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07" w:type="dxa"/>
        <w:tblCellSpacing w:w="15" w:type="dxa"/>
        <w:tblCellMar>
          <w:top w:w="15" w:type="dxa"/>
          <w:left w:w="15" w:type="dxa"/>
          <w:bottom w:w="15" w:type="dxa"/>
          <w:right w:w="15" w:type="dxa"/>
        </w:tblCellMar>
        <w:tblLook w:val="04A0"/>
      </w:tblPr>
      <w:tblGrid>
        <w:gridCol w:w="5850"/>
        <w:gridCol w:w="10071"/>
        <w:gridCol w:w="86"/>
      </w:tblGrid>
      <w:tr w:rsidR="00313CAA" w:rsidRPr="00E847EA" w:rsidTr="00AE1C15">
        <w:trPr>
          <w:tblCellSpacing w:w="15" w:type="dxa"/>
        </w:trPr>
        <w:tc>
          <w:tcPr>
            <w:tcW w:w="15947" w:type="dxa"/>
            <w:gridSpan w:val="3"/>
            <w:vAlign w:val="center"/>
            <w:hideMark/>
          </w:tcPr>
          <w:p w:rsidR="00313CAA" w:rsidRPr="00E847EA" w:rsidRDefault="00313CAA" w:rsidP="00AE1C15">
            <w:pPr>
              <w:spacing w:after="0" w:line="240" w:lineRule="auto"/>
              <w:jc w:val="right"/>
              <w:rPr>
                <w:rFonts w:ascii="Times New Roman" w:eastAsia="Times New Roman" w:hAnsi="Times New Roman" w:cs="Times New Roman"/>
                <w:b/>
              </w:rPr>
            </w:pPr>
            <w:r w:rsidRPr="00E847EA">
              <w:rPr>
                <w:rFonts w:ascii="Times New Roman" w:eastAsia="Times New Roman" w:hAnsi="Times New Roman" w:cs="Times New Roman"/>
                <w:b/>
              </w:rPr>
              <w:t>Приложение 1</w:t>
            </w:r>
            <w:r w:rsidRPr="00E847EA">
              <w:rPr>
                <w:rFonts w:ascii="Times New Roman" w:eastAsia="Times New Roman" w:hAnsi="Times New Roman" w:cs="Times New Roman"/>
                <w:b/>
              </w:rPr>
              <w:br/>
              <w:t>к приказу Министра здравоохранения и</w:t>
            </w:r>
            <w:r w:rsidRPr="00E847EA">
              <w:rPr>
                <w:rFonts w:ascii="Times New Roman" w:eastAsia="Times New Roman" w:hAnsi="Times New Roman" w:cs="Times New Roman"/>
                <w:b/>
              </w:rPr>
              <w:br/>
              <w:t>социального развития Республики Казахстан</w:t>
            </w:r>
            <w:r w:rsidRPr="00E847EA">
              <w:rPr>
                <w:rFonts w:ascii="Times New Roman" w:eastAsia="Times New Roman" w:hAnsi="Times New Roman" w:cs="Times New Roman"/>
                <w:b/>
              </w:rPr>
              <w:br/>
              <w:t>от 18 января 2017 года № 20</w:t>
            </w:r>
          </w:p>
        </w:tc>
      </w:tr>
      <w:tr w:rsidR="00313CAA" w:rsidRPr="00E847EA" w:rsidTr="00AE1C15">
        <w:trPr>
          <w:gridAfter w:val="1"/>
          <w:wAfter w:w="41" w:type="dxa"/>
          <w:tblCellSpacing w:w="15" w:type="dxa"/>
        </w:trPr>
        <w:tc>
          <w:tcPr>
            <w:tcW w:w="5805" w:type="dxa"/>
            <w:vAlign w:val="center"/>
            <w:hideMark/>
          </w:tcPr>
          <w:p w:rsidR="00313CAA" w:rsidRPr="00E847EA" w:rsidRDefault="00313CAA" w:rsidP="00313CAA">
            <w:pPr>
              <w:spacing w:after="0" w:line="240" w:lineRule="auto"/>
              <w:jc w:val="center"/>
              <w:rPr>
                <w:rFonts w:ascii="Times New Roman" w:eastAsia="Times New Roman" w:hAnsi="Times New Roman" w:cs="Times New Roman"/>
                <w:b/>
              </w:rPr>
            </w:pPr>
            <w:r w:rsidRPr="00E847EA">
              <w:rPr>
                <w:rFonts w:ascii="Times New Roman" w:eastAsia="Times New Roman" w:hAnsi="Times New Roman" w:cs="Times New Roman"/>
                <w:b/>
              </w:rPr>
              <w:t> </w:t>
            </w:r>
          </w:p>
        </w:tc>
        <w:tc>
          <w:tcPr>
            <w:tcW w:w="10041" w:type="dxa"/>
            <w:vAlign w:val="center"/>
            <w:hideMark/>
          </w:tcPr>
          <w:p w:rsidR="00313CAA" w:rsidRPr="00E847EA" w:rsidRDefault="00313CAA" w:rsidP="00AE1C15">
            <w:pPr>
              <w:spacing w:after="0" w:line="240" w:lineRule="auto"/>
              <w:jc w:val="right"/>
              <w:rPr>
                <w:rFonts w:ascii="Times New Roman" w:eastAsia="Times New Roman" w:hAnsi="Times New Roman" w:cs="Times New Roman"/>
                <w:b/>
              </w:rPr>
            </w:pPr>
            <w:bookmarkStart w:id="0" w:name="z39"/>
            <w:bookmarkEnd w:id="0"/>
            <w:r w:rsidRPr="00E847EA">
              <w:rPr>
                <w:rFonts w:ascii="Times New Roman" w:eastAsia="Times New Roman" w:hAnsi="Times New Roman" w:cs="Times New Roman"/>
                <w:b/>
              </w:rPr>
              <w:t>Форма</w:t>
            </w:r>
          </w:p>
        </w:tc>
      </w:tr>
    </w:tbl>
    <w:p w:rsidR="00313CAA" w:rsidRPr="00E847EA" w:rsidRDefault="00313CAA" w:rsidP="00BC7FD9">
      <w:pPr>
        <w:spacing w:before="100" w:beforeAutospacing="1" w:after="100" w:afterAutospacing="1" w:line="240" w:lineRule="auto"/>
        <w:jc w:val="center"/>
        <w:rPr>
          <w:rFonts w:ascii="Times New Roman" w:eastAsia="Times New Roman" w:hAnsi="Times New Roman" w:cs="Times New Roman"/>
          <w:b/>
          <w:bCs/>
          <w:sz w:val="28"/>
          <w:szCs w:val="28"/>
        </w:rPr>
      </w:pPr>
      <w:bookmarkStart w:id="1" w:name="z40"/>
      <w:bookmarkEnd w:id="1"/>
      <w:r w:rsidRPr="00E847EA">
        <w:rPr>
          <w:rFonts w:ascii="Times New Roman" w:eastAsia="Times New Roman" w:hAnsi="Times New Roman" w:cs="Times New Roman"/>
          <w:b/>
          <w:bCs/>
          <w:sz w:val="28"/>
          <w:szCs w:val="28"/>
        </w:rPr>
        <w:t>Объявлен</w:t>
      </w:r>
      <w:r w:rsidR="003D6511" w:rsidRPr="00E847EA">
        <w:rPr>
          <w:rFonts w:ascii="Times New Roman" w:eastAsia="Times New Roman" w:hAnsi="Times New Roman" w:cs="Times New Roman"/>
          <w:b/>
          <w:bCs/>
          <w:sz w:val="28"/>
          <w:szCs w:val="28"/>
        </w:rPr>
        <w:t>ие о проведении закупа товаров</w:t>
      </w:r>
      <w:r w:rsidRPr="00E847EA">
        <w:rPr>
          <w:rFonts w:ascii="Times New Roman" w:eastAsia="Times New Roman" w:hAnsi="Times New Roman" w:cs="Times New Roman"/>
          <w:b/>
          <w:bCs/>
          <w:sz w:val="28"/>
          <w:szCs w:val="28"/>
        </w:rPr>
        <w:t>способом проведения тендера</w:t>
      </w:r>
    </w:p>
    <w:p w:rsidR="00BC7FD9" w:rsidRPr="00E847EA" w:rsidRDefault="00BC7FD9" w:rsidP="00BC7FD9">
      <w:pPr>
        <w:spacing w:before="100" w:beforeAutospacing="1" w:after="100" w:afterAutospacing="1" w:line="240" w:lineRule="auto"/>
        <w:jc w:val="center"/>
        <w:rPr>
          <w:rFonts w:ascii="Times New Roman" w:eastAsia="Times New Roman" w:hAnsi="Times New Roman" w:cs="Times New Roman"/>
          <w:b/>
          <w:bCs/>
          <w:sz w:val="28"/>
          <w:szCs w:val="28"/>
        </w:rPr>
      </w:pPr>
    </w:p>
    <w:p w:rsidR="0041425C" w:rsidRPr="00E847EA" w:rsidRDefault="00627F35" w:rsidP="00086A32">
      <w:pPr>
        <w:pStyle w:val="a5"/>
        <w:spacing w:before="0" w:beforeAutospacing="0" w:after="0" w:afterAutospacing="0"/>
        <w:ind w:firstLine="708"/>
        <w:jc w:val="both"/>
        <w:rPr>
          <w:sz w:val="28"/>
          <w:szCs w:val="28"/>
        </w:rPr>
      </w:pPr>
      <w:r w:rsidRPr="00E847EA">
        <w:rPr>
          <w:sz w:val="28"/>
          <w:szCs w:val="28"/>
        </w:rPr>
        <w:t xml:space="preserve">ГКП </w:t>
      </w:r>
      <w:r w:rsidRPr="00E847EA">
        <w:rPr>
          <w:sz w:val="28"/>
          <w:szCs w:val="28"/>
          <w:lang w:val="kk-KZ"/>
        </w:rPr>
        <w:t>«</w:t>
      </w:r>
      <w:r w:rsidR="00086A32" w:rsidRPr="00E847EA">
        <w:rPr>
          <w:color w:val="000000"/>
          <w:sz w:val="28"/>
          <w:szCs w:val="28"/>
        </w:rPr>
        <w:t>Байганинская центральная районная больница</w:t>
      </w:r>
      <w:r w:rsidRPr="00E847EA">
        <w:rPr>
          <w:sz w:val="28"/>
          <w:szCs w:val="28"/>
          <w:lang w:val="kk-KZ"/>
        </w:rPr>
        <w:t>»</w:t>
      </w:r>
      <w:r w:rsidRPr="00E847EA">
        <w:rPr>
          <w:sz w:val="28"/>
          <w:szCs w:val="28"/>
        </w:rPr>
        <w:t xml:space="preserve"> на ПХВ</w:t>
      </w:r>
      <w:r w:rsidR="00313CAA" w:rsidRPr="00E847EA">
        <w:rPr>
          <w:sz w:val="28"/>
          <w:szCs w:val="28"/>
          <w:lang w:val="kk-KZ"/>
        </w:rPr>
        <w:t>, а</w:t>
      </w:r>
      <w:r w:rsidR="00313CAA" w:rsidRPr="00E847EA">
        <w:rPr>
          <w:sz w:val="28"/>
          <w:szCs w:val="28"/>
        </w:rPr>
        <w:t xml:space="preserve">дрес: </w:t>
      </w:r>
      <w:r w:rsidR="008E2CA1" w:rsidRPr="00E847EA">
        <w:rPr>
          <w:sz w:val="28"/>
          <w:szCs w:val="28"/>
          <w:lang w:val="kk-KZ"/>
        </w:rPr>
        <w:t>Актюбинская область, Байганинский район,</w:t>
      </w:r>
      <w:r w:rsidR="008E2CA1" w:rsidRPr="00E847EA">
        <w:rPr>
          <w:sz w:val="28"/>
          <w:szCs w:val="28"/>
        </w:rPr>
        <w:t xml:space="preserve">  с. Карауылкелды, улицаАсау батыр</w:t>
      </w:r>
      <w:r w:rsidR="00525D5E">
        <w:rPr>
          <w:sz w:val="28"/>
          <w:szCs w:val="28"/>
          <w:lang w:val="kk-KZ"/>
        </w:rPr>
        <w:t xml:space="preserve">адом </w:t>
      </w:r>
      <w:r w:rsidR="008E2CA1" w:rsidRPr="00E847EA">
        <w:rPr>
          <w:sz w:val="28"/>
          <w:szCs w:val="28"/>
        </w:rPr>
        <w:t>10</w:t>
      </w:r>
      <w:r w:rsidR="00313CAA" w:rsidRPr="00E847EA">
        <w:rPr>
          <w:sz w:val="28"/>
          <w:szCs w:val="28"/>
          <w:lang w:val="kk-KZ"/>
        </w:rPr>
        <w:t xml:space="preserve">, </w:t>
      </w:r>
      <w:r w:rsidR="00313CAA" w:rsidRPr="00E847EA">
        <w:rPr>
          <w:sz w:val="28"/>
          <w:szCs w:val="28"/>
        </w:rPr>
        <w:t>объявляето проведении закупа способом тендера следующ</w:t>
      </w:r>
      <w:r w:rsidR="00540316" w:rsidRPr="00E847EA">
        <w:rPr>
          <w:sz w:val="28"/>
          <w:szCs w:val="28"/>
        </w:rPr>
        <w:t>его</w:t>
      </w:r>
      <w:r w:rsidR="00313CAA" w:rsidRPr="00E847EA">
        <w:rPr>
          <w:sz w:val="28"/>
          <w:szCs w:val="28"/>
        </w:rPr>
        <w:t xml:space="preserve"> товар</w:t>
      </w:r>
      <w:r w:rsidR="00540316" w:rsidRPr="00E847EA">
        <w:rPr>
          <w:sz w:val="28"/>
          <w:szCs w:val="28"/>
        </w:rPr>
        <w:t>а</w:t>
      </w:r>
      <w:r w:rsidR="00313CAA" w:rsidRPr="00E847EA">
        <w:rPr>
          <w:sz w:val="28"/>
          <w:szCs w:val="28"/>
        </w:rPr>
        <w:t>:</w:t>
      </w:r>
    </w:p>
    <w:p w:rsidR="00D32C0F" w:rsidRPr="00E847EA" w:rsidRDefault="00D32C0F" w:rsidP="0041425C">
      <w:pPr>
        <w:spacing w:after="0" w:line="240" w:lineRule="auto"/>
        <w:ind w:firstLine="708"/>
        <w:jc w:val="both"/>
        <w:rPr>
          <w:rFonts w:ascii="Times New Roman" w:eastAsia="Times New Roman" w:hAnsi="Times New Roman" w:cs="Times New Roman"/>
          <w:sz w:val="28"/>
          <w:szCs w:val="28"/>
          <w:lang w:val="kk-KZ"/>
        </w:rPr>
      </w:pPr>
    </w:p>
    <w:tbl>
      <w:tblPr>
        <w:tblW w:w="10955" w:type="dxa"/>
        <w:jc w:val="center"/>
        <w:tblInd w:w="93" w:type="dxa"/>
        <w:tblLayout w:type="fixed"/>
        <w:tblLook w:val="04A0"/>
      </w:tblPr>
      <w:tblGrid>
        <w:gridCol w:w="582"/>
        <w:gridCol w:w="1701"/>
        <w:gridCol w:w="773"/>
        <w:gridCol w:w="1431"/>
        <w:gridCol w:w="1275"/>
        <w:gridCol w:w="1134"/>
        <w:gridCol w:w="1134"/>
        <w:gridCol w:w="1508"/>
        <w:gridCol w:w="1417"/>
      </w:tblGrid>
      <w:tr w:rsidR="00BC2463" w:rsidRPr="00E847EA" w:rsidTr="00086A32">
        <w:trPr>
          <w:trHeight w:val="90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463" w:rsidRPr="00E847EA" w:rsidRDefault="00BC2463" w:rsidP="007A72E6">
            <w:pPr>
              <w:spacing w:after="0" w:line="240" w:lineRule="auto"/>
              <w:jc w:val="center"/>
              <w:rPr>
                <w:rFonts w:ascii="Times New Roman" w:eastAsia="Times New Roman" w:hAnsi="Times New Roman" w:cs="Times New Roman"/>
                <w:b/>
                <w:bCs/>
                <w:color w:val="000000"/>
                <w:sz w:val="20"/>
                <w:szCs w:val="20"/>
              </w:rPr>
            </w:pPr>
            <w:r w:rsidRPr="00E847EA">
              <w:rPr>
                <w:rFonts w:ascii="Times New Roman" w:eastAsia="Times New Roman" w:hAnsi="Times New Roman" w:cs="Times New Roman"/>
                <w:b/>
                <w:bCs/>
                <w:color w:val="000000"/>
                <w:sz w:val="20"/>
                <w:szCs w:val="20"/>
              </w:rPr>
              <w:t>№ лота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C2463" w:rsidRPr="00E847EA" w:rsidRDefault="00BC2463" w:rsidP="007A72E6">
            <w:pPr>
              <w:spacing w:after="0" w:line="240" w:lineRule="auto"/>
              <w:jc w:val="center"/>
              <w:rPr>
                <w:rFonts w:ascii="Times New Roman" w:eastAsia="Times New Roman" w:hAnsi="Times New Roman" w:cs="Times New Roman"/>
                <w:b/>
                <w:bCs/>
                <w:color w:val="000000"/>
                <w:sz w:val="20"/>
                <w:szCs w:val="20"/>
              </w:rPr>
            </w:pPr>
            <w:r w:rsidRPr="00E847EA">
              <w:rPr>
                <w:rFonts w:ascii="Times New Roman" w:eastAsia="Times New Roman" w:hAnsi="Times New Roman" w:cs="Times New Roman"/>
                <w:b/>
                <w:bCs/>
                <w:color w:val="000000"/>
                <w:sz w:val="20"/>
                <w:szCs w:val="20"/>
                <w:lang w:val="kk-KZ"/>
              </w:rPr>
              <w:t>Н</w:t>
            </w:r>
            <w:r w:rsidRPr="00E847EA">
              <w:rPr>
                <w:rFonts w:ascii="Times New Roman" w:eastAsia="Times New Roman" w:hAnsi="Times New Roman" w:cs="Times New Roman"/>
                <w:b/>
                <w:bCs/>
                <w:color w:val="000000"/>
                <w:sz w:val="20"/>
                <w:szCs w:val="20"/>
              </w:rPr>
              <w:t>аименование товара</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BC2463" w:rsidRPr="00E847EA" w:rsidRDefault="00BC2463" w:rsidP="007A72E6">
            <w:pPr>
              <w:spacing w:after="0" w:line="240" w:lineRule="auto"/>
              <w:jc w:val="center"/>
              <w:rPr>
                <w:rFonts w:ascii="Times New Roman" w:eastAsia="Times New Roman" w:hAnsi="Times New Roman" w:cs="Times New Roman"/>
                <w:b/>
                <w:bCs/>
                <w:color w:val="000000"/>
                <w:sz w:val="20"/>
                <w:szCs w:val="20"/>
              </w:rPr>
            </w:pPr>
            <w:r w:rsidRPr="00E847EA">
              <w:rPr>
                <w:rFonts w:ascii="Times New Roman" w:eastAsia="Times New Roman" w:hAnsi="Times New Roman" w:cs="Times New Roman"/>
                <w:b/>
                <w:bCs/>
                <w:color w:val="000000"/>
                <w:sz w:val="20"/>
                <w:szCs w:val="20"/>
              </w:rPr>
              <w:t>Общее  количество</w:t>
            </w:r>
          </w:p>
        </w:tc>
        <w:tc>
          <w:tcPr>
            <w:tcW w:w="1431" w:type="dxa"/>
            <w:tcBorders>
              <w:top w:val="single" w:sz="4" w:space="0" w:color="auto"/>
              <w:left w:val="single" w:sz="4" w:space="0" w:color="auto"/>
              <w:bottom w:val="single" w:sz="4" w:space="0" w:color="auto"/>
              <w:right w:val="single" w:sz="4" w:space="0" w:color="auto"/>
            </w:tcBorders>
            <w:shd w:val="clear" w:color="000000" w:fill="FFFFFF"/>
            <w:vAlign w:val="center"/>
          </w:tcPr>
          <w:p w:rsidR="00BC2463" w:rsidRPr="00E847EA" w:rsidRDefault="00BC2463" w:rsidP="007A72E6">
            <w:pPr>
              <w:spacing w:after="0" w:line="240" w:lineRule="auto"/>
              <w:jc w:val="center"/>
              <w:rPr>
                <w:rFonts w:ascii="Times New Roman" w:eastAsia="Times New Roman" w:hAnsi="Times New Roman" w:cs="Times New Roman"/>
                <w:b/>
                <w:bCs/>
                <w:color w:val="000000"/>
                <w:sz w:val="20"/>
                <w:szCs w:val="20"/>
              </w:rPr>
            </w:pPr>
            <w:r w:rsidRPr="00E847EA">
              <w:rPr>
                <w:rFonts w:ascii="Times New Roman" w:hAnsi="Times New Roman" w:cs="Times New Roman"/>
                <w:b/>
                <w:sz w:val="20"/>
                <w:szCs w:val="20"/>
                <w:lang w:val="kk-KZ"/>
              </w:rPr>
              <w:t>М</w:t>
            </w:r>
            <w:r w:rsidRPr="00E847EA">
              <w:rPr>
                <w:rFonts w:ascii="Times New Roman" w:hAnsi="Times New Roman" w:cs="Times New Roman"/>
                <w:b/>
                <w:sz w:val="20"/>
                <w:szCs w:val="20"/>
              </w:rPr>
              <w:t>ест</w:t>
            </w:r>
            <w:r w:rsidRPr="00E847EA">
              <w:rPr>
                <w:rFonts w:ascii="Times New Roman" w:hAnsi="Times New Roman" w:cs="Times New Roman"/>
                <w:b/>
                <w:sz w:val="20"/>
                <w:szCs w:val="20"/>
                <w:lang w:val="kk-KZ"/>
              </w:rPr>
              <w:t>о</w:t>
            </w:r>
            <w:r w:rsidRPr="00E847EA">
              <w:rPr>
                <w:rFonts w:ascii="Times New Roman" w:hAnsi="Times New Roman" w:cs="Times New Roman"/>
                <w:b/>
                <w:sz w:val="20"/>
                <w:szCs w:val="20"/>
              </w:rPr>
              <w:t xml:space="preserve"> постав</w:t>
            </w:r>
            <w:r w:rsidRPr="00E847EA">
              <w:rPr>
                <w:rFonts w:ascii="Times New Roman" w:hAnsi="Times New Roman" w:cs="Times New Roman"/>
                <w:b/>
                <w:sz w:val="20"/>
                <w:szCs w:val="20"/>
                <w:lang w:val="kk-KZ"/>
              </w:rPr>
              <w:t>ки</w:t>
            </w: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BC2463" w:rsidRPr="00E847EA" w:rsidRDefault="00BC2463" w:rsidP="007A72E6">
            <w:pPr>
              <w:spacing w:after="0" w:line="240" w:lineRule="auto"/>
              <w:jc w:val="center"/>
              <w:rPr>
                <w:rFonts w:ascii="Times New Roman" w:eastAsia="Times New Roman" w:hAnsi="Times New Roman" w:cs="Times New Roman"/>
                <w:b/>
                <w:bCs/>
                <w:sz w:val="20"/>
                <w:szCs w:val="20"/>
              </w:rPr>
            </w:pPr>
            <w:r w:rsidRPr="00E847EA">
              <w:rPr>
                <w:rFonts w:ascii="Times New Roman" w:eastAsia="Times New Roman" w:hAnsi="Times New Roman" w:cs="Times New Roman"/>
                <w:b/>
                <w:bCs/>
                <w:sz w:val="20"/>
                <w:szCs w:val="20"/>
              </w:rPr>
              <w:t>Стоимость за единицу товара (тенге)</w:t>
            </w:r>
          </w:p>
        </w:tc>
        <w:tc>
          <w:tcPr>
            <w:tcW w:w="1134" w:type="dxa"/>
            <w:tcBorders>
              <w:top w:val="single" w:sz="4" w:space="0" w:color="auto"/>
              <w:left w:val="nil"/>
              <w:bottom w:val="single" w:sz="4" w:space="0" w:color="auto"/>
              <w:right w:val="nil"/>
            </w:tcBorders>
            <w:shd w:val="clear" w:color="000000" w:fill="FFFFFF"/>
            <w:vAlign w:val="center"/>
            <w:hideMark/>
          </w:tcPr>
          <w:p w:rsidR="00BC2463" w:rsidRPr="00E847EA" w:rsidRDefault="00BC2463" w:rsidP="007A72E6">
            <w:pPr>
              <w:spacing w:after="0" w:line="240" w:lineRule="auto"/>
              <w:jc w:val="center"/>
              <w:rPr>
                <w:rFonts w:ascii="Times New Roman" w:eastAsia="Times New Roman" w:hAnsi="Times New Roman" w:cs="Times New Roman"/>
                <w:b/>
                <w:bCs/>
                <w:sz w:val="20"/>
                <w:szCs w:val="20"/>
              </w:rPr>
            </w:pPr>
            <w:r w:rsidRPr="00E847EA">
              <w:rPr>
                <w:rFonts w:ascii="Times New Roman" w:eastAsia="Times New Roman" w:hAnsi="Times New Roman" w:cs="Times New Roman"/>
                <w:b/>
                <w:bCs/>
                <w:sz w:val="20"/>
                <w:szCs w:val="20"/>
              </w:rPr>
              <w:t>Сумма, выделенная из бюджета (тенге)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463" w:rsidRPr="00E847EA" w:rsidRDefault="00BC2463" w:rsidP="007A72E6">
            <w:pPr>
              <w:spacing w:after="0" w:line="240" w:lineRule="auto"/>
              <w:jc w:val="center"/>
              <w:rPr>
                <w:rFonts w:ascii="Times New Roman" w:eastAsia="Times New Roman" w:hAnsi="Times New Roman" w:cs="Times New Roman"/>
                <w:b/>
                <w:bCs/>
                <w:color w:val="000000"/>
                <w:sz w:val="20"/>
                <w:szCs w:val="20"/>
              </w:rPr>
            </w:pPr>
            <w:r w:rsidRPr="00E847EA">
              <w:rPr>
                <w:rFonts w:ascii="Times New Roman" w:eastAsia="Times New Roman" w:hAnsi="Times New Roman" w:cs="Times New Roman"/>
                <w:b/>
                <w:bCs/>
                <w:sz w:val="20"/>
                <w:szCs w:val="20"/>
              </w:rPr>
              <w:t>Срок поставки товаров</w:t>
            </w:r>
          </w:p>
        </w:tc>
        <w:tc>
          <w:tcPr>
            <w:tcW w:w="1508" w:type="dxa"/>
            <w:tcBorders>
              <w:top w:val="single" w:sz="4" w:space="0" w:color="auto"/>
              <w:left w:val="nil"/>
              <w:bottom w:val="single" w:sz="4" w:space="0" w:color="auto"/>
              <w:right w:val="single" w:sz="4" w:space="0" w:color="auto"/>
            </w:tcBorders>
            <w:shd w:val="clear" w:color="000000" w:fill="FFFFFF"/>
            <w:vAlign w:val="center"/>
            <w:hideMark/>
          </w:tcPr>
          <w:p w:rsidR="00BC2463" w:rsidRPr="00E847EA" w:rsidRDefault="00BC2463" w:rsidP="007A72E6">
            <w:pPr>
              <w:spacing w:after="0" w:line="240" w:lineRule="auto"/>
              <w:jc w:val="center"/>
              <w:rPr>
                <w:rFonts w:ascii="Times New Roman" w:eastAsia="Times New Roman" w:hAnsi="Times New Roman" w:cs="Times New Roman"/>
                <w:b/>
                <w:bCs/>
                <w:sz w:val="20"/>
                <w:szCs w:val="20"/>
              </w:rPr>
            </w:pPr>
            <w:r w:rsidRPr="00E847EA">
              <w:rPr>
                <w:rFonts w:ascii="Times New Roman" w:hAnsi="Times New Roman" w:cs="Times New Roman"/>
                <w:b/>
                <w:sz w:val="20"/>
                <w:szCs w:val="20"/>
                <w:lang w:val="kk-KZ"/>
              </w:rPr>
              <w:t>М</w:t>
            </w:r>
            <w:r w:rsidRPr="00E847EA">
              <w:rPr>
                <w:rFonts w:ascii="Times New Roman" w:hAnsi="Times New Roman" w:cs="Times New Roman"/>
                <w:b/>
                <w:sz w:val="20"/>
                <w:szCs w:val="20"/>
              </w:rPr>
              <w:t>есто представления (приема) документов и окончательный срок подачи тендерных заявок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C2463" w:rsidRPr="00E847EA" w:rsidRDefault="00BC2463" w:rsidP="007A72E6">
            <w:pPr>
              <w:spacing w:after="0" w:line="240" w:lineRule="auto"/>
              <w:jc w:val="center"/>
              <w:rPr>
                <w:rFonts w:ascii="Times New Roman" w:eastAsia="Times New Roman" w:hAnsi="Times New Roman" w:cs="Times New Roman"/>
                <w:b/>
                <w:bCs/>
                <w:sz w:val="20"/>
                <w:szCs w:val="20"/>
              </w:rPr>
            </w:pPr>
            <w:r w:rsidRPr="00E847EA">
              <w:rPr>
                <w:rFonts w:ascii="Times New Roman" w:hAnsi="Times New Roman" w:cs="Times New Roman"/>
                <w:b/>
                <w:sz w:val="20"/>
                <w:szCs w:val="20"/>
                <w:lang w:val="kk-KZ"/>
              </w:rPr>
              <w:t>Д</w:t>
            </w:r>
            <w:r w:rsidRPr="00E847EA">
              <w:rPr>
                <w:rFonts w:ascii="Times New Roman" w:hAnsi="Times New Roman" w:cs="Times New Roman"/>
                <w:b/>
                <w:sz w:val="20"/>
                <w:szCs w:val="20"/>
              </w:rPr>
              <w:t>ата, время и место вскрытия конвертов с тендерными заявками</w:t>
            </w:r>
          </w:p>
        </w:tc>
      </w:tr>
      <w:tr w:rsidR="00086A32" w:rsidRPr="00E847EA" w:rsidTr="004C3037">
        <w:trPr>
          <w:trHeight w:val="242"/>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086A32" w:rsidRPr="00E847EA" w:rsidRDefault="00086A32" w:rsidP="00086A32">
            <w:pPr>
              <w:spacing w:after="0"/>
              <w:jc w:val="center"/>
              <w:rPr>
                <w:rFonts w:ascii="Times New Roman" w:hAnsi="Times New Roman" w:cs="Times New Roman"/>
                <w:bCs/>
                <w:color w:val="000000"/>
                <w:sz w:val="20"/>
                <w:szCs w:val="20"/>
              </w:rPr>
            </w:pPr>
            <w:r w:rsidRPr="00E847EA">
              <w:rPr>
                <w:rFonts w:ascii="Times New Roman" w:hAnsi="Times New Roman" w:cs="Times New Roman"/>
                <w:bCs/>
                <w:color w:val="000000"/>
                <w:sz w:val="20"/>
                <w:szCs w:val="20"/>
              </w:rPr>
              <w:t>Аппарат искусственной вентиляции легких</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bCs/>
                <w:color w:val="000000"/>
                <w:sz w:val="20"/>
                <w:szCs w:val="20"/>
                <w:lang w:val="kk-KZ"/>
              </w:rPr>
            </w:pPr>
            <w:r w:rsidRPr="00E847EA">
              <w:rPr>
                <w:rFonts w:ascii="Times New Roman" w:hAnsi="Times New Roman" w:cs="Times New Roman"/>
                <w:bCs/>
                <w:color w:val="000000"/>
                <w:sz w:val="20"/>
                <w:szCs w:val="20"/>
                <w:lang w:val="kk-KZ"/>
              </w:rPr>
              <w:t>1</w:t>
            </w:r>
          </w:p>
        </w:tc>
        <w:tc>
          <w:tcPr>
            <w:tcW w:w="1431" w:type="dxa"/>
            <w:vMerge w:val="restart"/>
            <w:tcBorders>
              <w:top w:val="single" w:sz="4" w:space="0" w:color="auto"/>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r w:rsidRPr="00E847EA">
              <w:rPr>
                <w:rFonts w:ascii="Times New Roman" w:hAnsi="Times New Roman" w:cs="Times New Roman"/>
                <w:sz w:val="20"/>
                <w:szCs w:val="20"/>
                <w:lang w:val="kk-KZ"/>
              </w:rPr>
              <w:t>Актюбинская область, Байганинский район,</w:t>
            </w:r>
            <w:r w:rsidRPr="00E847EA">
              <w:rPr>
                <w:rFonts w:ascii="Times New Roman" w:hAnsi="Times New Roman" w:cs="Times New Roman"/>
                <w:sz w:val="20"/>
                <w:szCs w:val="20"/>
              </w:rPr>
              <w:t xml:space="preserve">  с. Карауылкелды, улицаАсау батыр</w:t>
            </w:r>
            <w:r w:rsidR="00525D5E">
              <w:rPr>
                <w:rFonts w:ascii="Times New Roman" w:hAnsi="Times New Roman" w:cs="Times New Roman"/>
                <w:sz w:val="20"/>
                <w:szCs w:val="20"/>
                <w:lang w:val="kk-KZ"/>
              </w:rPr>
              <w:t xml:space="preserve">адом </w:t>
            </w:r>
            <w:r w:rsidRPr="00E847EA">
              <w:rPr>
                <w:rFonts w:ascii="Times New Roman" w:hAnsi="Times New Roman" w:cs="Times New Roman"/>
                <w:sz w:val="20"/>
                <w:szCs w:val="20"/>
              </w:rPr>
              <w:t>10</w:t>
            </w: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19 580 000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lang w:val="kk-KZ"/>
              </w:rPr>
              <w:t>19 580 000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val="restart"/>
            <w:tcBorders>
              <w:top w:val="single" w:sz="4" w:space="0" w:color="auto"/>
              <w:left w:val="nil"/>
              <w:right w:val="single" w:sz="4" w:space="0" w:color="auto"/>
            </w:tcBorders>
            <w:shd w:val="clear" w:color="000000" w:fill="FFFFFF"/>
            <w:noWrap/>
            <w:vAlign w:val="center"/>
            <w:hideMark/>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sz w:val="20"/>
                <w:szCs w:val="20"/>
                <w:lang w:val="kk-KZ"/>
              </w:rPr>
              <w:t>Актюбинская область, Байганинский район,</w:t>
            </w:r>
            <w:r w:rsidRPr="00E847EA">
              <w:rPr>
                <w:rFonts w:ascii="Times New Roman" w:hAnsi="Times New Roman" w:cs="Times New Roman"/>
                <w:sz w:val="20"/>
                <w:szCs w:val="20"/>
              </w:rPr>
              <w:t xml:space="preserve">  с. Карауылкелды, улицаАсау батыр </w:t>
            </w:r>
            <w:r w:rsidR="00525D5E">
              <w:rPr>
                <w:rFonts w:ascii="Times New Roman" w:hAnsi="Times New Roman" w:cs="Times New Roman"/>
                <w:sz w:val="20"/>
                <w:szCs w:val="20"/>
                <w:lang w:val="kk-KZ"/>
              </w:rPr>
              <w:t xml:space="preserve">дом </w:t>
            </w:r>
            <w:r w:rsidRPr="00E847EA">
              <w:rPr>
                <w:rFonts w:ascii="Times New Roman" w:hAnsi="Times New Roman" w:cs="Times New Roman"/>
                <w:sz w:val="20"/>
                <w:szCs w:val="20"/>
              </w:rPr>
              <w:t>10</w:t>
            </w:r>
            <w:r w:rsidRPr="00E847EA">
              <w:rPr>
                <w:rFonts w:ascii="Times New Roman" w:hAnsi="Times New Roman" w:cs="Times New Roman"/>
                <w:color w:val="000000"/>
                <w:sz w:val="20"/>
                <w:szCs w:val="20"/>
              </w:rPr>
              <w:t xml:space="preserve">, </w:t>
            </w:r>
            <w:r w:rsidR="00525D5E">
              <w:rPr>
                <w:rFonts w:ascii="Times New Roman" w:hAnsi="Times New Roman" w:cs="Times New Roman"/>
                <w:color w:val="000000"/>
                <w:sz w:val="20"/>
                <w:szCs w:val="20"/>
                <w:lang w:val="kk-KZ"/>
              </w:rPr>
              <w:t>бухгалтерия</w:t>
            </w:r>
          </w:p>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r w:rsidRPr="00E847EA">
              <w:rPr>
                <w:rFonts w:ascii="Times New Roman" w:hAnsi="Times New Roman" w:cs="Times New Roman"/>
                <w:color w:val="000000"/>
                <w:sz w:val="20"/>
                <w:szCs w:val="20"/>
              </w:rPr>
              <w:t xml:space="preserve">до </w:t>
            </w:r>
            <w:r w:rsidRPr="00E847EA">
              <w:rPr>
                <w:rFonts w:ascii="Times New Roman" w:eastAsia="Times New Roman" w:hAnsi="Times New Roman" w:cs="Times New Roman"/>
                <w:color w:val="000000"/>
                <w:sz w:val="20"/>
                <w:szCs w:val="20"/>
                <w:lang w:val="kk-KZ"/>
              </w:rPr>
              <w:t>10:00</w:t>
            </w:r>
            <w:r w:rsidRPr="00E847EA">
              <w:rPr>
                <w:rFonts w:ascii="Times New Roman" w:hAnsi="Times New Roman" w:cs="Times New Roman"/>
                <w:color w:val="000000"/>
                <w:sz w:val="20"/>
                <w:szCs w:val="20"/>
              </w:rPr>
              <w:t xml:space="preserve"> «09» августа </w:t>
            </w:r>
            <w:r w:rsidRPr="00E847EA">
              <w:rPr>
                <w:rFonts w:ascii="Times New Roman" w:eastAsia="Times New Roman" w:hAnsi="Times New Roman" w:cs="Times New Roman"/>
                <w:color w:val="000000"/>
                <w:sz w:val="20"/>
                <w:szCs w:val="20"/>
                <w:lang w:val="kk-KZ"/>
              </w:rPr>
              <w:t>2019года</w:t>
            </w:r>
          </w:p>
        </w:tc>
        <w:tc>
          <w:tcPr>
            <w:tcW w:w="1417" w:type="dxa"/>
            <w:vMerge w:val="restart"/>
            <w:tcBorders>
              <w:top w:val="single" w:sz="4" w:space="0" w:color="auto"/>
              <w:left w:val="nil"/>
              <w:right w:val="single" w:sz="4" w:space="0" w:color="auto"/>
            </w:tcBorders>
            <w:shd w:val="clear" w:color="000000" w:fill="FFFFFF"/>
            <w:vAlign w:val="center"/>
            <w:hideMark/>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hAnsi="Times New Roman" w:cs="Times New Roman"/>
                <w:color w:val="000000"/>
                <w:sz w:val="20"/>
                <w:szCs w:val="20"/>
              </w:rPr>
              <w:t xml:space="preserve">«09» августа </w:t>
            </w:r>
            <w:r w:rsidRPr="00E847EA">
              <w:rPr>
                <w:rFonts w:ascii="Times New Roman" w:eastAsia="Times New Roman" w:hAnsi="Times New Roman" w:cs="Times New Roman"/>
                <w:color w:val="000000"/>
                <w:sz w:val="20"/>
                <w:szCs w:val="20"/>
                <w:lang w:val="kk-KZ"/>
              </w:rPr>
              <w:t>2019 года  12:00</w:t>
            </w:r>
          </w:p>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sz w:val="20"/>
                <w:szCs w:val="20"/>
                <w:lang w:val="kk-KZ"/>
              </w:rPr>
              <w:t>Актюбинская область, Байганинский район,</w:t>
            </w:r>
            <w:r w:rsidRPr="00E847EA">
              <w:rPr>
                <w:rFonts w:ascii="Times New Roman" w:hAnsi="Times New Roman" w:cs="Times New Roman"/>
                <w:sz w:val="20"/>
                <w:szCs w:val="20"/>
              </w:rPr>
              <w:t xml:space="preserve">  с. Карауылкелды, улицаАсау батыр </w:t>
            </w:r>
            <w:r w:rsidR="00525D5E">
              <w:rPr>
                <w:rFonts w:ascii="Times New Roman" w:hAnsi="Times New Roman" w:cs="Times New Roman"/>
                <w:sz w:val="20"/>
                <w:szCs w:val="20"/>
                <w:lang w:val="kk-KZ"/>
              </w:rPr>
              <w:t xml:space="preserve">дом </w:t>
            </w:r>
            <w:r w:rsidRPr="00E847EA">
              <w:rPr>
                <w:rFonts w:ascii="Times New Roman" w:hAnsi="Times New Roman" w:cs="Times New Roman"/>
                <w:sz w:val="20"/>
                <w:szCs w:val="20"/>
              </w:rPr>
              <w:t>10</w:t>
            </w:r>
            <w:r w:rsidRPr="00E847EA">
              <w:rPr>
                <w:rFonts w:ascii="Times New Roman" w:hAnsi="Times New Roman" w:cs="Times New Roman"/>
                <w:color w:val="000000"/>
                <w:sz w:val="20"/>
                <w:szCs w:val="20"/>
              </w:rPr>
              <w:t xml:space="preserve">, </w:t>
            </w:r>
            <w:r w:rsidR="00525D5E">
              <w:rPr>
                <w:rFonts w:ascii="Times New Roman" w:hAnsi="Times New Roman" w:cs="Times New Roman"/>
                <w:color w:val="000000"/>
                <w:sz w:val="20"/>
                <w:szCs w:val="20"/>
                <w:lang w:val="kk-KZ"/>
              </w:rPr>
              <w:t>бухгалтерия</w:t>
            </w:r>
            <w:bookmarkStart w:id="2" w:name="_GoBack"/>
            <w:bookmarkEnd w:id="2"/>
          </w:p>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r>
      <w:tr w:rsidR="00086A32" w:rsidRPr="00E847EA" w:rsidTr="004C3037">
        <w:trPr>
          <w:trHeight w:val="305"/>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bCs/>
                <w:color w:val="000000"/>
                <w:sz w:val="20"/>
                <w:szCs w:val="20"/>
              </w:rPr>
            </w:pPr>
            <w:r w:rsidRPr="00E847EA">
              <w:rPr>
                <w:rFonts w:ascii="Times New Roman" w:hAnsi="Times New Roman" w:cs="Times New Roman"/>
                <w:color w:val="000000"/>
                <w:sz w:val="20"/>
                <w:szCs w:val="20"/>
              </w:rPr>
              <w:t>Открытая реанимационная система для новорожденных</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bCs/>
                <w:color w:val="000000"/>
                <w:sz w:val="20"/>
                <w:szCs w:val="20"/>
                <w:lang w:val="kk-KZ"/>
              </w:rPr>
            </w:pPr>
            <w:r w:rsidRPr="00E847EA">
              <w:rPr>
                <w:rFonts w:ascii="Times New Roman" w:hAnsi="Times New Roman" w:cs="Times New Roman"/>
                <w:bCs/>
                <w:color w:val="000000"/>
                <w:sz w:val="20"/>
                <w:szCs w:val="20"/>
                <w:lang w:val="kk-KZ"/>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11 000 000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11 000 000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54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3</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bCs/>
                <w:color w:val="000000"/>
                <w:sz w:val="20"/>
                <w:szCs w:val="20"/>
              </w:rPr>
              <w:t>Инкубатор для новорожденных</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lang w:val="kk-KZ"/>
              </w:rPr>
              <w:t>9 726 480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lang w:val="kk-KZ"/>
              </w:rPr>
              <w:t>9 726 480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54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4</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bCs/>
                <w:color w:val="000000"/>
                <w:sz w:val="20"/>
                <w:szCs w:val="20"/>
              </w:rPr>
            </w:pPr>
            <w:r w:rsidRPr="00E847EA">
              <w:rPr>
                <w:rFonts w:ascii="Times New Roman" w:hAnsi="Times New Roman" w:cs="Times New Roman"/>
                <w:bCs/>
                <w:color w:val="000000"/>
                <w:sz w:val="20"/>
                <w:szCs w:val="20"/>
              </w:rPr>
              <w:t>Монитор пациента с  капнографом</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5 126 624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5 126 624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54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Монитор пациента без  капнографа</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3</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2 913 389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rPr>
              <w:t>8 740 167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54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6</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Аппарат назальной СРАР терапии педиатрический</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11 480 000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11 480 000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54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7</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sz w:val="20"/>
                <w:szCs w:val="20"/>
              </w:rPr>
              <w:t>Система ультразвуковая диагностичская</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48 252 520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48 252 520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7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8</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hAnsi="Times New Roman" w:cs="Times New Roman"/>
                <w:color w:val="000000"/>
                <w:sz w:val="20"/>
                <w:szCs w:val="20"/>
              </w:rPr>
              <w:t>Сервовентилятор</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16 720 000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16 720 000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086A32">
        <w:trPr>
          <w:trHeight w:val="7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9</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 xml:space="preserve">Наркозный аппарат </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27 000 000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27 000 000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7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10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Пульсоксиметр</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555000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555000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E847EA" w:rsidTr="004C3037">
        <w:trPr>
          <w:trHeight w:val="7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11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 xml:space="preserve">Облучатель </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1</w:t>
            </w:r>
          </w:p>
        </w:tc>
        <w:tc>
          <w:tcPr>
            <w:tcW w:w="1431" w:type="dxa"/>
            <w:vMerge/>
            <w:tcBorders>
              <w:left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750 000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rPr>
              <w:t>750 000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right w:val="single" w:sz="4" w:space="0" w:color="auto"/>
            </w:tcBorders>
            <w:shd w:val="clear" w:color="000000" w:fill="FFFFFF"/>
            <w:noWrap/>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p>
        </w:tc>
      </w:tr>
      <w:tr w:rsidR="00086A32" w:rsidRPr="00086A32" w:rsidTr="004C3037">
        <w:trPr>
          <w:trHeight w:val="540"/>
          <w:jc w:val="center"/>
        </w:trPr>
        <w:tc>
          <w:tcPr>
            <w:tcW w:w="582"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color w:val="000000"/>
                <w:sz w:val="20"/>
                <w:szCs w:val="20"/>
                <w:lang w:val="kk-KZ"/>
              </w:rPr>
            </w:pPr>
            <w:r w:rsidRPr="00E847EA">
              <w:rPr>
                <w:rFonts w:ascii="Times New Roman" w:eastAsia="Times New Roman" w:hAnsi="Times New Roman" w:cs="Times New Roman"/>
                <w:color w:val="000000"/>
                <w:sz w:val="20"/>
                <w:szCs w:val="20"/>
                <w:lang w:val="kk-KZ"/>
              </w:rPr>
              <w:t>12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rPr>
            </w:pPr>
            <w:r w:rsidRPr="00E847EA">
              <w:rPr>
                <w:rFonts w:ascii="Times New Roman" w:hAnsi="Times New Roman" w:cs="Times New Roman"/>
                <w:color w:val="000000"/>
                <w:sz w:val="20"/>
                <w:szCs w:val="20"/>
                <w:lang w:val="kk-KZ"/>
              </w:rPr>
              <w:t>Ренимационный аппарат для механической вентиляции легких новорожденных</w:t>
            </w:r>
          </w:p>
        </w:tc>
        <w:tc>
          <w:tcPr>
            <w:tcW w:w="773" w:type="dxa"/>
            <w:tcBorders>
              <w:top w:val="single" w:sz="4" w:space="0" w:color="auto"/>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1</w:t>
            </w:r>
          </w:p>
        </w:tc>
        <w:tc>
          <w:tcPr>
            <w:tcW w:w="1431" w:type="dxa"/>
            <w:vMerge/>
            <w:tcBorders>
              <w:left w:val="single" w:sz="4" w:space="0" w:color="auto"/>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000000"/>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4 800 000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E847EA" w:rsidRDefault="00086A32" w:rsidP="00086A32">
            <w:pPr>
              <w:spacing w:after="0" w:line="240" w:lineRule="auto"/>
              <w:jc w:val="center"/>
              <w:rPr>
                <w:rFonts w:ascii="Times New Roman" w:hAnsi="Times New Roman" w:cs="Times New Roman"/>
                <w:color w:val="000000"/>
                <w:sz w:val="20"/>
                <w:szCs w:val="20"/>
                <w:lang w:val="kk-KZ"/>
              </w:rPr>
            </w:pPr>
            <w:r w:rsidRPr="00E847EA">
              <w:rPr>
                <w:rFonts w:ascii="Times New Roman" w:hAnsi="Times New Roman" w:cs="Times New Roman"/>
                <w:color w:val="000000"/>
                <w:sz w:val="20"/>
                <w:szCs w:val="20"/>
                <w:lang w:val="kk-KZ"/>
              </w:rPr>
              <w:t>4 800 000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86A32" w:rsidRPr="00086A32" w:rsidRDefault="00086A32" w:rsidP="00086A32">
            <w:pPr>
              <w:spacing w:after="0" w:line="240" w:lineRule="auto"/>
              <w:jc w:val="center"/>
              <w:rPr>
                <w:rFonts w:ascii="Times New Roman" w:hAnsi="Times New Roman" w:cs="Times New Roman"/>
                <w:sz w:val="20"/>
                <w:szCs w:val="20"/>
              </w:rPr>
            </w:pPr>
            <w:r w:rsidRPr="00E847EA">
              <w:rPr>
                <w:rFonts w:ascii="Times New Roman" w:eastAsia="Times New Roman" w:hAnsi="Times New Roman" w:cs="Times New Roman"/>
                <w:color w:val="000000"/>
                <w:sz w:val="20"/>
                <w:szCs w:val="20"/>
                <w:lang w:val="kk-KZ"/>
              </w:rPr>
              <w:t>60 дней</w:t>
            </w:r>
          </w:p>
        </w:tc>
        <w:tc>
          <w:tcPr>
            <w:tcW w:w="1508" w:type="dxa"/>
            <w:vMerge/>
            <w:tcBorders>
              <w:left w:val="nil"/>
              <w:bottom w:val="single" w:sz="4" w:space="0" w:color="auto"/>
              <w:right w:val="single" w:sz="4" w:space="0" w:color="auto"/>
            </w:tcBorders>
            <w:shd w:val="clear" w:color="000000" w:fill="FFFFFF"/>
            <w:noWrap/>
            <w:vAlign w:val="center"/>
          </w:tcPr>
          <w:p w:rsidR="00086A32" w:rsidRPr="00086A32" w:rsidRDefault="00086A32" w:rsidP="00086A32">
            <w:pPr>
              <w:spacing w:after="0" w:line="240" w:lineRule="auto"/>
              <w:jc w:val="center"/>
              <w:rPr>
                <w:rFonts w:ascii="Times New Roman" w:eastAsia="Times New Roman" w:hAnsi="Times New Roman" w:cs="Times New Roman"/>
                <w:color w:val="000000"/>
                <w:sz w:val="20"/>
                <w:szCs w:val="20"/>
              </w:rPr>
            </w:pPr>
          </w:p>
        </w:tc>
        <w:tc>
          <w:tcPr>
            <w:tcW w:w="1417" w:type="dxa"/>
            <w:vMerge/>
            <w:tcBorders>
              <w:left w:val="nil"/>
              <w:bottom w:val="single" w:sz="4" w:space="0" w:color="auto"/>
              <w:right w:val="single" w:sz="4" w:space="0" w:color="auto"/>
            </w:tcBorders>
            <w:shd w:val="clear" w:color="000000" w:fill="FFFFFF"/>
            <w:vAlign w:val="center"/>
          </w:tcPr>
          <w:p w:rsidR="00086A32" w:rsidRPr="00086A32" w:rsidRDefault="00086A32" w:rsidP="00086A32">
            <w:pPr>
              <w:spacing w:after="0" w:line="240" w:lineRule="auto"/>
              <w:jc w:val="center"/>
              <w:rPr>
                <w:rFonts w:ascii="Times New Roman" w:eastAsia="Times New Roman" w:hAnsi="Times New Roman" w:cs="Times New Roman"/>
                <w:color w:val="000000"/>
                <w:sz w:val="20"/>
                <w:szCs w:val="20"/>
                <w:lang w:val="kk-KZ"/>
              </w:rPr>
            </w:pPr>
          </w:p>
        </w:tc>
      </w:tr>
    </w:tbl>
    <w:p w:rsidR="00BC2463" w:rsidRDefault="00BC2463" w:rsidP="00086A32">
      <w:pPr>
        <w:spacing w:after="0" w:line="240" w:lineRule="auto"/>
        <w:ind w:firstLine="708"/>
        <w:jc w:val="both"/>
        <w:rPr>
          <w:rFonts w:ascii="Times New Roman" w:eastAsia="Times New Roman" w:hAnsi="Times New Roman" w:cs="Times New Roman"/>
          <w:sz w:val="20"/>
          <w:szCs w:val="20"/>
          <w:lang w:val="kk-KZ"/>
        </w:rPr>
      </w:pPr>
    </w:p>
    <w:p w:rsidR="00A43F06" w:rsidRDefault="00A43F06" w:rsidP="00086A32">
      <w:pPr>
        <w:spacing w:after="0" w:line="240" w:lineRule="auto"/>
        <w:ind w:firstLine="708"/>
        <w:jc w:val="both"/>
        <w:rPr>
          <w:rFonts w:ascii="Times New Roman" w:eastAsia="Times New Roman" w:hAnsi="Times New Roman" w:cs="Times New Roman"/>
          <w:sz w:val="20"/>
          <w:szCs w:val="20"/>
          <w:lang w:val="kk-KZ"/>
        </w:rPr>
      </w:pPr>
    </w:p>
    <w:p w:rsidR="00A43F06" w:rsidRDefault="00A43F06" w:rsidP="00086A32">
      <w:pPr>
        <w:spacing w:after="0" w:line="240" w:lineRule="auto"/>
        <w:ind w:firstLine="708"/>
        <w:jc w:val="both"/>
        <w:rPr>
          <w:rFonts w:ascii="Times New Roman" w:eastAsia="Times New Roman" w:hAnsi="Times New Roman" w:cs="Times New Roman"/>
          <w:sz w:val="20"/>
          <w:szCs w:val="20"/>
          <w:lang w:val="kk-KZ"/>
        </w:rPr>
      </w:pPr>
    </w:p>
    <w:p w:rsidR="00A43F06" w:rsidRDefault="00A43F06" w:rsidP="00086A32">
      <w:pPr>
        <w:spacing w:after="0" w:line="240" w:lineRule="auto"/>
        <w:ind w:firstLine="708"/>
        <w:jc w:val="both"/>
        <w:rPr>
          <w:rFonts w:ascii="Times New Roman" w:eastAsia="Times New Roman" w:hAnsi="Times New Roman" w:cs="Times New Roman"/>
          <w:sz w:val="20"/>
          <w:szCs w:val="20"/>
          <w:lang w:val="kk-KZ"/>
        </w:rPr>
      </w:pPr>
    </w:p>
    <w:p w:rsidR="00A43F06" w:rsidRDefault="00A43F06" w:rsidP="00086A32">
      <w:pPr>
        <w:spacing w:after="0" w:line="240" w:lineRule="auto"/>
        <w:ind w:firstLine="708"/>
        <w:jc w:val="both"/>
        <w:rPr>
          <w:rFonts w:ascii="Times New Roman" w:eastAsia="Times New Roman" w:hAnsi="Times New Roman" w:cs="Times New Roman"/>
          <w:sz w:val="20"/>
          <w:szCs w:val="20"/>
          <w:lang w:val="kk-KZ"/>
        </w:rPr>
      </w:pPr>
    </w:p>
    <w:p w:rsidR="00A43F06" w:rsidRPr="00A15EA1" w:rsidRDefault="00A43F06" w:rsidP="00A43F06">
      <w:pPr>
        <w:pStyle w:val="a5"/>
        <w:spacing w:before="0" w:beforeAutospacing="0" w:after="0" w:afterAutospacing="0"/>
        <w:rPr>
          <w:b/>
          <w:sz w:val="20"/>
          <w:szCs w:val="20"/>
        </w:rPr>
      </w:pPr>
      <w:r w:rsidRPr="00A15EA1">
        <w:rPr>
          <w:b/>
          <w:sz w:val="20"/>
          <w:szCs w:val="20"/>
        </w:rPr>
        <w:lastRenderedPageBreak/>
        <w:t xml:space="preserve">«Утверждаю»                                                  </w:t>
      </w:r>
    </w:p>
    <w:p w:rsidR="00A43F06" w:rsidRPr="00A15EA1" w:rsidRDefault="00A43F06" w:rsidP="00A43F06">
      <w:pPr>
        <w:pStyle w:val="a5"/>
        <w:spacing w:before="0" w:beforeAutospacing="0" w:after="0" w:afterAutospacing="0"/>
        <w:rPr>
          <w:sz w:val="20"/>
          <w:szCs w:val="20"/>
        </w:rPr>
      </w:pPr>
      <w:r w:rsidRPr="00A15EA1">
        <w:rPr>
          <w:sz w:val="20"/>
          <w:szCs w:val="20"/>
        </w:rPr>
        <w:t>гл.</w:t>
      </w:r>
      <w:r w:rsidRPr="00A15EA1">
        <w:rPr>
          <w:sz w:val="20"/>
          <w:szCs w:val="20"/>
          <w:lang w:val="kk-KZ"/>
        </w:rPr>
        <w:t xml:space="preserve"> </w:t>
      </w:r>
      <w:r w:rsidRPr="00A15EA1">
        <w:rPr>
          <w:sz w:val="20"/>
          <w:szCs w:val="20"/>
        </w:rPr>
        <w:t xml:space="preserve">врач ГКП </w:t>
      </w:r>
      <w:r w:rsidRPr="00A15EA1">
        <w:rPr>
          <w:sz w:val="20"/>
          <w:szCs w:val="20"/>
          <w:lang w:val="kk-KZ"/>
        </w:rPr>
        <w:t>«</w:t>
      </w:r>
      <w:r w:rsidRPr="00A15EA1">
        <w:rPr>
          <w:color w:val="000000"/>
          <w:sz w:val="20"/>
          <w:szCs w:val="20"/>
        </w:rPr>
        <w:t>Байганинская центральная районная больница</w:t>
      </w:r>
      <w:r w:rsidRPr="00A15EA1">
        <w:rPr>
          <w:sz w:val="20"/>
          <w:szCs w:val="20"/>
          <w:lang w:val="kk-KZ"/>
        </w:rPr>
        <w:t>»</w:t>
      </w:r>
      <w:r w:rsidRPr="00A15EA1">
        <w:rPr>
          <w:sz w:val="20"/>
          <w:szCs w:val="20"/>
        </w:rPr>
        <w:t xml:space="preserve"> на ПХВ      </w:t>
      </w:r>
      <w:r w:rsidRPr="00A15EA1">
        <w:rPr>
          <w:sz w:val="20"/>
          <w:szCs w:val="20"/>
          <w:lang w:val="kk-KZ"/>
        </w:rPr>
        <w:t xml:space="preserve">    </w:t>
      </w:r>
      <w:r w:rsidRPr="00A15EA1">
        <w:rPr>
          <w:sz w:val="20"/>
          <w:szCs w:val="20"/>
        </w:rPr>
        <w:t xml:space="preserve">____________              </w:t>
      </w:r>
      <w:r w:rsidRPr="00A15EA1">
        <w:rPr>
          <w:sz w:val="20"/>
          <w:szCs w:val="20"/>
          <w:lang w:val="kk-KZ"/>
        </w:rPr>
        <w:t xml:space="preserve"> </w:t>
      </w:r>
      <w:r w:rsidRPr="00A15EA1">
        <w:rPr>
          <w:sz w:val="20"/>
          <w:szCs w:val="20"/>
        </w:rPr>
        <w:t>Иманбаев А.И.</w:t>
      </w:r>
    </w:p>
    <w:p w:rsidR="00A43F06" w:rsidRPr="00A15EA1" w:rsidRDefault="00A43F06" w:rsidP="00A43F06">
      <w:pPr>
        <w:pStyle w:val="a5"/>
        <w:spacing w:before="0" w:beforeAutospacing="0" w:after="0" w:afterAutospacing="0"/>
        <w:rPr>
          <w:sz w:val="20"/>
          <w:szCs w:val="20"/>
        </w:rPr>
      </w:pPr>
      <w:r w:rsidRPr="00A15EA1">
        <w:rPr>
          <w:sz w:val="20"/>
          <w:szCs w:val="20"/>
        </w:rPr>
        <w:t xml:space="preserve"> </w:t>
      </w:r>
      <w:r w:rsidRPr="00A15EA1">
        <w:rPr>
          <w:b/>
          <w:sz w:val="20"/>
          <w:szCs w:val="20"/>
        </w:rPr>
        <w:t xml:space="preserve"> №</w:t>
      </w:r>
      <w:r w:rsidRPr="00A15EA1">
        <w:rPr>
          <w:b/>
          <w:sz w:val="20"/>
          <w:szCs w:val="20"/>
          <w:lang w:val="kk-KZ"/>
        </w:rPr>
        <w:t xml:space="preserve">  </w:t>
      </w:r>
      <w:r>
        <w:rPr>
          <w:b/>
          <w:sz w:val="20"/>
          <w:szCs w:val="20"/>
          <w:lang w:val="kk-KZ"/>
        </w:rPr>
        <w:t xml:space="preserve">45   §1 </w:t>
      </w:r>
      <w:r w:rsidRPr="00A15EA1">
        <w:rPr>
          <w:b/>
          <w:sz w:val="20"/>
          <w:szCs w:val="20"/>
          <w:lang w:val="kk-KZ"/>
        </w:rPr>
        <w:t xml:space="preserve"> </w:t>
      </w:r>
      <w:r w:rsidRPr="00A15EA1">
        <w:rPr>
          <w:b/>
          <w:sz w:val="20"/>
          <w:szCs w:val="20"/>
        </w:rPr>
        <w:t>«</w:t>
      </w:r>
      <w:r>
        <w:rPr>
          <w:b/>
          <w:sz w:val="20"/>
          <w:szCs w:val="20"/>
          <w:lang w:val="kk-KZ"/>
        </w:rPr>
        <w:t xml:space="preserve">19 </w:t>
      </w:r>
      <w:r w:rsidRPr="00A15EA1">
        <w:rPr>
          <w:b/>
          <w:sz w:val="20"/>
          <w:szCs w:val="20"/>
        </w:rPr>
        <w:t>»</w:t>
      </w:r>
      <w:r>
        <w:rPr>
          <w:b/>
          <w:sz w:val="20"/>
          <w:szCs w:val="20"/>
          <w:lang w:val="kk-KZ"/>
        </w:rPr>
        <w:t xml:space="preserve">    </w:t>
      </w:r>
      <w:r w:rsidRPr="00A15EA1">
        <w:rPr>
          <w:b/>
          <w:sz w:val="20"/>
          <w:szCs w:val="20"/>
        </w:rPr>
        <w:t>07</w:t>
      </w:r>
      <w:r>
        <w:rPr>
          <w:b/>
          <w:sz w:val="20"/>
          <w:szCs w:val="20"/>
          <w:lang w:val="kk-KZ"/>
        </w:rPr>
        <w:t xml:space="preserve">   </w:t>
      </w:r>
      <w:r w:rsidRPr="00A15EA1">
        <w:rPr>
          <w:b/>
          <w:sz w:val="20"/>
          <w:szCs w:val="20"/>
        </w:rPr>
        <w:t xml:space="preserve"> 2019 г               </w:t>
      </w:r>
      <w:r w:rsidRPr="00A15EA1">
        <w:rPr>
          <w:sz w:val="20"/>
          <w:szCs w:val="20"/>
        </w:rPr>
        <w:t xml:space="preserve">               </w:t>
      </w:r>
      <w:r>
        <w:rPr>
          <w:sz w:val="20"/>
          <w:szCs w:val="20"/>
          <w:lang w:val="kk-KZ"/>
        </w:rPr>
        <w:t xml:space="preserve">                                                      </w:t>
      </w:r>
      <w:r w:rsidRPr="00A15EA1">
        <w:rPr>
          <w:sz w:val="20"/>
          <w:szCs w:val="20"/>
        </w:rPr>
        <w:t xml:space="preserve">(подпись)                                  </w:t>
      </w:r>
    </w:p>
    <w:p w:rsidR="00A43F06" w:rsidRPr="00A15EA1" w:rsidRDefault="00A43F06" w:rsidP="00A43F06">
      <w:pPr>
        <w:pStyle w:val="a5"/>
        <w:spacing w:before="0" w:beforeAutospacing="0" w:after="0" w:afterAutospacing="0"/>
        <w:rPr>
          <w:sz w:val="20"/>
          <w:szCs w:val="20"/>
          <w:lang w:val="kk-KZ"/>
        </w:rPr>
      </w:pPr>
      <w:r w:rsidRPr="00A15EA1">
        <w:rPr>
          <w:sz w:val="20"/>
          <w:szCs w:val="20"/>
          <w:lang w:val="kk-KZ"/>
        </w:rPr>
        <w:t xml:space="preserve"> </w:t>
      </w:r>
    </w:p>
    <w:p w:rsidR="00A43F06" w:rsidRPr="00A15EA1" w:rsidRDefault="00A43F06" w:rsidP="00A43F06">
      <w:pPr>
        <w:pStyle w:val="a5"/>
        <w:spacing w:before="0" w:beforeAutospacing="0" w:after="0" w:afterAutospacing="0"/>
        <w:ind w:left="1560"/>
        <w:rPr>
          <w:sz w:val="20"/>
          <w:szCs w:val="20"/>
        </w:rPr>
      </w:pPr>
      <w:r w:rsidRPr="00A15EA1">
        <w:rPr>
          <w:sz w:val="20"/>
          <w:szCs w:val="20"/>
        </w:rPr>
        <w:t xml:space="preserve">                                 </w:t>
      </w:r>
    </w:p>
    <w:p w:rsidR="00A43F06" w:rsidRPr="00A15EA1" w:rsidRDefault="00A43F06" w:rsidP="00A43F06">
      <w:pPr>
        <w:pStyle w:val="a5"/>
        <w:spacing w:before="0" w:beforeAutospacing="0" w:after="0" w:afterAutospacing="0"/>
        <w:ind w:left="1560"/>
        <w:rPr>
          <w:sz w:val="20"/>
          <w:szCs w:val="20"/>
        </w:rPr>
      </w:pPr>
    </w:p>
    <w:p w:rsidR="00A43F06" w:rsidRPr="00A15EA1" w:rsidRDefault="00A43F06" w:rsidP="00A43F06">
      <w:pPr>
        <w:pStyle w:val="a5"/>
        <w:spacing w:before="0" w:beforeAutospacing="0" w:after="0" w:afterAutospacing="0"/>
        <w:jc w:val="center"/>
        <w:rPr>
          <w:b/>
          <w:sz w:val="20"/>
          <w:szCs w:val="20"/>
        </w:rPr>
      </w:pPr>
      <w:r w:rsidRPr="00A15EA1">
        <w:rPr>
          <w:b/>
          <w:sz w:val="20"/>
          <w:szCs w:val="20"/>
        </w:rPr>
        <w:t>ТЕНДЕРНАЯ ДОКУМЕНТАЦИЯ,</w:t>
      </w:r>
    </w:p>
    <w:p w:rsidR="00A43F06" w:rsidRPr="00A15EA1" w:rsidRDefault="00A43F06" w:rsidP="00A43F06">
      <w:pPr>
        <w:jc w:val="center"/>
        <w:rPr>
          <w:b/>
          <w:lang w:val="kk-KZ"/>
        </w:rPr>
      </w:pPr>
      <w:r w:rsidRPr="00A15EA1">
        <w:rPr>
          <w:b/>
        </w:rPr>
        <w:t>предоставляемая организатором тендера потенциальным поставщикам по подготовке тендерных заявок и участия в тендере</w:t>
      </w:r>
      <w:r w:rsidRPr="00A15EA1">
        <w:rPr>
          <w:b/>
          <w:lang w:val="kk-KZ"/>
        </w:rPr>
        <w:t xml:space="preserve"> </w:t>
      </w:r>
      <w:r w:rsidRPr="00A15EA1">
        <w:rPr>
          <w:b/>
        </w:rPr>
        <w:t>по закуп</w:t>
      </w:r>
      <w:r w:rsidRPr="00A15EA1">
        <w:rPr>
          <w:b/>
          <w:lang w:val="kk-KZ"/>
        </w:rPr>
        <w:t xml:space="preserve">у медицинских изделий, </w:t>
      </w:r>
      <w:r w:rsidRPr="00A15EA1">
        <w:rPr>
          <w:b/>
        </w:rPr>
        <w:t>требующих сервисного обслуживания</w:t>
      </w:r>
      <w:r w:rsidRPr="00A15EA1">
        <w:rPr>
          <w:b/>
          <w:lang w:val="kk-KZ"/>
        </w:rPr>
        <w:t xml:space="preserve"> </w:t>
      </w:r>
    </w:p>
    <w:p w:rsidR="00A43F06" w:rsidRPr="00A15EA1" w:rsidRDefault="00A43F06" w:rsidP="00A43F06">
      <w:pPr>
        <w:jc w:val="center"/>
        <w:rPr>
          <w:b/>
        </w:rPr>
      </w:pPr>
    </w:p>
    <w:p w:rsidR="00A43F06" w:rsidRPr="00A15EA1" w:rsidRDefault="00A43F06" w:rsidP="00A43F06">
      <w:pPr>
        <w:jc w:val="center"/>
        <w:rPr>
          <w:b/>
        </w:rPr>
      </w:pPr>
    </w:p>
    <w:p w:rsidR="00A43F06" w:rsidRPr="00A15EA1" w:rsidRDefault="00A43F06" w:rsidP="00A43F06">
      <w:pPr>
        <w:pStyle w:val="a5"/>
        <w:spacing w:before="0" w:beforeAutospacing="0" w:after="0" w:afterAutospacing="0"/>
        <w:ind w:firstLine="708"/>
        <w:jc w:val="both"/>
        <w:rPr>
          <w:sz w:val="20"/>
          <w:szCs w:val="20"/>
          <w:lang w:val="kk-KZ"/>
        </w:rPr>
      </w:pPr>
      <w:r w:rsidRPr="00A15EA1">
        <w:rPr>
          <w:sz w:val="20"/>
          <w:szCs w:val="20"/>
        </w:rPr>
        <w:t xml:space="preserve">Настоящая Тендерная документация, предоставляемая организатором тендера – ГКП </w:t>
      </w:r>
      <w:r w:rsidRPr="00A15EA1">
        <w:rPr>
          <w:sz w:val="20"/>
          <w:szCs w:val="20"/>
          <w:lang w:val="kk-KZ"/>
        </w:rPr>
        <w:t>«</w:t>
      </w:r>
      <w:r w:rsidRPr="00A15EA1">
        <w:rPr>
          <w:color w:val="000000"/>
          <w:sz w:val="20"/>
          <w:szCs w:val="20"/>
        </w:rPr>
        <w:t>Байганинская центральная районная больница</w:t>
      </w:r>
      <w:r w:rsidRPr="00A15EA1">
        <w:rPr>
          <w:sz w:val="20"/>
          <w:szCs w:val="20"/>
          <w:lang w:val="kk-KZ"/>
        </w:rPr>
        <w:t>»</w:t>
      </w:r>
      <w:r w:rsidRPr="00A15EA1">
        <w:rPr>
          <w:sz w:val="20"/>
          <w:szCs w:val="20"/>
        </w:rPr>
        <w:t xml:space="preserve"> на ПХВ  потенциальным поставщикам для подготовки тендерных заявок и участия в тендере по закупке </w:t>
      </w:r>
      <w:r w:rsidRPr="00A15EA1">
        <w:rPr>
          <w:sz w:val="20"/>
          <w:szCs w:val="20"/>
          <w:lang w:val="kk-KZ"/>
        </w:rPr>
        <w:t>медицинских изделий</w:t>
      </w:r>
      <w:r w:rsidRPr="00A15EA1">
        <w:rPr>
          <w:sz w:val="20"/>
          <w:szCs w:val="20"/>
        </w:rPr>
        <w:t xml:space="preserve">, требующих сервисного обслуживания разработана в соответствии </w:t>
      </w:r>
      <w:r w:rsidRPr="00A15EA1">
        <w:rPr>
          <w:bCs/>
          <w:sz w:val="20"/>
          <w:szCs w:val="20"/>
        </w:rPr>
        <w:t xml:space="preserve">с </w:t>
      </w:r>
      <w:r w:rsidRPr="00A15EA1">
        <w:rPr>
          <w:sz w:val="20"/>
          <w:szCs w:val="20"/>
        </w:rPr>
        <w:t>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r w:rsidRPr="00A15EA1">
        <w:rPr>
          <w:bCs/>
          <w:sz w:val="20"/>
          <w:szCs w:val="20"/>
        </w:rPr>
        <w:t>» (далее Правила), подпунктом 12 статьи 6, подпунктом 7 и</w:t>
      </w:r>
      <w:r w:rsidRPr="00A15EA1">
        <w:rPr>
          <w:b/>
          <w:bCs/>
          <w:sz w:val="20"/>
          <w:szCs w:val="20"/>
        </w:rPr>
        <w:t xml:space="preserve"> 8 статьи 10 Кодекса РК «О здоровье народа и системе здравоохранения».</w:t>
      </w:r>
      <w:r w:rsidRPr="00A15EA1">
        <w:rPr>
          <w:b/>
          <w:sz w:val="20"/>
          <w:szCs w:val="20"/>
        </w:rPr>
        <w:tab/>
      </w:r>
    </w:p>
    <w:p w:rsidR="00A43F06" w:rsidRPr="00A15EA1" w:rsidRDefault="00A43F06" w:rsidP="00A43F06">
      <w:pPr>
        <w:pStyle w:val="1"/>
        <w:spacing w:before="0" w:beforeAutospacing="0" w:after="0" w:afterAutospacing="0"/>
        <w:ind w:firstLine="708"/>
        <w:jc w:val="both"/>
        <w:rPr>
          <w:sz w:val="20"/>
          <w:szCs w:val="20"/>
          <w:lang w:val="kk-KZ"/>
        </w:rPr>
      </w:pPr>
    </w:p>
    <w:p w:rsidR="00A43F06" w:rsidRPr="00A15EA1" w:rsidRDefault="00A43F06" w:rsidP="00A43F06">
      <w:pPr>
        <w:ind w:firstLine="709"/>
        <w:jc w:val="center"/>
        <w:rPr>
          <w:b/>
        </w:rPr>
      </w:pPr>
      <w:r w:rsidRPr="00A15EA1">
        <w:rPr>
          <w:b/>
        </w:rPr>
        <w:t>Глава 1. Введение</w:t>
      </w:r>
    </w:p>
    <w:p w:rsidR="00A43F06" w:rsidRPr="00A15EA1" w:rsidRDefault="00A43F06" w:rsidP="00A43F06">
      <w:pPr>
        <w:ind w:firstLine="709"/>
        <w:jc w:val="center"/>
        <w:rPr>
          <w:b/>
        </w:rPr>
      </w:pPr>
    </w:p>
    <w:p w:rsidR="00A43F06" w:rsidRPr="00A15EA1" w:rsidRDefault="00A43F06" w:rsidP="00A43F06">
      <w:pPr>
        <w:ind w:firstLine="709"/>
        <w:jc w:val="center"/>
        <w:rPr>
          <w:b/>
        </w:rPr>
      </w:pPr>
      <w:r w:rsidRPr="00A15EA1">
        <w:rPr>
          <w:b/>
        </w:rPr>
        <w:t>1. Предмет тендера</w:t>
      </w:r>
    </w:p>
    <w:p w:rsidR="00A43F06" w:rsidRPr="00A15EA1" w:rsidRDefault="00A43F06" w:rsidP="00A43F06">
      <w:pPr>
        <w:ind w:firstLine="709"/>
        <w:jc w:val="center"/>
      </w:pPr>
    </w:p>
    <w:p w:rsidR="00A43F06" w:rsidRPr="00A15EA1" w:rsidRDefault="00A43F06" w:rsidP="00A43F06">
      <w:pPr>
        <w:pStyle w:val="WW-3"/>
        <w:tabs>
          <w:tab w:val="clear" w:pos="709"/>
        </w:tabs>
        <w:ind w:firstLine="709"/>
        <w:rPr>
          <w:sz w:val="20"/>
        </w:rPr>
      </w:pPr>
      <w:r w:rsidRPr="00A15EA1">
        <w:rPr>
          <w:sz w:val="20"/>
        </w:rPr>
        <w:t>1. Настоящая Тендерная документация по проведению тендера по закупкам</w:t>
      </w:r>
      <w:r w:rsidRPr="00A15EA1">
        <w:rPr>
          <w:sz w:val="20"/>
          <w:lang w:val="kk-KZ"/>
        </w:rPr>
        <w:t xml:space="preserve"> медицинских изделий, </w:t>
      </w:r>
      <w:r w:rsidRPr="00A15EA1">
        <w:rPr>
          <w:sz w:val="20"/>
        </w:rPr>
        <w:t>требующих сервисного обслуживания</w:t>
      </w:r>
      <w:r w:rsidRPr="00A15EA1">
        <w:rPr>
          <w:sz w:val="20"/>
          <w:lang w:val="kk-KZ"/>
        </w:rPr>
        <w:t xml:space="preserve">  </w:t>
      </w:r>
      <w:r w:rsidRPr="00A15EA1">
        <w:rPr>
          <w:sz w:val="20"/>
        </w:rPr>
        <w:t>(далее - Товары), разработана с целью предоставления потенциальным поставщикам полной информации об их участии в тендере.</w:t>
      </w:r>
    </w:p>
    <w:p w:rsidR="00A43F06" w:rsidRPr="00A15EA1" w:rsidRDefault="00A43F06" w:rsidP="00A43F06">
      <w:pPr>
        <w:tabs>
          <w:tab w:val="left" w:pos="284"/>
        </w:tabs>
        <w:ind w:firstLine="709"/>
        <w:jc w:val="both"/>
      </w:pPr>
      <w:r w:rsidRPr="00A15EA1">
        <w:t>2. Тендер проводится с целью определения поставщиков</w:t>
      </w:r>
      <w:r w:rsidRPr="00A15EA1">
        <w:rPr>
          <w:b/>
        </w:rPr>
        <w:t xml:space="preserve"> </w:t>
      </w:r>
      <w:r w:rsidRPr="00A15EA1">
        <w:rPr>
          <w:lang w:eastAsia="ko-KR"/>
        </w:rPr>
        <w:t>Товаров</w:t>
      </w:r>
      <w:r w:rsidRPr="00A15EA1">
        <w:t xml:space="preserve">. Полный перечень закупаемых Товаров приведен в приложении 1 к настоящей Тендерной документации. </w:t>
      </w:r>
    </w:p>
    <w:p w:rsidR="00A43F06" w:rsidRPr="00A15EA1" w:rsidRDefault="00A43F06" w:rsidP="00A43F06">
      <w:pPr>
        <w:pStyle w:val="32"/>
        <w:spacing w:after="0"/>
        <w:ind w:left="0" w:firstLine="708"/>
        <w:jc w:val="both"/>
        <w:rPr>
          <w:sz w:val="20"/>
          <w:szCs w:val="20"/>
        </w:rPr>
      </w:pPr>
      <w:r w:rsidRPr="00A15EA1">
        <w:rPr>
          <w:sz w:val="20"/>
          <w:szCs w:val="20"/>
        </w:rPr>
        <w:t xml:space="preserve">3. Организатором </w:t>
      </w:r>
      <w:r w:rsidRPr="00A15EA1">
        <w:rPr>
          <w:sz w:val="20"/>
          <w:szCs w:val="20"/>
          <w:lang w:val="ru-RU"/>
        </w:rPr>
        <w:t xml:space="preserve">и заказчиком </w:t>
      </w:r>
      <w:r w:rsidRPr="00A15EA1">
        <w:rPr>
          <w:sz w:val="20"/>
          <w:szCs w:val="20"/>
        </w:rPr>
        <w:t xml:space="preserve">тендера выступает ГКП </w:t>
      </w:r>
      <w:r w:rsidRPr="00A15EA1">
        <w:rPr>
          <w:sz w:val="20"/>
          <w:szCs w:val="20"/>
          <w:lang w:val="kk-KZ"/>
        </w:rPr>
        <w:t>«</w:t>
      </w:r>
      <w:r w:rsidRPr="00A15EA1">
        <w:rPr>
          <w:color w:val="000000"/>
          <w:sz w:val="20"/>
          <w:szCs w:val="20"/>
        </w:rPr>
        <w:t>Байганинская центральная районная больница</w:t>
      </w:r>
      <w:r w:rsidRPr="00A15EA1">
        <w:rPr>
          <w:sz w:val="20"/>
          <w:szCs w:val="20"/>
          <w:lang w:val="kk-KZ"/>
        </w:rPr>
        <w:t>»</w:t>
      </w:r>
      <w:r w:rsidRPr="00A15EA1">
        <w:rPr>
          <w:sz w:val="20"/>
          <w:szCs w:val="20"/>
        </w:rPr>
        <w:t xml:space="preserve"> на</w:t>
      </w:r>
      <w:r w:rsidRPr="00A15EA1">
        <w:rPr>
          <w:sz w:val="20"/>
          <w:szCs w:val="20"/>
          <w:lang w:val="ru-RU"/>
        </w:rPr>
        <w:t xml:space="preserve"> </w:t>
      </w:r>
      <w:r w:rsidRPr="00A15EA1">
        <w:rPr>
          <w:sz w:val="20"/>
          <w:szCs w:val="20"/>
        </w:rPr>
        <w:t>ПХВ.</w:t>
      </w:r>
    </w:p>
    <w:p w:rsidR="00A43F06" w:rsidRPr="00A15EA1" w:rsidRDefault="00A43F06" w:rsidP="00A43F06">
      <w:pPr>
        <w:ind w:firstLine="708"/>
        <w:jc w:val="both"/>
      </w:pPr>
      <w:r w:rsidRPr="00A15EA1">
        <w:t xml:space="preserve">4. ГКП «Байганинская центральная районная больница» на ПХВ, </w:t>
      </w: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 xml:space="preserve">Асау батыр </w:t>
      </w:r>
      <w:r>
        <w:rPr>
          <w:lang w:val="kk-KZ"/>
        </w:rPr>
        <w:t xml:space="preserve">дом </w:t>
      </w:r>
      <w:r w:rsidRPr="00A15EA1">
        <w:t>10</w:t>
      </w:r>
      <w:r w:rsidRPr="00A15EA1">
        <w:rPr>
          <w:lang w:val="kk-KZ"/>
        </w:rPr>
        <w:t>,</w:t>
      </w:r>
      <w:r w:rsidRPr="00A15EA1">
        <w:t xml:space="preserve"> БИН</w:t>
      </w:r>
      <w:r w:rsidRPr="00A15EA1">
        <w:rPr>
          <w:lang w:val="kk-KZ"/>
        </w:rPr>
        <w:t>:</w:t>
      </w:r>
      <w:r w:rsidRPr="00A15EA1">
        <w:t xml:space="preserve"> </w:t>
      </w:r>
      <w:r w:rsidRPr="00A15EA1">
        <w:rPr>
          <w:rFonts w:eastAsia="Calibri"/>
        </w:rPr>
        <w:t>060140002367</w:t>
      </w:r>
      <w:r w:rsidRPr="00A15EA1">
        <w:t>; ИИК</w:t>
      </w:r>
      <w:r w:rsidRPr="00A15EA1">
        <w:rPr>
          <w:lang w:val="kk-KZ"/>
        </w:rPr>
        <w:t>:</w:t>
      </w:r>
      <w:r w:rsidRPr="00A15EA1">
        <w:t xml:space="preserve"> </w:t>
      </w:r>
      <w:r w:rsidRPr="00A15EA1">
        <w:rPr>
          <w:lang w:val="en-US"/>
        </w:rPr>
        <w:t>KZ</w:t>
      </w:r>
      <w:r w:rsidRPr="00A15EA1">
        <w:t>116010121000035105; БИК</w:t>
      </w:r>
      <w:r w:rsidRPr="00A15EA1">
        <w:rPr>
          <w:lang w:val="kk-KZ"/>
        </w:rPr>
        <w:t>:</w:t>
      </w:r>
      <w:r w:rsidRPr="00A15EA1">
        <w:t xml:space="preserve"> </w:t>
      </w:r>
      <w:r w:rsidRPr="00A15EA1">
        <w:rPr>
          <w:lang w:val="en-US"/>
        </w:rPr>
        <w:t>HSBKKZKX</w:t>
      </w:r>
      <w:r w:rsidRPr="00A15EA1">
        <w:t>, АО «Народный Банк Казахстана».</w:t>
      </w:r>
    </w:p>
    <w:p w:rsidR="00A43F06" w:rsidRPr="00A15EA1" w:rsidRDefault="00A43F06" w:rsidP="00A43F06">
      <w:pPr>
        <w:ind w:firstLine="708"/>
        <w:jc w:val="both"/>
      </w:pPr>
    </w:p>
    <w:p w:rsidR="00A43F06" w:rsidRPr="00A15EA1" w:rsidRDefault="00A43F06" w:rsidP="00A43F06">
      <w:pPr>
        <w:pStyle w:val="31"/>
        <w:tabs>
          <w:tab w:val="left" w:pos="142"/>
          <w:tab w:val="left" w:pos="284"/>
        </w:tabs>
        <w:ind w:firstLine="0"/>
        <w:jc w:val="center"/>
        <w:rPr>
          <w:b/>
          <w:sz w:val="20"/>
        </w:rPr>
      </w:pPr>
      <w:r w:rsidRPr="00A15EA1">
        <w:rPr>
          <w:b/>
          <w:sz w:val="20"/>
          <w:lang w:val="kk-KZ"/>
        </w:rPr>
        <w:t xml:space="preserve">2. </w:t>
      </w:r>
      <w:r w:rsidRPr="00A15EA1">
        <w:rPr>
          <w:b/>
          <w:sz w:val="20"/>
        </w:rPr>
        <w:t>Базовые условия платежа</w:t>
      </w:r>
    </w:p>
    <w:p w:rsidR="00A43F06" w:rsidRPr="00A15EA1" w:rsidRDefault="00A43F06" w:rsidP="00A43F06">
      <w:pPr>
        <w:pStyle w:val="31"/>
        <w:tabs>
          <w:tab w:val="left" w:pos="142"/>
          <w:tab w:val="left" w:pos="284"/>
        </w:tabs>
        <w:ind w:firstLine="709"/>
        <w:jc w:val="both"/>
        <w:rPr>
          <w:sz w:val="20"/>
        </w:rPr>
      </w:pPr>
    </w:p>
    <w:p w:rsidR="00A43F06" w:rsidRPr="00A15EA1" w:rsidRDefault="00A43F06" w:rsidP="00A43F06">
      <w:pPr>
        <w:ind w:firstLine="709"/>
        <w:jc w:val="both"/>
      </w:pPr>
      <w:r w:rsidRPr="00A15EA1">
        <w:t>5. Базовые условия платежа: Допускается авансирование в размере не более 30 (тридцати) процентов от суммы закупаемого товара.</w:t>
      </w:r>
    </w:p>
    <w:p w:rsidR="00A43F06" w:rsidRPr="00A15EA1" w:rsidRDefault="00A43F06" w:rsidP="00A43F06">
      <w:pPr>
        <w:ind w:firstLine="709"/>
        <w:jc w:val="both"/>
      </w:pPr>
      <w:r w:rsidRPr="00A15EA1">
        <w:t xml:space="preserve">6.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 </w:t>
      </w:r>
    </w:p>
    <w:p w:rsidR="00A43F06" w:rsidRPr="00A15EA1" w:rsidRDefault="00A43F06" w:rsidP="00A43F06">
      <w:pPr>
        <w:ind w:firstLine="709"/>
        <w:jc w:val="both"/>
        <w:rPr>
          <w:b/>
        </w:rPr>
      </w:pPr>
    </w:p>
    <w:p w:rsidR="00A43F06" w:rsidRPr="00A15EA1" w:rsidRDefault="00A43F06" w:rsidP="00A43F06">
      <w:pPr>
        <w:ind w:firstLine="709"/>
        <w:jc w:val="center"/>
        <w:rPr>
          <w:b/>
          <w:lang w:val="kk-KZ"/>
        </w:rPr>
      </w:pPr>
      <w:r w:rsidRPr="00A15EA1">
        <w:rPr>
          <w:b/>
        </w:rPr>
        <w:t>3. Правомочность и квалификация потенциальных поставщиков</w:t>
      </w:r>
    </w:p>
    <w:p w:rsidR="00A43F06" w:rsidRPr="00A15EA1" w:rsidRDefault="00A43F06" w:rsidP="00A43F06">
      <w:pPr>
        <w:ind w:firstLine="709"/>
        <w:jc w:val="both"/>
        <w:rPr>
          <w:b/>
          <w:lang w:val="kk-KZ"/>
        </w:rPr>
      </w:pPr>
    </w:p>
    <w:p w:rsidR="00A43F06" w:rsidRPr="00A15EA1" w:rsidRDefault="00A43F06" w:rsidP="00A43F06">
      <w:pPr>
        <w:pStyle w:val="WW-3"/>
        <w:tabs>
          <w:tab w:val="clear" w:pos="284"/>
          <w:tab w:val="clear" w:pos="709"/>
        </w:tabs>
        <w:ind w:firstLine="709"/>
        <w:rPr>
          <w:sz w:val="20"/>
        </w:rPr>
      </w:pPr>
      <w:r w:rsidRPr="00A15EA1">
        <w:rPr>
          <w:sz w:val="20"/>
        </w:rPr>
        <w:t xml:space="preserve">7. К тендеру допускаются желающие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r w:rsidRPr="00A15EA1">
        <w:rPr>
          <w:sz w:val="20"/>
          <w:lang w:val="kk-KZ"/>
        </w:rPr>
        <w:t xml:space="preserve">и представившие полный перечень документов предусмотренные </w:t>
      </w:r>
      <w:r w:rsidRPr="00A15EA1">
        <w:rPr>
          <w:sz w:val="20"/>
        </w:rPr>
        <w:t>постановлением правительства РК № 1729 от 30.10.2009 г.</w:t>
      </w:r>
      <w:r w:rsidRPr="00A15EA1">
        <w:rPr>
          <w:sz w:val="20"/>
          <w:lang w:val="kk-KZ"/>
        </w:rPr>
        <w:t xml:space="preserve"> </w:t>
      </w:r>
    </w:p>
    <w:p w:rsidR="00A43F06" w:rsidRPr="00A15EA1" w:rsidRDefault="00A43F06" w:rsidP="00A43F06">
      <w:pPr>
        <w:ind w:firstLine="709"/>
        <w:jc w:val="both"/>
      </w:pPr>
      <w:r w:rsidRPr="00A15EA1">
        <w:lastRenderedPageBreak/>
        <w:t>8. </w:t>
      </w:r>
      <w:r w:rsidRPr="00A15EA1">
        <w:rPr>
          <w:lang w:val="kk-KZ"/>
        </w:rPr>
        <w:t xml:space="preserve"> </w:t>
      </w:r>
      <w:r w:rsidRPr="00A15EA1">
        <w:t xml:space="preserve">Для участия в закупе </w:t>
      </w:r>
      <w:r w:rsidRPr="00A15EA1">
        <w:rPr>
          <w:lang w:val="kk-KZ"/>
        </w:rPr>
        <w:t>товара</w:t>
      </w:r>
      <w:r w:rsidRPr="00A15EA1">
        <w:t xml:space="preserve">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потенциальный поставщик должен соответствовать следующим квалификационным требованиям:</w:t>
      </w:r>
    </w:p>
    <w:p w:rsidR="00A43F06" w:rsidRPr="00A15EA1" w:rsidRDefault="00A43F06" w:rsidP="00A43F06">
      <w:pPr>
        <w:pStyle w:val="a5"/>
        <w:spacing w:before="0" w:beforeAutospacing="0" w:after="0" w:afterAutospacing="0"/>
        <w:jc w:val="both"/>
        <w:rPr>
          <w:sz w:val="20"/>
          <w:szCs w:val="20"/>
        </w:rPr>
      </w:pPr>
      <w:bookmarkStart w:id="3" w:name="z141"/>
      <w:r w:rsidRPr="00A15EA1">
        <w:rPr>
          <w:color w:val="000000"/>
          <w:sz w:val="20"/>
          <w:szCs w:val="20"/>
        </w:rPr>
        <w:t xml:space="preserve">      </w:t>
      </w:r>
      <w:r w:rsidRPr="00A15EA1">
        <w:rPr>
          <w:color w:val="000000"/>
          <w:sz w:val="20"/>
          <w:szCs w:val="20"/>
          <w:lang w:val="kk-KZ"/>
        </w:rPr>
        <w:tab/>
      </w:r>
      <w:bookmarkEnd w:id="3"/>
      <w:r w:rsidRPr="00A15EA1">
        <w:rPr>
          <w:sz w:val="20"/>
          <w:szCs w:val="20"/>
        </w:rPr>
        <w:t>1) должен быть зарегистрирован в качестве субъекта предпринимательства согласно законодательству Республики Казахстан;</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 не должен быть признанным судом недобросовестным по настоящим Правилам;</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5) не должен быть аффилированным с заказчиком, организатором закупа, единым дистрибьютором;</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6) не должен быть аффилированным по одному лоту с другим потенциальным поставщиком;</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7) не должен быть признан банкротом вступившим в законную силу судебным актом, и в отношении него не должно проводиться процедур банкротства или ликвидации;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8) не должен нарушать патентных и иных прав и притязаний третьих лиц, связанных с реализацией лекарственных средств и медицинских изделий.</w:t>
      </w:r>
    </w:p>
    <w:p w:rsidR="00A43F06" w:rsidRPr="00A15EA1" w:rsidRDefault="00A43F06" w:rsidP="00A43F06">
      <w:pPr>
        <w:jc w:val="both"/>
      </w:pPr>
      <w:r w:rsidRPr="00A15EA1">
        <w:rPr>
          <w:i/>
          <w:iCs/>
          <w:color w:val="800000"/>
        </w:rPr>
        <w:t> </w:t>
      </w:r>
      <w:r w:rsidRPr="00A15EA1">
        <w:rPr>
          <w:i/>
          <w:iCs/>
          <w:color w:val="800000"/>
        </w:rPr>
        <w:tab/>
      </w:r>
      <w:r w:rsidRPr="00A15EA1">
        <w:t>8-1. Потенциальный поставщик по одному лоту тендера, двухэтапного тендера представляет одно торговое наименование с указанием производителя лекарственного средства; изделия медицинского назначения; медицинской техники, за исключением случая, указанного в пункте 18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Потенциальный поставщик по одному лоту тендера в случаях, когда для использования с закупаемым основным медицинским изделием, требующим сервисного обслуживания, дополнительно требуются медицинские изделия для совместного использования в комплектации, может представить двух и более производителей.</w:t>
      </w:r>
    </w:p>
    <w:p w:rsidR="00A43F06" w:rsidRPr="00A15EA1" w:rsidRDefault="00A43F06" w:rsidP="00A43F06">
      <w:pPr>
        <w:ind w:firstLine="708"/>
        <w:jc w:val="both"/>
      </w:pPr>
      <w:r w:rsidRPr="00A15EA1">
        <w:t>9. Потенциальный поставщик в подтверждение его соответствия квалификационным требованиям представляет организатору закупа документы предусмотренные постановлением правительства РК № 1729 от 30.10.2009 г..</w:t>
      </w:r>
    </w:p>
    <w:p w:rsidR="00A43F06" w:rsidRPr="00A15EA1" w:rsidRDefault="00A43F06" w:rsidP="00A43F06">
      <w:pPr>
        <w:ind w:firstLine="708"/>
        <w:jc w:val="both"/>
      </w:pPr>
      <w:r w:rsidRPr="00A15EA1">
        <w:t>10. Организатор тендера не вправе устанавливать к потенциальному поставщику иные квалификационные требования, не предусмотренные  Правил  (ППРК № 1729 от 30.10.2009 г).</w:t>
      </w:r>
    </w:p>
    <w:p w:rsidR="00A43F06" w:rsidRPr="00A15EA1" w:rsidRDefault="00A43F06" w:rsidP="00A43F06">
      <w:pPr>
        <w:pStyle w:val="a5"/>
        <w:spacing w:before="0" w:beforeAutospacing="0" w:after="0" w:afterAutospacing="0"/>
        <w:ind w:firstLine="708"/>
        <w:jc w:val="both"/>
        <w:rPr>
          <w:sz w:val="20"/>
          <w:szCs w:val="20"/>
        </w:rPr>
      </w:pPr>
      <w:r w:rsidRPr="00A15EA1">
        <w:rPr>
          <w:sz w:val="20"/>
          <w:szCs w:val="20"/>
        </w:rPr>
        <w:t xml:space="preserve">11. </w:t>
      </w:r>
      <w:bookmarkStart w:id="4" w:name="SUB1300"/>
      <w:bookmarkStart w:id="5" w:name="SUB1400"/>
      <w:bookmarkEnd w:id="4"/>
      <w:bookmarkEnd w:id="5"/>
      <w:r w:rsidRPr="00A15EA1">
        <w:rPr>
          <w:sz w:val="20"/>
          <w:szCs w:val="20"/>
        </w:rPr>
        <w:t>К закупаемому медицинскому изделию, требующему сервисного обслуживания, предъявляются следующие требования: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 xml:space="preserve">1) наличие регистрации медицинского изделия, требующего сервисного обслуживания,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w:t>
      </w:r>
      <w:hyperlink r:id="rId5" w:anchor="z1" w:history="1">
        <w:r w:rsidRPr="00A15EA1">
          <w:rPr>
            <w:rStyle w:val="ab"/>
          </w:rPr>
          <w:t>Кодексом</w:t>
        </w:r>
      </w:hyperlink>
      <w:r w:rsidRPr="00A15EA1">
        <w:rPr>
          <w:sz w:val="20"/>
          <w:szCs w:val="20"/>
        </w:rPr>
        <w:t>.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 xml:space="preserve">2) маркировка, потребительская упаковка, инструкция по применению и эксплуатационный документ медицинского изделия, требующего сервисного обслуживания, соответствуют требованиям </w:t>
      </w:r>
      <w:hyperlink r:id="rId6" w:anchor="z1" w:history="1">
        <w:r w:rsidRPr="00A15EA1">
          <w:rPr>
            <w:rStyle w:val="ab"/>
          </w:rPr>
          <w:t>Кодекса</w:t>
        </w:r>
      </w:hyperlink>
      <w:r w:rsidRPr="00A15EA1">
        <w:rPr>
          <w:sz w:val="20"/>
          <w:szCs w:val="20"/>
        </w:rPr>
        <w:t xml:space="preserve"> и порядка, установленного уполномоченным органом в области здравоохранения;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3) медицинское изделие, требующее сервисного обслуживания,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 медицинское изделие, требующее сервисного обслуживания, является новым, ранее неиспользованным, произведенным в период двадцати четырех месяцев, предшествующих моменту поставки;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5) медицинское изделие, требующее сервисного обслуживания, относящееся к средствам измерения, внесено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A43F06"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6) передвижной комплекс зарегистрирован в Республике Казахстан как единый комплекс, состоящий из специального автотранспорта, медицинских изделий, требующих сервисного обслуживания.</w:t>
      </w:r>
    </w:p>
    <w:p w:rsidR="00A43F06" w:rsidRPr="003B0305" w:rsidRDefault="00A43F06" w:rsidP="00A43F06">
      <w:pPr>
        <w:pStyle w:val="a5"/>
        <w:spacing w:before="0" w:beforeAutospacing="0" w:after="0" w:afterAutospacing="0"/>
        <w:jc w:val="both"/>
        <w:rPr>
          <w:sz w:val="20"/>
          <w:szCs w:val="20"/>
        </w:rPr>
      </w:pPr>
      <w:r>
        <w:rPr>
          <w:sz w:val="20"/>
          <w:szCs w:val="20"/>
        </w:rPr>
        <w:tab/>
        <w:t xml:space="preserve"> </w:t>
      </w:r>
      <w:r w:rsidRPr="003B0305">
        <w:rPr>
          <w:sz w:val="20"/>
          <w:szCs w:val="20"/>
        </w:rPr>
        <w:t>11.1. 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 xml:space="preserve">1) наличие регистрации лекарственных средств, медицинских изделий в Республике Казахстан в соответствии с положениями </w:t>
      </w:r>
      <w:hyperlink r:id="rId7" w:anchor="z1" w:history="1">
        <w:r w:rsidRPr="003B0305">
          <w:rPr>
            <w:rStyle w:val="ab"/>
          </w:rPr>
          <w:t>Кодекса</w:t>
        </w:r>
      </w:hyperlink>
      <w:r w:rsidRPr="003B0305">
        <w:rPr>
          <w:sz w:val="20"/>
          <w:szCs w:val="20"/>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w:t>
      </w:r>
      <w:r w:rsidRPr="003B0305">
        <w:rPr>
          <w:sz w:val="20"/>
          <w:szCs w:val="20"/>
        </w:rPr>
        <w:lastRenderedPageBreak/>
        <w:t>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4) срок годности лекарственных средств, медицинских изделий на дату поставки поставщиком заказчику составляет:</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не менее пятидесяти процентов от указанного срока годности на упаковке (при сроке годности менее двух лет);</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не менее двенадцати месяцев от указанного срока годности на упаковке (при сроке годности два года и более);</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5) срок годности лекарственных средств, медицинских изделий на дату поставки поставщиком единому дистрибьютору составляет:</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 xml:space="preserve">6) срок годности лекарственных средств, медицинских изделий, за исключением товаров, указанных в </w:t>
      </w:r>
      <w:hyperlink r:id="rId8" w:anchor="z106" w:history="1">
        <w:r w:rsidRPr="003B0305">
          <w:rPr>
            <w:rStyle w:val="ab"/>
          </w:rPr>
          <w:t>подпункте 7)</w:t>
        </w:r>
      </w:hyperlink>
      <w:r w:rsidRPr="003B0305">
        <w:rPr>
          <w:sz w:val="20"/>
          <w:szCs w:val="20"/>
        </w:rPr>
        <w:t xml:space="preserve"> настоящего пункта, на дату поставки единым дистрибьютором заказчику составляет:</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не менее тридцати процентов от срока годности, указанного на упаковке (при сроке годности менее двух лет);</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не менее восьми месяцев от указанного срока годности на упаковке (при сроке годности два года и более);</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7) срок годности вакцин на дату поставки единым дистрибьютором заказчику составляет:</w:t>
      </w:r>
    </w:p>
    <w:p w:rsidR="00A43F06" w:rsidRPr="003B0305" w:rsidRDefault="00A43F06" w:rsidP="00A43F06">
      <w:pPr>
        <w:pStyle w:val="a5"/>
        <w:spacing w:before="0" w:beforeAutospacing="0" w:after="0" w:afterAutospacing="0"/>
        <w:jc w:val="both"/>
        <w:rPr>
          <w:sz w:val="20"/>
          <w:szCs w:val="20"/>
        </w:rPr>
      </w:pPr>
      <w:r w:rsidRPr="003B0305">
        <w:rPr>
          <w:sz w:val="20"/>
          <w:szCs w:val="20"/>
        </w:rPr>
        <w:t>      не менее сорока процентов от указанного срока годности на упаковке (при сроке годности менее двух лет);</w:t>
      </w:r>
    </w:p>
    <w:p w:rsidR="00A43F06" w:rsidRPr="003B0305" w:rsidRDefault="00A43F06" w:rsidP="00A43F06">
      <w:pPr>
        <w:pStyle w:val="a5"/>
        <w:spacing w:before="0" w:beforeAutospacing="0" w:after="0" w:afterAutospacing="0"/>
        <w:jc w:val="both"/>
        <w:rPr>
          <w:sz w:val="20"/>
          <w:szCs w:val="20"/>
        </w:rPr>
      </w:pPr>
      <w:r w:rsidRPr="003B0305">
        <w:rPr>
          <w:sz w:val="20"/>
          <w:szCs w:val="20"/>
        </w:rPr>
        <w:t>      не менее десяти месяцев от указанного срока годности на упаковке (при сроке годности два года и более);</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 xml:space="preserve">8) менее сроков годности, указанных в </w:t>
      </w:r>
      <w:hyperlink r:id="rId9" w:anchor="z103" w:history="1">
        <w:r w:rsidRPr="003B0305">
          <w:rPr>
            <w:rStyle w:val="ab"/>
          </w:rPr>
          <w:t>подпунктах 6)</w:t>
        </w:r>
      </w:hyperlink>
      <w:r w:rsidRPr="003B0305">
        <w:rPr>
          <w:sz w:val="20"/>
          <w:szCs w:val="20"/>
        </w:rPr>
        <w:t xml:space="preserve"> и </w:t>
      </w:r>
      <w:hyperlink r:id="rId10" w:anchor="z106" w:history="1">
        <w:r w:rsidRPr="003B0305">
          <w:rPr>
            <w:rStyle w:val="ab"/>
          </w:rPr>
          <w:t>7)</w:t>
        </w:r>
      </w:hyperlink>
      <w:r w:rsidRPr="003B0305">
        <w:rPr>
          <w:sz w:val="20"/>
          <w:szCs w:val="20"/>
        </w:rPr>
        <w:t xml:space="preserve">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A43F06" w:rsidRPr="003B0305" w:rsidRDefault="00A43F06" w:rsidP="00A43F06">
      <w:pPr>
        <w:pStyle w:val="a5"/>
        <w:spacing w:before="0" w:beforeAutospacing="0" w:after="0" w:afterAutospacing="0"/>
        <w:jc w:val="both"/>
        <w:rPr>
          <w:sz w:val="20"/>
          <w:szCs w:val="20"/>
        </w:rPr>
      </w:pPr>
      <w:r w:rsidRPr="003B0305">
        <w:rPr>
          <w:sz w:val="20"/>
          <w:szCs w:val="20"/>
        </w:rPr>
        <w:t xml:space="preserve">      </w:t>
      </w:r>
      <w:r>
        <w:rPr>
          <w:sz w:val="20"/>
          <w:szCs w:val="20"/>
        </w:rPr>
        <w:tab/>
      </w:r>
      <w:r w:rsidRPr="003B0305">
        <w:rPr>
          <w:sz w:val="20"/>
          <w:szCs w:val="20"/>
        </w:rPr>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A43F06" w:rsidRPr="00A15EA1" w:rsidRDefault="00A43F06" w:rsidP="00A43F06">
      <w:pPr>
        <w:pStyle w:val="a5"/>
        <w:spacing w:before="0" w:beforeAutospacing="0" w:after="0" w:afterAutospacing="0"/>
        <w:ind w:firstLine="708"/>
        <w:jc w:val="both"/>
        <w:rPr>
          <w:sz w:val="20"/>
          <w:szCs w:val="20"/>
        </w:rPr>
      </w:pPr>
      <w:r w:rsidRPr="00A15EA1">
        <w:rPr>
          <w:rStyle w:val="s0"/>
          <w:sz w:val="20"/>
          <w:szCs w:val="20"/>
        </w:rPr>
        <w:t xml:space="preserve"> 12. З</w:t>
      </w:r>
      <w:r w:rsidRPr="00A15EA1">
        <w:rPr>
          <w:sz w:val="20"/>
          <w:szCs w:val="20"/>
        </w:rPr>
        <w:t>аказчик, организатор закупа не устанавливают к товарам требований, не предусмотренных настоящими Правилами  (ППРК № 1729 от 30.10.2009 г).</w:t>
      </w:r>
    </w:p>
    <w:p w:rsidR="00A43F06" w:rsidRPr="00A15EA1" w:rsidRDefault="00A43F06" w:rsidP="00A43F06">
      <w:pPr>
        <w:pStyle w:val="a5"/>
        <w:spacing w:before="0" w:beforeAutospacing="0" w:after="0" w:afterAutospacing="0"/>
        <w:ind w:firstLine="400"/>
        <w:jc w:val="both"/>
        <w:rPr>
          <w:sz w:val="20"/>
          <w:szCs w:val="20"/>
        </w:rPr>
      </w:pPr>
      <w:r w:rsidRPr="00A15EA1">
        <w:rPr>
          <w:sz w:val="20"/>
          <w:szCs w:val="20"/>
        </w:rPr>
        <w:t>.</w:t>
      </w:r>
    </w:p>
    <w:p w:rsidR="00A43F06" w:rsidRPr="00A15EA1" w:rsidRDefault="00A43F06" w:rsidP="00A43F06">
      <w:pPr>
        <w:pStyle w:val="a5"/>
        <w:spacing w:before="0" w:beforeAutospacing="0" w:after="0" w:afterAutospacing="0"/>
        <w:ind w:firstLine="400"/>
        <w:jc w:val="center"/>
        <w:rPr>
          <w:b/>
          <w:sz w:val="20"/>
          <w:szCs w:val="20"/>
        </w:rPr>
      </w:pPr>
      <w:r w:rsidRPr="00A15EA1">
        <w:rPr>
          <w:b/>
          <w:sz w:val="20"/>
          <w:szCs w:val="20"/>
        </w:rPr>
        <w:t>Глава 2. Тендерная документация</w:t>
      </w:r>
    </w:p>
    <w:p w:rsidR="00A43F06" w:rsidRPr="00A15EA1" w:rsidRDefault="00A43F06" w:rsidP="00A43F06">
      <w:pPr>
        <w:pStyle w:val="Iauiue"/>
        <w:widowControl/>
        <w:ind w:firstLine="709"/>
        <w:jc w:val="both"/>
        <w:rPr>
          <w:b/>
        </w:rPr>
      </w:pPr>
    </w:p>
    <w:p w:rsidR="00A43F06" w:rsidRPr="00A15EA1" w:rsidRDefault="00A43F06" w:rsidP="00A43F06">
      <w:pPr>
        <w:pStyle w:val="Iauiue"/>
        <w:widowControl/>
        <w:numPr>
          <w:ilvl w:val="0"/>
          <w:numId w:val="1"/>
        </w:numPr>
        <w:jc w:val="center"/>
        <w:rPr>
          <w:b/>
        </w:rPr>
      </w:pPr>
      <w:r w:rsidRPr="00A15EA1">
        <w:rPr>
          <w:b/>
        </w:rPr>
        <w:t>Содержание тендерной документации</w:t>
      </w:r>
    </w:p>
    <w:p w:rsidR="00A43F06" w:rsidRPr="00A15EA1" w:rsidRDefault="00A43F06" w:rsidP="00A43F06">
      <w:pPr>
        <w:pStyle w:val="Iauiue"/>
        <w:widowControl/>
        <w:ind w:left="1069"/>
        <w:jc w:val="both"/>
      </w:pP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lang w:val="kk-KZ"/>
        </w:rPr>
        <w:tab/>
      </w:r>
      <w:r w:rsidRPr="00A15EA1">
        <w:rPr>
          <w:sz w:val="20"/>
          <w:szCs w:val="20"/>
        </w:rPr>
        <w:t>13. Тендерная документация содержит следующую информацию:</w:t>
      </w:r>
    </w:p>
    <w:p w:rsidR="00A43F06" w:rsidRPr="00A15EA1" w:rsidRDefault="00A43F06" w:rsidP="00A43F06">
      <w:pPr>
        <w:ind w:firstLine="400"/>
        <w:jc w:val="both"/>
        <w:rPr>
          <w:lang w:val="kk-KZ"/>
        </w:rPr>
      </w:pPr>
      <w:r w:rsidRPr="00A15EA1">
        <w:rPr>
          <w:rStyle w:val="s0"/>
          <w:sz w:val="20"/>
          <w:szCs w:val="20"/>
        </w:rPr>
        <w:t xml:space="preserve">  </w:t>
      </w:r>
      <w:r w:rsidRPr="00A15EA1">
        <w:rPr>
          <w:rStyle w:val="s0"/>
          <w:sz w:val="20"/>
          <w:szCs w:val="20"/>
          <w:lang w:val="kk-KZ"/>
        </w:rPr>
        <w:tab/>
      </w:r>
      <w:r w:rsidRPr="00A15EA1">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r:id="rId11" w:anchor="z120" w:history="1">
        <w:r w:rsidRPr="00A15EA1">
          <w:rPr>
            <w:rStyle w:val="ab"/>
          </w:rPr>
          <w:t>глав 3</w:t>
        </w:r>
      </w:hyperlink>
      <w:r w:rsidRPr="00A15EA1">
        <w:t xml:space="preserve"> и </w:t>
      </w:r>
      <w:hyperlink r:id="rId12" w:anchor="z140" w:history="1">
        <w:r w:rsidRPr="00A15EA1">
          <w:rPr>
            <w:rStyle w:val="ab"/>
          </w:rPr>
          <w:t>4</w:t>
        </w:r>
      </w:hyperlink>
      <w:r w:rsidRPr="00A15EA1">
        <w:t xml:space="preserve"> Правил;</w:t>
      </w:r>
    </w:p>
    <w:p w:rsidR="00A43F06" w:rsidRPr="00A15EA1" w:rsidRDefault="00A43F06" w:rsidP="00A43F06">
      <w:pPr>
        <w:ind w:firstLine="400"/>
        <w:jc w:val="both"/>
        <w:rPr>
          <w:lang w:val="kk-KZ"/>
        </w:rPr>
      </w:pPr>
      <w:bookmarkStart w:id="6" w:name="z218"/>
      <w:bookmarkEnd w:id="6"/>
      <w:r w:rsidRPr="00A15EA1">
        <w:t xml:space="preserve">     </w:t>
      </w:r>
      <w:r w:rsidRPr="00A15EA1">
        <w:rPr>
          <w:lang w:val="kk-KZ"/>
        </w:rPr>
        <w:tab/>
      </w:r>
      <w:r w:rsidRPr="00A15EA1">
        <w:t>2) технические и качественные характеристики закупаемых товаров,  включая технические спецификации;</w:t>
      </w:r>
    </w:p>
    <w:p w:rsidR="00A43F06" w:rsidRPr="00A15EA1" w:rsidRDefault="00A43F06" w:rsidP="00A43F06">
      <w:pPr>
        <w:ind w:firstLine="400"/>
        <w:jc w:val="both"/>
        <w:rPr>
          <w:lang w:val="kk-KZ"/>
        </w:rPr>
      </w:pPr>
      <w:bookmarkStart w:id="7" w:name="z219"/>
      <w:bookmarkEnd w:id="7"/>
      <w:r w:rsidRPr="00A15EA1">
        <w:t>    </w:t>
      </w:r>
      <w:r w:rsidRPr="00A15EA1">
        <w:rPr>
          <w:lang w:val="kk-KZ"/>
        </w:rPr>
        <w:tab/>
      </w:r>
      <w:r w:rsidRPr="00A15EA1">
        <w:t>3) объем закупаемых товаров и суммы, выделенные для их закупа по каждому лоту.</w:t>
      </w:r>
    </w:p>
    <w:p w:rsidR="00A43F06" w:rsidRPr="00A15EA1" w:rsidRDefault="00A43F06" w:rsidP="00A43F06">
      <w:pPr>
        <w:ind w:firstLine="400"/>
        <w:jc w:val="both"/>
        <w:rPr>
          <w:lang w:val="kk-KZ"/>
        </w:rPr>
      </w:pPr>
      <w:bookmarkStart w:id="8" w:name="z220"/>
      <w:bookmarkEnd w:id="8"/>
      <w:r w:rsidRPr="00A15EA1">
        <w:t xml:space="preserve">      </w:t>
      </w:r>
      <w:r w:rsidRPr="00A15EA1">
        <w:rPr>
          <w:lang w:val="kk-KZ"/>
        </w:rPr>
        <w:tab/>
      </w:r>
      <w:bookmarkStart w:id="9" w:name="z221"/>
      <w:bookmarkEnd w:id="9"/>
      <w:r w:rsidRPr="00A15EA1">
        <w:t>4) место, сроки и другие условия поставки товара;</w:t>
      </w:r>
    </w:p>
    <w:p w:rsidR="00A43F06" w:rsidRPr="00A15EA1" w:rsidRDefault="00A43F06" w:rsidP="00A43F06">
      <w:pPr>
        <w:ind w:firstLine="400"/>
        <w:jc w:val="both"/>
        <w:rPr>
          <w:lang w:val="kk-KZ"/>
        </w:rPr>
      </w:pPr>
      <w:bookmarkStart w:id="10" w:name="z222"/>
      <w:bookmarkEnd w:id="10"/>
      <w:r w:rsidRPr="00A15EA1">
        <w:t xml:space="preserve">      </w:t>
      </w:r>
      <w:r w:rsidRPr="00A15EA1">
        <w:rPr>
          <w:lang w:val="kk-KZ"/>
        </w:rPr>
        <w:tab/>
      </w:r>
      <w:r w:rsidRPr="00A15EA1">
        <w:t>5) условия платежей и проект договора закупа товаров по формам, утвержденным уполномоченным органом в области здравоохранения;</w:t>
      </w:r>
    </w:p>
    <w:p w:rsidR="00A43F06" w:rsidRPr="00A15EA1" w:rsidRDefault="00A43F06" w:rsidP="00A43F06">
      <w:pPr>
        <w:ind w:firstLine="400"/>
        <w:jc w:val="both"/>
        <w:rPr>
          <w:lang w:val="kk-KZ"/>
        </w:rPr>
      </w:pPr>
      <w:bookmarkStart w:id="11" w:name="z223"/>
      <w:bookmarkEnd w:id="11"/>
      <w:r w:rsidRPr="00A15EA1">
        <w:t>      6) валюту или валюты, в которых выражена цена тендерной заявки, и курс, применяемый для приведения цен к единому эквиваленту;</w:t>
      </w:r>
    </w:p>
    <w:p w:rsidR="00A43F06" w:rsidRPr="00A15EA1" w:rsidRDefault="00A43F06" w:rsidP="00A43F06">
      <w:pPr>
        <w:ind w:firstLine="400"/>
        <w:jc w:val="both"/>
        <w:rPr>
          <w:lang w:val="kk-KZ"/>
        </w:rPr>
      </w:pPr>
      <w:bookmarkStart w:id="12" w:name="z224"/>
      <w:bookmarkEnd w:id="12"/>
      <w:r w:rsidRPr="00A15EA1">
        <w:t>      7) требования к языкам тендерной заявки, договора закупа;</w:t>
      </w:r>
    </w:p>
    <w:p w:rsidR="00A43F06" w:rsidRPr="00A15EA1" w:rsidRDefault="00A43F06" w:rsidP="00A43F06">
      <w:pPr>
        <w:ind w:firstLine="400"/>
        <w:jc w:val="both"/>
        <w:rPr>
          <w:lang w:val="kk-KZ"/>
        </w:rPr>
      </w:pPr>
      <w:bookmarkStart w:id="13" w:name="z225"/>
      <w:bookmarkEnd w:id="13"/>
      <w:r w:rsidRPr="00A15EA1">
        <w:t xml:space="preserve">      </w:t>
      </w:r>
      <w:r w:rsidRPr="00A15EA1">
        <w:rPr>
          <w:lang w:val="kk-KZ"/>
        </w:rPr>
        <w:tab/>
      </w:r>
      <w:r w:rsidRPr="00A15EA1">
        <w:t>8) требования к оформлению тендерной заявки;</w:t>
      </w:r>
    </w:p>
    <w:p w:rsidR="00A43F06" w:rsidRPr="00A15EA1" w:rsidRDefault="00A43F06" w:rsidP="00A43F06">
      <w:pPr>
        <w:ind w:firstLine="400"/>
        <w:jc w:val="both"/>
        <w:rPr>
          <w:lang w:val="kk-KZ"/>
        </w:rPr>
      </w:pPr>
      <w:bookmarkStart w:id="14" w:name="z226"/>
      <w:bookmarkEnd w:id="14"/>
      <w:r w:rsidRPr="00A15EA1">
        <w:lastRenderedPageBreak/>
        <w:t>     </w:t>
      </w:r>
      <w:r w:rsidRPr="00A15EA1">
        <w:rPr>
          <w:lang w:val="kk-KZ"/>
        </w:rPr>
        <w:tab/>
      </w:r>
      <w:r w:rsidRPr="00A15EA1">
        <w:t>9) порядок, форму и сроки внесения гарантийного обеспечения тендерной заявки;</w:t>
      </w:r>
    </w:p>
    <w:p w:rsidR="00A43F06" w:rsidRPr="00A15EA1" w:rsidRDefault="00A43F06" w:rsidP="00A43F06">
      <w:pPr>
        <w:ind w:firstLine="400"/>
        <w:jc w:val="both"/>
        <w:rPr>
          <w:lang w:val="kk-KZ"/>
        </w:rPr>
      </w:pPr>
      <w:bookmarkStart w:id="15" w:name="z227"/>
      <w:bookmarkEnd w:id="15"/>
      <w:r w:rsidRPr="00A15EA1">
        <w:t>      10) указание на возможность и порядок отзыва тендерной заявки;</w:t>
      </w:r>
    </w:p>
    <w:p w:rsidR="00A43F06" w:rsidRPr="00A15EA1" w:rsidRDefault="00A43F06" w:rsidP="00A43F06">
      <w:pPr>
        <w:ind w:firstLine="400"/>
        <w:jc w:val="both"/>
        <w:rPr>
          <w:lang w:val="kk-KZ"/>
        </w:rPr>
      </w:pPr>
      <w:bookmarkStart w:id="16" w:name="z228"/>
      <w:bookmarkEnd w:id="16"/>
      <w:r w:rsidRPr="00A15EA1">
        <w:t>      11) место и окончательный срок приема тендерных заявок и срок их действия;</w:t>
      </w:r>
    </w:p>
    <w:p w:rsidR="00A43F06" w:rsidRPr="00A15EA1" w:rsidRDefault="00A43F06" w:rsidP="00A43F06">
      <w:pPr>
        <w:ind w:firstLine="400"/>
        <w:jc w:val="both"/>
        <w:rPr>
          <w:lang w:val="kk-KZ"/>
        </w:rPr>
      </w:pPr>
      <w:bookmarkStart w:id="17" w:name="z229"/>
      <w:bookmarkEnd w:id="17"/>
      <w:r w:rsidRPr="00A15EA1">
        <w:t>     </w:t>
      </w:r>
      <w:r w:rsidRPr="00A15EA1">
        <w:rPr>
          <w:lang w:val="kk-KZ"/>
        </w:rPr>
        <w:tab/>
      </w:r>
      <w:r w:rsidRPr="00A15EA1">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A43F06" w:rsidRPr="00A15EA1" w:rsidRDefault="00A43F06" w:rsidP="00A43F06">
      <w:pPr>
        <w:ind w:firstLine="400"/>
        <w:jc w:val="both"/>
        <w:rPr>
          <w:lang w:val="kk-KZ"/>
        </w:rPr>
      </w:pPr>
      <w:bookmarkStart w:id="18" w:name="z230"/>
      <w:bookmarkEnd w:id="18"/>
      <w:r w:rsidRPr="00A15EA1">
        <w:t>      13) место, дату, время и процедуру вскрытия конвертов с тендерными заявками;</w:t>
      </w:r>
    </w:p>
    <w:p w:rsidR="00A43F06" w:rsidRPr="00A15EA1" w:rsidRDefault="00A43F06" w:rsidP="00A43F06">
      <w:pPr>
        <w:ind w:firstLine="400"/>
        <w:jc w:val="both"/>
        <w:rPr>
          <w:lang w:val="kk-KZ"/>
        </w:rPr>
      </w:pPr>
      <w:bookmarkStart w:id="19" w:name="z231"/>
      <w:bookmarkEnd w:id="19"/>
      <w:r w:rsidRPr="00A15EA1">
        <w:t>      14) процедуру рассмотрения тендерных заявок;</w:t>
      </w:r>
    </w:p>
    <w:p w:rsidR="00A43F06" w:rsidRPr="00A15EA1" w:rsidRDefault="00A43F06" w:rsidP="00A43F06">
      <w:pPr>
        <w:ind w:firstLine="400"/>
        <w:jc w:val="both"/>
        <w:rPr>
          <w:lang w:val="kk-KZ"/>
        </w:rPr>
      </w:pPr>
      <w:bookmarkStart w:id="20" w:name="z232"/>
      <w:bookmarkEnd w:id="20"/>
      <w:r w:rsidRPr="00A15EA1">
        <w:t>     </w:t>
      </w:r>
      <w:r w:rsidRPr="00A15EA1">
        <w:rPr>
          <w:lang w:val="kk-KZ"/>
        </w:rPr>
        <w:tab/>
      </w:r>
      <w:r w:rsidRPr="00A15EA1">
        <w:t>15) условия предоставления потенциальным поставщикам – отечественным товаропроизводителям поддержки, определенные Правилами;</w:t>
      </w:r>
    </w:p>
    <w:p w:rsidR="00A43F06" w:rsidRPr="00A15EA1" w:rsidRDefault="00A43F06" w:rsidP="00A43F06">
      <w:pPr>
        <w:ind w:firstLine="400"/>
        <w:jc w:val="both"/>
        <w:rPr>
          <w:lang w:val="kk-KZ"/>
        </w:rPr>
      </w:pPr>
      <w:bookmarkStart w:id="21" w:name="z233"/>
      <w:bookmarkEnd w:id="21"/>
      <w:r w:rsidRPr="00A15EA1">
        <w:t>     </w:t>
      </w:r>
      <w:r w:rsidRPr="00A15EA1">
        <w:rPr>
          <w:lang w:val="kk-KZ"/>
        </w:rPr>
        <w:tab/>
      </w:r>
      <w:r w:rsidRPr="00A15EA1">
        <w:t>16) условия внесения, форму, объем и способ гарантийного обеспечения договора закупа;</w:t>
      </w:r>
    </w:p>
    <w:p w:rsidR="00A43F06" w:rsidRPr="00A15EA1" w:rsidRDefault="00A43F06" w:rsidP="00A43F06">
      <w:pPr>
        <w:ind w:firstLine="708"/>
        <w:jc w:val="both"/>
        <w:rPr>
          <w:lang w:val="kk-KZ"/>
        </w:rPr>
      </w:pPr>
      <w:bookmarkStart w:id="22" w:name="z234"/>
      <w:bookmarkStart w:id="23" w:name="z239"/>
      <w:bookmarkEnd w:id="22"/>
      <w:bookmarkEnd w:id="23"/>
      <w:r w:rsidRPr="00A15EA1">
        <w:rPr>
          <w:lang w:val="kk-KZ"/>
        </w:rPr>
        <w:t>17</w:t>
      </w:r>
      <w:r w:rsidRPr="00A15EA1">
        <w:t>) сведения о квалификации согласно форме, утвержденной уполномоченным органом в области здравоохранения;</w:t>
      </w:r>
      <w:r w:rsidRPr="00A15EA1">
        <w:br/>
      </w:r>
      <w:bookmarkStart w:id="24" w:name="z240"/>
      <w:bookmarkEnd w:id="24"/>
      <w:r w:rsidRPr="00A15EA1">
        <w:t xml:space="preserve">      </w:t>
      </w:r>
      <w:r w:rsidRPr="00A15EA1">
        <w:rPr>
          <w:lang w:val="kk-KZ"/>
        </w:rPr>
        <w:tab/>
        <w:t>18</w:t>
      </w:r>
      <w:r w:rsidRPr="00A15EA1">
        <w:t>) требования к товарам, установленные </w:t>
      </w:r>
      <w:hyperlink r:id="rId13" w:anchor="z140" w:history="1">
        <w:r w:rsidRPr="00A15EA1">
          <w:rPr>
            <w:rStyle w:val="ab"/>
          </w:rPr>
          <w:t>главой 4</w:t>
        </w:r>
      </w:hyperlink>
      <w:r w:rsidRPr="00A15EA1">
        <w:t xml:space="preserve"> Правил</w:t>
      </w:r>
      <w:r w:rsidRPr="00A15EA1">
        <w:rPr>
          <w:lang w:val="kk-KZ"/>
        </w:rPr>
        <w:t>;</w:t>
      </w:r>
      <w:r w:rsidRPr="00A15EA1">
        <w:t xml:space="preserve">     </w:t>
      </w:r>
    </w:p>
    <w:p w:rsidR="00A43F06" w:rsidRPr="00A15EA1" w:rsidRDefault="00A43F06" w:rsidP="00A43F06">
      <w:pPr>
        <w:jc w:val="both"/>
        <w:rPr>
          <w:lang w:val="kk-KZ"/>
        </w:rPr>
      </w:pPr>
      <w:bookmarkStart w:id="25" w:name="z269"/>
      <w:r w:rsidRPr="00A15EA1">
        <w:rPr>
          <w:color w:val="000000"/>
        </w:rPr>
        <w:t xml:space="preserve">      </w:t>
      </w:r>
      <w:r w:rsidRPr="00A15EA1">
        <w:rPr>
          <w:color w:val="000000"/>
          <w:lang w:val="kk-KZ"/>
        </w:rPr>
        <w:tab/>
      </w:r>
      <w:r w:rsidRPr="00A15EA1">
        <w:rPr>
          <w:color w:val="000000"/>
        </w:rPr>
        <w:t>1</w:t>
      </w:r>
      <w:r w:rsidRPr="00A15EA1">
        <w:rPr>
          <w:color w:val="000000"/>
          <w:lang w:val="kk-KZ"/>
        </w:rPr>
        <w:t>9</w:t>
      </w:r>
      <w:r w:rsidRPr="00A15EA1">
        <w:rPr>
          <w:color w:val="000000"/>
        </w:rPr>
        <w:t>) перечень и количество медицинской техники</w:t>
      </w:r>
      <w:r w:rsidRPr="00A15EA1">
        <w:rPr>
          <w:color w:val="000000"/>
          <w:lang w:val="kk-KZ"/>
        </w:rPr>
        <w:t>.</w:t>
      </w:r>
    </w:p>
    <w:bookmarkEnd w:id="25"/>
    <w:p w:rsidR="00A43F06" w:rsidRPr="00A15EA1" w:rsidRDefault="00A43F06" w:rsidP="00A43F06">
      <w:pPr>
        <w:ind w:firstLine="708"/>
        <w:jc w:val="both"/>
        <w:rPr>
          <w:lang w:val="kk-KZ"/>
        </w:rPr>
      </w:pPr>
      <w:r w:rsidRPr="00A15EA1">
        <w:t>14.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A43F06" w:rsidRPr="00A15EA1" w:rsidRDefault="00A43F06" w:rsidP="00A43F06">
      <w:pPr>
        <w:ind w:firstLine="400"/>
        <w:jc w:val="both"/>
      </w:pPr>
      <w:r w:rsidRPr="00A15EA1">
        <w:rPr>
          <w:color w:val="000000"/>
        </w:rPr>
        <w:t xml:space="preserve">   </w:t>
      </w:r>
      <w:r w:rsidRPr="00A15EA1">
        <w:rPr>
          <w:color w:val="000000"/>
          <w:lang w:val="kk-KZ"/>
        </w:rPr>
        <w:tab/>
      </w:r>
      <w:r w:rsidRPr="00A15EA1">
        <w:rPr>
          <w:color w:val="000000"/>
        </w:rPr>
        <w:t xml:space="preserve">15. </w:t>
      </w:r>
      <w:r w:rsidRPr="00A15EA1">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r w:rsidRPr="00A15EA1">
        <w:rPr>
          <w:rStyle w:val="s0"/>
          <w:sz w:val="20"/>
          <w:szCs w:val="20"/>
        </w:rPr>
        <w:t>.</w:t>
      </w:r>
    </w:p>
    <w:p w:rsidR="00A43F06" w:rsidRPr="00A15EA1" w:rsidRDefault="00A43F06" w:rsidP="00A43F06">
      <w:pPr>
        <w:pStyle w:val="a7"/>
        <w:tabs>
          <w:tab w:val="clear" w:pos="0"/>
        </w:tabs>
        <w:rPr>
          <w:b/>
          <w:sz w:val="20"/>
        </w:rPr>
      </w:pPr>
    </w:p>
    <w:p w:rsidR="00A43F06" w:rsidRPr="00A15EA1" w:rsidRDefault="00A43F06" w:rsidP="00A43F06">
      <w:pPr>
        <w:pStyle w:val="a5"/>
        <w:spacing w:before="0" w:beforeAutospacing="0" w:after="0" w:afterAutospacing="0"/>
        <w:ind w:firstLine="709"/>
        <w:jc w:val="center"/>
        <w:rPr>
          <w:b/>
          <w:bCs/>
          <w:sz w:val="20"/>
          <w:szCs w:val="20"/>
        </w:rPr>
      </w:pPr>
      <w:r w:rsidRPr="00A15EA1">
        <w:rPr>
          <w:b/>
          <w:sz w:val="20"/>
          <w:szCs w:val="20"/>
        </w:rPr>
        <w:t>Глава 3. </w:t>
      </w:r>
      <w:r w:rsidRPr="00A15EA1">
        <w:rPr>
          <w:b/>
          <w:bCs/>
          <w:sz w:val="20"/>
          <w:szCs w:val="20"/>
        </w:rPr>
        <w:t>Срок действия, содержание, предоставление, изменение и отзыв тендерных заявок</w:t>
      </w:r>
    </w:p>
    <w:p w:rsidR="00A43F06" w:rsidRPr="00A15EA1" w:rsidRDefault="00A43F06" w:rsidP="00A43F06">
      <w:pPr>
        <w:pStyle w:val="a5"/>
        <w:spacing w:before="0" w:beforeAutospacing="0" w:after="0" w:afterAutospacing="0"/>
        <w:ind w:firstLine="709"/>
        <w:jc w:val="both"/>
        <w:rPr>
          <w:b/>
          <w:bCs/>
          <w:sz w:val="20"/>
          <w:szCs w:val="20"/>
        </w:rPr>
      </w:pPr>
    </w:p>
    <w:p w:rsidR="00A43F06" w:rsidRPr="00A15EA1" w:rsidRDefault="00A43F06" w:rsidP="00A43F06">
      <w:pPr>
        <w:pStyle w:val="a5"/>
        <w:numPr>
          <w:ilvl w:val="0"/>
          <w:numId w:val="2"/>
        </w:numPr>
        <w:spacing w:before="0" w:beforeAutospacing="0" w:after="0" w:afterAutospacing="0"/>
        <w:jc w:val="center"/>
        <w:rPr>
          <w:b/>
          <w:bCs/>
          <w:sz w:val="20"/>
          <w:szCs w:val="20"/>
        </w:rPr>
      </w:pPr>
      <w:r w:rsidRPr="00A15EA1">
        <w:rPr>
          <w:b/>
          <w:bCs/>
          <w:sz w:val="20"/>
          <w:szCs w:val="20"/>
        </w:rPr>
        <w:t>Срок действия, содержание, предоставление, изменение и отзыв тендерных заявок</w:t>
      </w:r>
    </w:p>
    <w:p w:rsidR="00A43F06" w:rsidRPr="00A15EA1" w:rsidRDefault="00A43F06" w:rsidP="00A43F06">
      <w:pPr>
        <w:pStyle w:val="a5"/>
        <w:spacing w:before="0" w:beforeAutospacing="0" w:after="0" w:afterAutospacing="0"/>
        <w:ind w:left="1069"/>
        <w:jc w:val="both"/>
        <w:rPr>
          <w:b/>
          <w:bCs/>
          <w:sz w:val="20"/>
          <w:szCs w:val="20"/>
        </w:rPr>
      </w:pPr>
    </w:p>
    <w:p w:rsidR="00A43F06" w:rsidRPr="00A15EA1" w:rsidRDefault="00A43F06" w:rsidP="00A43F06">
      <w:pPr>
        <w:pStyle w:val="a5"/>
        <w:spacing w:before="0" w:beforeAutospacing="0" w:after="0" w:afterAutospacing="0"/>
        <w:ind w:firstLine="709"/>
        <w:jc w:val="both"/>
        <w:rPr>
          <w:rStyle w:val="s0"/>
          <w:sz w:val="20"/>
          <w:szCs w:val="20"/>
        </w:rPr>
      </w:pPr>
      <w:r w:rsidRPr="00A15EA1">
        <w:rPr>
          <w:sz w:val="20"/>
          <w:szCs w:val="20"/>
        </w:rPr>
        <w:t xml:space="preserve">16. </w:t>
      </w:r>
      <w:r w:rsidRPr="00A15EA1">
        <w:rPr>
          <w:rStyle w:val="s0"/>
          <w:sz w:val="20"/>
          <w:szCs w:val="20"/>
        </w:rPr>
        <w:t>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составленную в соответствии с тендерной документацией.</w:t>
      </w:r>
    </w:p>
    <w:p w:rsidR="00A43F06" w:rsidRPr="00A15EA1" w:rsidRDefault="00A43F06" w:rsidP="00A43F06">
      <w:pPr>
        <w:pStyle w:val="a5"/>
        <w:spacing w:before="0" w:beforeAutospacing="0" w:after="0" w:afterAutospacing="0"/>
        <w:ind w:firstLine="709"/>
        <w:jc w:val="both"/>
        <w:rPr>
          <w:sz w:val="20"/>
          <w:szCs w:val="20"/>
        </w:rPr>
      </w:pPr>
      <w:r w:rsidRPr="00A15EA1">
        <w:rPr>
          <w:sz w:val="20"/>
          <w:szCs w:val="20"/>
        </w:rPr>
        <w:t>17.</w:t>
      </w:r>
      <w:r w:rsidRPr="00A15EA1">
        <w:rPr>
          <w:sz w:val="20"/>
          <w:szCs w:val="20"/>
          <w:lang w:val="kk-KZ"/>
        </w:rPr>
        <w:t xml:space="preserve"> </w:t>
      </w:r>
      <w:r w:rsidRPr="00A15EA1">
        <w:rPr>
          <w:sz w:val="20"/>
          <w:szCs w:val="20"/>
        </w:rPr>
        <w:t>Тендерная заявка, полученная по истечении окончательного срока представления тендерных заявок, не вскрывается и возвращается представившему ее потенциальному поставщику.</w:t>
      </w:r>
      <w:r w:rsidRPr="00A15EA1">
        <w:rPr>
          <w:sz w:val="20"/>
          <w:szCs w:val="20"/>
        </w:rPr>
        <w:tab/>
      </w:r>
    </w:p>
    <w:p w:rsidR="00A43F06" w:rsidRPr="00A15EA1" w:rsidRDefault="00A43F06" w:rsidP="00A43F06">
      <w:pPr>
        <w:pStyle w:val="a5"/>
        <w:spacing w:before="0" w:beforeAutospacing="0" w:after="0" w:afterAutospacing="0"/>
        <w:ind w:firstLine="709"/>
        <w:jc w:val="both"/>
        <w:rPr>
          <w:sz w:val="20"/>
          <w:szCs w:val="20"/>
        </w:rPr>
      </w:pPr>
      <w:r w:rsidRPr="00A15EA1">
        <w:rPr>
          <w:sz w:val="20"/>
          <w:szCs w:val="20"/>
        </w:rPr>
        <w:t>18. Тендерная заявка остается в силе в течение срока, указанного в ней в соответствии с тендерной документацией.</w:t>
      </w:r>
      <w:r w:rsidRPr="00A15EA1">
        <w:rPr>
          <w:sz w:val="20"/>
          <w:szCs w:val="20"/>
        </w:rPr>
        <w:tab/>
      </w:r>
    </w:p>
    <w:p w:rsidR="00A43F06" w:rsidRPr="00A15EA1" w:rsidRDefault="00A43F06" w:rsidP="00A43F06">
      <w:pPr>
        <w:pStyle w:val="a5"/>
        <w:spacing w:before="0" w:beforeAutospacing="0" w:after="0" w:afterAutospacing="0"/>
        <w:ind w:firstLine="709"/>
        <w:jc w:val="both"/>
        <w:rPr>
          <w:sz w:val="20"/>
          <w:szCs w:val="20"/>
        </w:rPr>
      </w:pPr>
      <w:r w:rsidRPr="00A15EA1">
        <w:rPr>
          <w:sz w:val="20"/>
          <w:szCs w:val="20"/>
        </w:rPr>
        <w:t>Срок действия тендерной заявки, представленной потенциальным поставщиком для участия в тендере, должен быть не менее сорока пяти календарных дней со дня вскрытия тендерных заявок.</w:t>
      </w:r>
      <w:r w:rsidRPr="00A15EA1">
        <w:rPr>
          <w:sz w:val="20"/>
          <w:szCs w:val="20"/>
        </w:rPr>
        <w:tab/>
      </w:r>
      <w:r w:rsidRPr="00A15EA1">
        <w:rPr>
          <w:sz w:val="20"/>
          <w:szCs w:val="20"/>
        </w:rPr>
        <w:tab/>
      </w:r>
    </w:p>
    <w:p w:rsidR="00A43F06" w:rsidRPr="00A15EA1" w:rsidRDefault="00A43F06" w:rsidP="00A43F06">
      <w:pPr>
        <w:pStyle w:val="a5"/>
        <w:spacing w:before="0" w:beforeAutospacing="0" w:after="0" w:afterAutospacing="0"/>
        <w:ind w:firstLine="709"/>
        <w:jc w:val="both"/>
        <w:rPr>
          <w:sz w:val="20"/>
          <w:szCs w:val="20"/>
        </w:rPr>
      </w:pPr>
      <w:r w:rsidRPr="00A15EA1">
        <w:rPr>
          <w:sz w:val="20"/>
          <w:szCs w:val="20"/>
        </w:rPr>
        <w:t>Тендерная заявка, имеющая более короткий срок действия, чем указанная в тендерной документации, отклоняется.</w:t>
      </w:r>
      <w:r w:rsidRPr="00A15EA1">
        <w:rPr>
          <w:sz w:val="20"/>
          <w:szCs w:val="20"/>
        </w:rPr>
        <w:tab/>
        <w:t xml:space="preserve"> </w:t>
      </w:r>
    </w:p>
    <w:p w:rsidR="00A43F06" w:rsidRPr="00A15EA1" w:rsidRDefault="00A43F06" w:rsidP="00A43F06">
      <w:pPr>
        <w:ind w:firstLine="709"/>
        <w:jc w:val="both"/>
      </w:pPr>
      <w:r w:rsidRPr="00A15EA1">
        <w:t>19. Тендерная заявка потенциального поставщика, изъявившим желание участвовать в тендере, должна содержать:</w:t>
      </w:r>
      <w:r w:rsidRPr="00A15EA1">
        <w:tab/>
      </w:r>
    </w:p>
    <w:p w:rsidR="00A43F06" w:rsidRPr="00A15EA1" w:rsidRDefault="00A43F06" w:rsidP="00A43F06">
      <w:pPr>
        <w:ind w:firstLine="709"/>
        <w:jc w:val="both"/>
        <w:rPr>
          <w:lang w:val="kk-KZ"/>
        </w:rPr>
      </w:pPr>
      <w:r w:rsidRPr="00A15EA1">
        <w:t>Основная часть тендерной заявки содержит:</w:t>
      </w:r>
    </w:p>
    <w:p w:rsidR="00A43F06" w:rsidRPr="00A15EA1" w:rsidRDefault="00A43F06" w:rsidP="00A43F06">
      <w:pPr>
        <w:pStyle w:val="a5"/>
        <w:spacing w:before="0" w:beforeAutospacing="0" w:after="0" w:afterAutospacing="0"/>
        <w:ind w:firstLine="708"/>
        <w:jc w:val="both"/>
        <w:rPr>
          <w:sz w:val="20"/>
          <w:szCs w:val="20"/>
        </w:rPr>
      </w:pPr>
      <w:bookmarkStart w:id="26" w:name="z250"/>
      <w:bookmarkEnd w:id="26"/>
      <w:r w:rsidRPr="00A15EA1">
        <w:rPr>
          <w:sz w:val="20"/>
          <w:szCs w:val="20"/>
        </w:rPr>
        <w:t>1) заявку на участие в тендере по форме, согласно приложению 3 утвержденной уполномоченным органом в области здравоохранения (Приложение </w:t>
      </w:r>
      <w:r w:rsidRPr="00A15EA1">
        <w:rPr>
          <w:sz w:val="20"/>
          <w:szCs w:val="20"/>
          <w:lang w:val="kk-KZ"/>
        </w:rPr>
        <w:t>3</w:t>
      </w:r>
      <w:r w:rsidRPr="00A15EA1">
        <w:rPr>
          <w:sz w:val="20"/>
          <w:szCs w:val="20"/>
        </w:rPr>
        <w:t xml:space="preserve"> к настоящей Тендерной документации).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A43F06" w:rsidRPr="00A15EA1" w:rsidRDefault="00A43F06" w:rsidP="00A43F06">
      <w:pPr>
        <w:pStyle w:val="a5"/>
        <w:spacing w:before="0" w:beforeAutospacing="0" w:after="0" w:afterAutospacing="0"/>
        <w:jc w:val="both"/>
        <w:rPr>
          <w:sz w:val="20"/>
          <w:szCs w:val="20"/>
        </w:rPr>
      </w:pPr>
      <w:r w:rsidRPr="00A15EA1">
        <w:rPr>
          <w:sz w:val="20"/>
          <w:szCs w:val="20"/>
        </w:rPr>
        <w:lastRenderedPageBreak/>
        <w:t xml:space="preserve">      </w:t>
      </w:r>
      <w:r w:rsidRPr="00A15EA1">
        <w:rPr>
          <w:sz w:val="20"/>
          <w:szCs w:val="20"/>
        </w:rPr>
        <w:tab/>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 xml:space="preserve">5) копии разрешений (уведомлений) либо разрешений (уведомлений) в виде электронного документа, полученных (направленных) в соответствии с </w:t>
      </w:r>
      <w:hyperlink r:id="rId14" w:anchor="z1" w:history="1">
        <w:r w:rsidRPr="00A15EA1">
          <w:rPr>
            <w:rStyle w:val="ab"/>
          </w:rPr>
          <w:t>Законом</w:t>
        </w:r>
      </w:hyperlink>
      <w:r w:rsidRPr="00A15EA1">
        <w:rPr>
          <w:sz w:val="20"/>
          <w:szCs w:val="20"/>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(Приложение 4 к настоящей Тендерной документации) выданной не ранее одного месяца, предшествующего дате вскрытия конвертов;</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8) сведения о квалификации по форме, утвержденной уполномоченным органом в области здравоохранения (Приложение5 к настоящей Тендерной документации);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9)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10)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медицинских изделий, включая цену сопутствующих услуг (Приложение 6 к настоящей Тендерной документации);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11) сопутствующие услуги;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12) оригинал документа, подтверждающего внесение гарантийного обеспечения тендерной заявки;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13) документы, подтверждающие соответствие потенциального поставщика квалификационным требованиям, установленным пунктом 13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14) письмо об отсутствии аффилированности в соответствии с пунктом 9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15)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16)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p w:rsidR="00A43F06" w:rsidRPr="00A15EA1" w:rsidRDefault="00A43F06" w:rsidP="00A43F06">
      <w:pPr>
        <w:jc w:val="both"/>
        <w:rPr>
          <w:lang w:val="kk-KZ"/>
        </w:rPr>
      </w:pPr>
      <w:r w:rsidRPr="00A15EA1">
        <w:rPr>
          <w:lang w:val="kk-KZ"/>
        </w:rPr>
        <w:tab/>
      </w:r>
      <w:r w:rsidRPr="00A15EA1">
        <w:t>Техническая часть тендерной заявки содержит:</w:t>
      </w:r>
    </w:p>
    <w:p w:rsidR="00A43F06" w:rsidRPr="00A15EA1" w:rsidRDefault="00A43F06" w:rsidP="00A43F06">
      <w:pPr>
        <w:pStyle w:val="a5"/>
        <w:spacing w:before="0" w:beforeAutospacing="0" w:after="0" w:afterAutospacing="0"/>
        <w:jc w:val="both"/>
        <w:rPr>
          <w:sz w:val="20"/>
          <w:szCs w:val="20"/>
        </w:rPr>
      </w:pPr>
      <w:bookmarkStart w:id="27" w:name="z266"/>
      <w:bookmarkStart w:id="28" w:name="z268"/>
      <w:bookmarkEnd w:id="27"/>
      <w:bookmarkEnd w:id="28"/>
      <w:r w:rsidRPr="00A15EA1">
        <w:rPr>
          <w:color w:val="000000"/>
          <w:sz w:val="20"/>
          <w:szCs w:val="20"/>
        </w:rPr>
        <w:t xml:space="preserve">      </w:t>
      </w:r>
      <w:r w:rsidRPr="00A15EA1">
        <w:rPr>
          <w:color w:val="000000"/>
          <w:sz w:val="20"/>
          <w:szCs w:val="20"/>
          <w:lang w:val="kk-KZ"/>
        </w:rPr>
        <w:tab/>
      </w:r>
      <w:r w:rsidRPr="00A15EA1">
        <w:rPr>
          <w:sz w:val="20"/>
          <w:szCs w:val="2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A43F06" w:rsidRPr="00A15EA1" w:rsidRDefault="00A43F06" w:rsidP="00A43F06">
      <w:pPr>
        <w:jc w:val="both"/>
        <w:rPr>
          <w:lang w:val="kk-KZ"/>
        </w:rPr>
      </w:pPr>
      <w:r w:rsidRPr="00A15EA1">
        <w:t>     </w:t>
      </w:r>
      <w:r w:rsidRPr="00A15EA1">
        <w:rPr>
          <w:lang w:val="kk-KZ"/>
        </w:rPr>
        <w:tab/>
        <w:t xml:space="preserve">20. </w:t>
      </w:r>
      <w:r w:rsidRPr="00A15EA1">
        <w:t>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43F06" w:rsidRPr="00A15EA1" w:rsidRDefault="00A43F06" w:rsidP="00A43F06">
      <w:pPr>
        <w:pStyle w:val="a5"/>
        <w:spacing w:before="0" w:beforeAutospacing="0" w:after="0" w:afterAutospacing="0"/>
        <w:ind w:firstLine="709"/>
        <w:jc w:val="both"/>
        <w:rPr>
          <w:sz w:val="20"/>
          <w:szCs w:val="20"/>
        </w:rPr>
      </w:pPr>
      <w:r w:rsidRPr="00A15EA1">
        <w:rPr>
          <w:sz w:val="20"/>
          <w:szCs w:val="20"/>
        </w:rPr>
        <w:t>21.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r w:rsidRPr="00A15EA1">
        <w:rPr>
          <w:sz w:val="20"/>
          <w:szCs w:val="20"/>
        </w:rPr>
        <w:br/>
        <w:t xml:space="preserve">      </w:t>
      </w:r>
      <w:r w:rsidRPr="00A15EA1">
        <w:rPr>
          <w:sz w:val="20"/>
          <w:szCs w:val="20"/>
        </w:rPr>
        <w:tab/>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r w:rsidRPr="00A15EA1">
        <w:rPr>
          <w:sz w:val="20"/>
          <w:szCs w:val="20"/>
        </w:rPr>
        <w:br/>
        <w:t>     </w:t>
      </w:r>
      <w:r w:rsidRPr="00A15EA1">
        <w:rPr>
          <w:sz w:val="20"/>
          <w:szCs w:val="20"/>
        </w:rPr>
        <w:tab/>
        <w:t>22. Не допускается внесение изменений в тендерные заявки после истечения срока представления тендерных заявок.</w:t>
      </w:r>
    </w:p>
    <w:p w:rsidR="00A43F06" w:rsidRPr="00A15EA1" w:rsidRDefault="00A43F06" w:rsidP="00A43F06">
      <w:pPr>
        <w:pStyle w:val="a5"/>
        <w:spacing w:before="0" w:beforeAutospacing="0" w:after="0" w:afterAutospacing="0"/>
        <w:ind w:firstLine="708"/>
        <w:jc w:val="both"/>
        <w:rPr>
          <w:sz w:val="20"/>
          <w:szCs w:val="20"/>
        </w:rPr>
      </w:pPr>
      <w:r w:rsidRPr="00A15EA1">
        <w:rPr>
          <w:sz w:val="20"/>
          <w:szCs w:val="20"/>
        </w:rPr>
        <w:lastRenderedPageBreak/>
        <w:t>23.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A43F06" w:rsidRPr="00A15EA1" w:rsidRDefault="00A43F06" w:rsidP="00A43F06">
      <w:pPr>
        <w:pStyle w:val="a5"/>
        <w:spacing w:before="0" w:beforeAutospacing="0" w:after="0" w:afterAutospacing="0"/>
        <w:ind w:firstLine="708"/>
        <w:jc w:val="both"/>
        <w:rPr>
          <w:sz w:val="20"/>
          <w:szCs w:val="20"/>
        </w:rPr>
      </w:pPr>
      <w:r w:rsidRPr="00A15EA1">
        <w:rPr>
          <w:sz w:val="20"/>
          <w:szCs w:val="20"/>
        </w:rPr>
        <w:t xml:space="preserve">24. Тендерная заявка печатается либо пишется несмываемыми чернилами и подписывается потенциальным поставщиком. </w:t>
      </w:r>
    </w:p>
    <w:p w:rsidR="00A43F06" w:rsidRPr="00A15EA1" w:rsidRDefault="00A43F06" w:rsidP="00A43F06">
      <w:pPr>
        <w:ind w:firstLine="708"/>
        <w:jc w:val="both"/>
        <w:rPr>
          <w:lang w:val="kk-KZ"/>
        </w:rPr>
      </w:pPr>
      <w:r w:rsidRPr="00A15EA1">
        <w:t>25.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A43F06" w:rsidRPr="00A15EA1" w:rsidRDefault="00A43F06" w:rsidP="00A43F06">
      <w:pPr>
        <w:ind w:firstLine="708"/>
        <w:jc w:val="both"/>
        <w:rPr>
          <w:b/>
        </w:rPr>
      </w:pPr>
      <w:r w:rsidRPr="00A15EA1">
        <w:t xml:space="preserve">26.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A15EA1">
        <w:rPr>
          <w:b/>
          <w:lang w:val="kk-KZ"/>
        </w:rPr>
        <w:t>«</w:t>
      </w:r>
      <w:r w:rsidRPr="00A15EA1">
        <w:rPr>
          <w:b/>
        </w:rPr>
        <w:t>Тендер по закуп</w:t>
      </w:r>
      <w:r w:rsidRPr="00A15EA1">
        <w:rPr>
          <w:b/>
          <w:lang w:val="kk-KZ"/>
        </w:rPr>
        <w:t xml:space="preserve">у медицинских изделий, </w:t>
      </w:r>
      <w:r w:rsidRPr="00A15EA1">
        <w:rPr>
          <w:b/>
        </w:rPr>
        <w:t xml:space="preserve">требующих сервисного обслуживания» и </w:t>
      </w:r>
      <w:r w:rsidRPr="00A15EA1">
        <w:rPr>
          <w:b/>
          <w:lang w:val="kk-KZ"/>
        </w:rPr>
        <w:t>«</w:t>
      </w:r>
      <w:r w:rsidRPr="00A15EA1">
        <w:rPr>
          <w:b/>
          <w:color w:val="000000"/>
        </w:rPr>
        <w:t xml:space="preserve">Не вскрывать до  </w:t>
      </w:r>
      <w:r w:rsidRPr="00A15EA1">
        <w:rPr>
          <w:b/>
          <w:color w:val="000000"/>
          <w:lang w:val="kk-KZ"/>
        </w:rPr>
        <w:t>12</w:t>
      </w:r>
      <w:r w:rsidRPr="00A15EA1">
        <w:rPr>
          <w:b/>
          <w:color w:val="000000"/>
        </w:rPr>
        <w:t xml:space="preserve">.00  часов «09» августа </w:t>
      </w:r>
      <w:r w:rsidRPr="00A15EA1">
        <w:rPr>
          <w:b/>
          <w:color w:val="000000"/>
          <w:lang w:val="kk-KZ"/>
        </w:rPr>
        <w:t>2019 года</w:t>
      </w:r>
      <w:r w:rsidRPr="00A15EA1">
        <w:rPr>
          <w:b/>
        </w:rPr>
        <w:t>.</w:t>
      </w:r>
    </w:p>
    <w:p w:rsidR="00A43F06" w:rsidRPr="00A15EA1" w:rsidRDefault="00A43F06" w:rsidP="00A43F06">
      <w:pPr>
        <w:pStyle w:val="a5"/>
        <w:tabs>
          <w:tab w:val="left" w:pos="0"/>
        </w:tabs>
        <w:spacing w:before="0" w:beforeAutospacing="0" w:after="0" w:afterAutospacing="0"/>
        <w:jc w:val="both"/>
        <w:rPr>
          <w:sz w:val="20"/>
          <w:szCs w:val="20"/>
        </w:rPr>
      </w:pPr>
      <w:r w:rsidRPr="00A15EA1">
        <w:rPr>
          <w:sz w:val="20"/>
          <w:szCs w:val="20"/>
        </w:rPr>
        <w:t xml:space="preserve">  </w:t>
      </w:r>
    </w:p>
    <w:p w:rsidR="00A43F06" w:rsidRPr="00A15EA1" w:rsidRDefault="00A43F06" w:rsidP="00A43F06">
      <w:pPr>
        <w:pStyle w:val="a5"/>
        <w:numPr>
          <w:ilvl w:val="0"/>
          <w:numId w:val="2"/>
        </w:numPr>
        <w:tabs>
          <w:tab w:val="left" w:pos="0"/>
        </w:tabs>
        <w:spacing w:before="0" w:beforeAutospacing="0" w:after="0" w:afterAutospacing="0"/>
        <w:jc w:val="center"/>
        <w:rPr>
          <w:b/>
          <w:color w:val="000000"/>
          <w:sz w:val="20"/>
          <w:szCs w:val="20"/>
        </w:rPr>
      </w:pPr>
      <w:r w:rsidRPr="00A15EA1">
        <w:rPr>
          <w:b/>
          <w:color w:val="000000"/>
          <w:sz w:val="20"/>
          <w:szCs w:val="20"/>
        </w:rPr>
        <w:t>Валюта тендерной заявки и платежа</w:t>
      </w:r>
    </w:p>
    <w:p w:rsidR="00A43F06" w:rsidRPr="00A15EA1" w:rsidRDefault="00A43F06" w:rsidP="00A43F06">
      <w:pPr>
        <w:pStyle w:val="a5"/>
        <w:tabs>
          <w:tab w:val="left" w:pos="0"/>
        </w:tabs>
        <w:spacing w:before="0" w:beforeAutospacing="0" w:after="0" w:afterAutospacing="0"/>
        <w:ind w:left="1069"/>
        <w:jc w:val="both"/>
        <w:rPr>
          <w:b/>
          <w:color w:val="000000"/>
          <w:sz w:val="20"/>
          <w:szCs w:val="20"/>
        </w:rPr>
      </w:pPr>
    </w:p>
    <w:p w:rsidR="00A43F06" w:rsidRPr="00A15EA1" w:rsidRDefault="00A43F06" w:rsidP="00A43F06">
      <w:pPr>
        <w:pStyle w:val="Iauiue"/>
        <w:widowControl/>
        <w:tabs>
          <w:tab w:val="left" w:pos="0"/>
        </w:tabs>
        <w:jc w:val="both"/>
        <w:rPr>
          <w:color w:val="000000"/>
        </w:rPr>
      </w:pPr>
      <w:r w:rsidRPr="00A15EA1">
        <w:rPr>
          <w:color w:val="000000"/>
        </w:rPr>
        <w:tab/>
        <w:t>27. Цены тендерных заявок потенциальных поставщиков должны быть выражены в тенге.</w:t>
      </w:r>
    </w:p>
    <w:p w:rsidR="00A43F06" w:rsidRPr="00A15EA1" w:rsidRDefault="00A43F06" w:rsidP="00A43F06">
      <w:pPr>
        <w:tabs>
          <w:tab w:val="left" w:pos="0"/>
        </w:tabs>
        <w:autoSpaceDE w:val="0"/>
        <w:autoSpaceDN w:val="0"/>
        <w:adjustRightInd w:val="0"/>
        <w:jc w:val="both"/>
        <w:rPr>
          <w:color w:val="000000"/>
        </w:rPr>
      </w:pPr>
      <w:r w:rsidRPr="00A15EA1">
        <w:rPr>
          <w:color w:val="000000"/>
        </w:rPr>
        <w:tab/>
        <w:t xml:space="preserve">28. Фактическая оплата поставщикам производится в тенге </w:t>
      </w:r>
      <w:r w:rsidRPr="00A15EA1">
        <w:rPr>
          <w:iCs/>
          <w:color w:val="000000"/>
        </w:rPr>
        <w:t>по мере выделения финансовыми органами бюджетных средств</w:t>
      </w:r>
      <w:r w:rsidRPr="00A15EA1">
        <w:rPr>
          <w:color w:val="000000"/>
        </w:rPr>
        <w:t>.</w:t>
      </w:r>
    </w:p>
    <w:p w:rsidR="00A43F06" w:rsidRPr="00A15EA1" w:rsidRDefault="00A43F06" w:rsidP="00A43F06">
      <w:pPr>
        <w:tabs>
          <w:tab w:val="left" w:pos="0"/>
        </w:tabs>
        <w:autoSpaceDE w:val="0"/>
        <w:autoSpaceDN w:val="0"/>
        <w:adjustRightInd w:val="0"/>
        <w:jc w:val="both"/>
        <w:rPr>
          <w:color w:val="000000"/>
        </w:rPr>
      </w:pPr>
    </w:p>
    <w:p w:rsidR="00A43F06" w:rsidRPr="00A15EA1" w:rsidRDefault="00A43F06" w:rsidP="00A43F06">
      <w:pPr>
        <w:tabs>
          <w:tab w:val="left" w:pos="0"/>
        </w:tabs>
        <w:autoSpaceDE w:val="0"/>
        <w:autoSpaceDN w:val="0"/>
        <w:adjustRightInd w:val="0"/>
        <w:jc w:val="both"/>
        <w:rPr>
          <w:color w:val="000000"/>
        </w:rPr>
      </w:pPr>
    </w:p>
    <w:p w:rsidR="00A43F06" w:rsidRPr="00A15EA1" w:rsidRDefault="00A43F06" w:rsidP="00A43F06">
      <w:pPr>
        <w:pStyle w:val="Iauiue"/>
        <w:widowControl/>
        <w:numPr>
          <w:ilvl w:val="0"/>
          <w:numId w:val="2"/>
        </w:numPr>
        <w:jc w:val="center"/>
        <w:rPr>
          <w:b/>
          <w:color w:val="000000"/>
        </w:rPr>
      </w:pPr>
      <w:r w:rsidRPr="00A15EA1">
        <w:rPr>
          <w:b/>
          <w:color w:val="000000"/>
        </w:rPr>
        <w:t>Гарантийное обеспечение тендерной заявки</w:t>
      </w:r>
    </w:p>
    <w:p w:rsidR="00A43F06" w:rsidRPr="00A15EA1" w:rsidRDefault="00A43F06" w:rsidP="00A43F06">
      <w:pPr>
        <w:pStyle w:val="Iauiue"/>
        <w:widowControl/>
        <w:ind w:left="1069"/>
        <w:jc w:val="both"/>
        <w:rPr>
          <w:b/>
          <w:color w:val="000000"/>
        </w:rPr>
      </w:pPr>
    </w:p>
    <w:p w:rsidR="00A43F06" w:rsidRPr="00A15EA1" w:rsidRDefault="00A43F06" w:rsidP="00A43F06">
      <w:pPr>
        <w:ind w:firstLine="708"/>
        <w:jc w:val="both"/>
        <w:rPr>
          <w:lang w:val="kk-KZ"/>
        </w:rPr>
      </w:pPr>
      <w:r w:rsidRPr="00A15EA1">
        <w:rPr>
          <w:color w:val="000000"/>
        </w:rPr>
        <w:t xml:space="preserve">29. </w:t>
      </w:r>
      <w:r w:rsidRPr="00A15EA1">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A43F06" w:rsidRPr="00A15EA1" w:rsidRDefault="00A43F06" w:rsidP="00A43F06">
      <w:pPr>
        <w:ind w:firstLine="708"/>
        <w:jc w:val="both"/>
        <w:rPr>
          <w:lang w:val="kk-KZ"/>
        </w:rPr>
      </w:pPr>
      <w:r w:rsidRPr="00A15EA1">
        <w:rPr>
          <w:rStyle w:val="s0"/>
          <w:sz w:val="20"/>
          <w:szCs w:val="20"/>
        </w:rPr>
        <w:t xml:space="preserve">30. </w:t>
      </w:r>
      <w:r w:rsidRPr="00A15EA1">
        <w:t>Гарантийное обеспечение тендерной заявки (далее - гарантийное обеспечение) представляется в виде:</w:t>
      </w:r>
      <w:r w:rsidRPr="00A15EA1">
        <w:br/>
        <w:t xml:space="preserve">      </w:t>
      </w:r>
      <w:r w:rsidRPr="00A15EA1">
        <w:rPr>
          <w:lang w:val="kk-KZ"/>
        </w:rPr>
        <w:tab/>
      </w:r>
      <w:r w:rsidRPr="00A15EA1">
        <w:t>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A43F06" w:rsidRPr="00A15EA1" w:rsidRDefault="00A43F06" w:rsidP="00A43F06">
      <w:pPr>
        <w:ind w:firstLine="400"/>
        <w:jc w:val="both"/>
        <w:rPr>
          <w:lang w:val="kk-KZ"/>
        </w:rPr>
      </w:pPr>
      <w:r w:rsidRPr="00A15EA1">
        <w:t xml:space="preserve">     </w:t>
      </w:r>
      <w:r w:rsidRPr="00A15EA1">
        <w:rPr>
          <w:lang w:val="kk-KZ"/>
        </w:rPr>
        <w:tab/>
      </w:r>
      <w:r w:rsidRPr="00A15EA1">
        <w:t xml:space="preserve">2) банковской гарантии по форме, </w:t>
      </w:r>
      <w:r w:rsidRPr="00A15EA1">
        <w:rPr>
          <w:color w:val="000000"/>
        </w:rPr>
        <w:t>утвержденной уполномоченным органом в области здравоохранения</w:t>
      </w:r>
      <w:r w:rsidRPr="00A15EA1">
        <w:rPr>
          <w:color w:val="000000"/>
          <w:lang w:val="kk-KZ"/>
        </w:rPr>
        <w:t xml:space="preserve"> </w:t>
      </w:r>
      <w:r w:rsidRPr="00A15EA1">
        <w:t>(Приложение 7</w:t>
      </w:r>
      <w:r w:rsidRPr="00A15EA1">
        <w:rPr>
          <w:lang w:val="kk-KZ"/>
        </w:rPr>
        <w:t xml:space="preserve"> </w:t>
      </w:r>
      <w:r w:rsidRPr="00A15EA1">
        <w:t xml:space="preserve"> к настоящей Тендерной документации).</w:t>
      </w:r>
    </w:p>
    <w:p w:rsidR="00A43F06" w:rsidRPr="00A15EA1" w:rsidRDefault="00A43F06" w:rsidP="00A43F06">
      <w:pPr>
        <w:pStyle w:val="a5"/>
        <w:spacing w:before="0" w:beforeAutospacing="0" w:after="0" w:afterAutospacing="0"/>
        <w:ind w:firstLine="708"/>
        <w:jc w:val="both"/>
        <w:rPr>
          <w:rStyle w:val="s0"/>
          <w:sz w:val="20"/>
          <w:szCs w:val="20"/>
        </w:rPr>
      </w:pPr>
      <w:r w:rsidRPr="00A15EA1">
        <w:rPr>
          <w:rStyle w:val="s0"/>
          <w:sz w:val="20"/>
          <w:szCs w:val="20"/>
          <w:lang w:val="kk-KZ"/>
        </w:rPr>
        <w:t xml:space="preserve">31. </w:t>
      </w:r>
      <w:r w:rsidRPr="00A15EA1">
        <w:rPr>
          <w:rStyle w:val="s0"/>
          <w:sz w:val="20"/>
          <w:szCs w:val="20"/>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A43F06" w:rsidRPr="00A15EA1" w:rsidRDefault="00A43F06" w:rsidP="00A43F06">
      <w:pPr>
        <w:tabs>
          <w:tab w:val="left" w:pos="0"/>
          <w:tab w:val="left" w:pos="567"/>
        </w:tabs>
        <w:jc w:val="both"/>
      </w:pPr>
      <w:r w:rsidRPr="00A15EA1">
        <w:t xml:space="preserve">     </w:t>
      </w:r>
      <w:r w:rsidRPr="00A15EA1">
        <w:tab/>
        <w:t xml:space="preserve">   БИН</w:t>
      </w:r>
      <w:r w:rsidRPr="00A15EA1">
        <w:rPr>
          <w:lang w:val="kk-KZ"/>
        </w:rPr>
        <w:t>:</w:t>
      </w:r>
      <w:r w:rsidRPr="00A15EA1">
        <w:t xml:space="preserve"> </w:t>
      </w:r>
      <w:r w:rsidRPr="00A15EA1">
        <w:rPr>
          <w:rFonts w:eastAsia="Calibri"/>
        </w:rPr>
        <w:t>060140002367</w:t>
      </w:r>
      <w:r w:rsidRPr="00A15EA1">
        <w:t>; ИИК</w:t>
      </w:r>
      <w:r w:rsidRPr="00A15EA1">
        <w:rPr>
          <w:lang w:val="kk-KZ"/>
        </w:rPr>
        <w:t>:</w:t>
      </w:r>
      <w:r w:rsidRPr="00A15EA1">
        <w:t xml:space="preserve"> </w:t>
      </w:r>
      <w:r w:rsidRPr="00A15EA1">
        <w:rPr>
          <w:lang w:val="en-US"/>
        </w:rPr>
        <w:t>KZ</w:t>
      </w:r>
      <w:r w:rsidRPr="00A15EA1">
        <w:t>116010121000035105; БИК</w:t>
      </w:r>
      <w:r w:rsidRPr="00A15EA1">
        <w:rPr>
          <w:lang w:val="kk-KZ"/>
        </w:rPr>
        <w:t>:</w:t>
      </w:r>
      <w:r w:rsidRPr="00A15EA1">
        <w:t xml:space="preserve"> </w:t>
      </w:r>
      <w:r w:rsidRPr="00A15EA1">
        <w:rPr>
          <w:lang w:val="en-US"/>
        </w:rPr>
        <w:t>HSBKKZKX</w:t>
      </w:r>
      <w:r w:rsidRPr="00A15EA1">
        <w:t>, АО «Народный Банк Казахстана».</w:t>
      </w:r>
    </w:p>
    <w:p w:rsidR="00A43F06" w:rsidRPr="00A15EA1" w:rsidRDefault="00A43F06" w:rsidP="00A43F06">
      <w:pPr>
        <w:tabs>
          <w:tab w:val="left" w:pos="0"/>
          <w:tab w:val="left" w:pos="567"/>
        </w:tabs>
        <w:jc w:val="both"/>
      </w:pPr>
      <w:r w:rsidRPr="00A15EA1">
        <w:rPr>
          <w:color w:val="000000"/>
          <w:lang w:val="kk-KZ"/>
        </w:rPr>
        <w:tab/>
      </w:r>
      <w:r w:rsidRPr="00A15EA1">
        <w:rPr>
          <w:color w:val="000000"/>
          <w:lang w:val="kk-KZ"/>
        </w:rPr>
        <w:tab/>
      </w:r>
      <w:r w:rsidRPr="00A15EA1">
        <w:rPr>
          <w:color w:val="000000"/>
        </w:rPr>
        <w:t>3</w:t>
      </w:r>
      <w:r w:rsidRPr="00A15EA1">
        <w:rPr>
          <w:color w:val="000000"/>
          <w:lang w:val="kk-KZ"/>
        </w:rPr>
        <w:t>2</w:t>
      </w:r>
      <w:r w:rsidRPr="00A15EA1">
        <w:rPr>
          <w:color w:val="000000"/>
        </w:rPr>
        <w:t>. Срок действия обеспечения тендерной заявки не должен быть менее срока действия самой тендерной заявки.</w:t>
      </w:r>
      <w:r w:rsidRPr="00A15EA1">
        <w:rPr>
          <w:color w:val="000000"/>
        </w:rPr>
        <w:tab/>
      </w:r>
    </w:p>
    <w:p w:rsidR="00A43F06" w:rsidRPr="00A15EA1" w:rsidRDefault="00A43F06" w:rsidP="00A43F06">
      <w:pPr>
        <w:ind w:firstLine="708"/>
        <w:jc w:val="both"/>
      </w:pPr>
      <w:r w:rsidRPr="00A15EA1">
        <w:rPr>
          <w:rStyle w:val="s0"/>
          <w:sz w:val="20"/>
          <w:szCs w:val="20"/>
        </w:rPr>
        <w:t>3</w:t>
      </w:r>
      <w:r w:rsidRPr="00A15EA1">
        <w:rPr>
          <w:rStyle w:val="s0"/>
          <w:sz w:val="20"/>
          <w:szCs w:val="20"/>
          <w:lang w:val="kk-KZ"/>
        </w:rPr>
        <w:t>3</w:t>
      </w:r>
      <w:r w:rsidRPr="00A15EA1">
        <w:rPr>
          <w:rStyle w:val="s0"/>
          <w:sz w:val="20"/>
          <w:szCs w:val="20"/>
        </w:rPr>
        <w:t>.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A43F06" w:rsidRPr="00A15EA1" w:rsidRDefault="00A43F06" w:rsidP="00A43F06">
      <w:pPr>
        <w:jc w:val="both"/>
        <w:rPr>
          <w:lang w:val="kk-KZ"/>
        </w:rPr>
      </w:pPr>
      <w:r w:rsidRPr="00A15EA1">
        <w:rPr>
          <w:rStyle w:val="s0"/>
          <w:sz w:val="20"/>
          <w:szCs w:val="20"/>
        </w:rPr>
        <w:t xml:space="preserve">     </w:t>
      </w:r>
      <w:r w:rsidRPr="00A15EA1">
        <w:rPr>
          <w:rStyle w:val="s0"/>
          <w:sz w:val="20"/>
          <w:szCs w:val="20"/>
        </w:rPr>
        <w:tab/>
      </w:r>
      <w:bookmarkStart w:id="29" w:name="SUB5100"/>
      <w:bookmarkEnd w:id="29"/>
      <w:r w:rsidRPr="00A15EA1">
        <w:t>1) истечения срока действия тендерной заявки (за исключением тендерной заявки победителя тендера);</w:t>
      </w:r>
      <w:r w:rsidRPr="00A15EA1">
        <w:br/>
      </w:r>
      <w:bookmarkStart w:id="30" w:name="z275"/>
      <w:bookmarkEnd w:id="30"/>
      <w:r w:rsidRPr="00A15EA1">
        <w:t xml:space="preserve">      </w:t>
      </w:r>
      <w:r w:rsidRPr="00A15EA1">
        <w:rPr>
          <w:lang w:val="kk-KZ"/>
        </w:rPr>
        <w:tab/>
      </w:r>
      <w:r w:rsidRPr="00A15EA1">
        <w:t>2) отзыва тендерной заявки потенциальным поставщиком до истечения окончательного срока их приема;</w:t>
      </w:r>
      <w:r w:rsidRPr="00A15EA1">
        <w:br/>
      </w:r>
      <w:bookmarkStart w:id="31" w:name="z276"/>
      <w:bookmarkEnd w:id="31"/>
      <w:r w:rsidRPr="00A15EA1">
        <w:t xml:space="preserve">      </w:t>
      </w:r>
      <w:r w:rsidRPr="00A15EA1">
        <w:rPr>
          <w:lang w:val="kk-KZ"/>
        </w:rPr>
        <w:tab/>
      </w:r>
      <w:r w:rsidRPr="00A15EA1">
        <w:t>3) отклонения тендерной заявки по основанию несоответствия положениям тендерной документации;</w:t>
      </w:r>
      <w:r w:rsidRPr="00A15EA1">
        <w:br/>
      </w:r>
      <w:bookmarkStart w:id="32" w:name="z277"/>
      <w:bookmarkEnd w:id="32"/>
      <w:r w:rsidRPr="00A15EA1">
        <w:t>     </w:t>
      </w:r>
      <w:r w:rsidRPr="00A15EA1">
        <w:rPr>
          <w:lang w:val="kk-KZ"/>
        </w:rPr>
        <w:tab/>
      </w:r>
      <w:r w:rsidRPr="00A15EA1">
        <w:t>4) признания победителем тендера другого потенциального поставщика;</w:t>
      </w:r>
    </w:p>
    <w:p w:rsidR="00A43F06" w:rsidRPr="00A15EA1" w:rsidRDefault="00A43F06" w:rsidP="00A43F06">
      <w:pPr>
        <w:jc w:val="both"/>
        <w:rPr>
          <w:lang w:val="kk-KZ"/>
        </w:rPr>
      </w:pPr>
      <w:bookmarkStart w:id="33" w:name="z278"/>
      <w:bookmarkEnd w:id="33"/>
      <w:r w:rsidRPr="00A15EA1">
        <w:t xml:space="preserve">      </w:t>
      </w:r>
      <w:r w:rsidRPr="00A15EA1">
        <w:rPr>
          <w:lang w:val="kk-KZ"/>
        </w:rPr>
        <w:tab/>
      </w:r>
      <w:r w:rsidRPr="00A15EA1">
        <w:t>5) прекращения процедур закупа без определения победителя тендера;</w:t>
      </w:r>
    </w:p>
    <w:p w:rsidR="00A43F06" w:rsidRPr="00A15EA1" w:rsidRDefault="00A43F06" w:rsidP="00A43F06">
      <w:pPr>
        <w:jc w:val="both"/>
        <w:rPr>
          <w:lang w:val="kk-KZ"/>
        </w:rPr>
      </w:pPr>
      <w:bookmarkStart w:id="34" w:name="z279"/>
      <w:bookmarkEnd w:id="34"/>
      <w:r w:rsidRPr="00A15EA1">
        <w:lastRenderedPageBreak/>
        <w:t xml:space="preserve">      </w:t>
      </w:r>
      <w:r w:rsidRPr="00A15EA1">
        <w:rPr>
          <w:lang w:val="kk-KZ"/>
        </w:rPr>
        <w:tab/>
      </w:r>
      <w:r w:rsidRPr="00A15EA1">
        <w:t>6) вступления в силу договора закупа и внесения победителем тендера гарантийного обеспечения исполнения договора закупа.</w:t>
      </w:r>
    </w:p>
    <w:p w:rsidR="00A43F06" w:rsidRPr="00A15EA1" w:rsidRDefault="00A43F06" w:rsidP="00A43F06">
      <w:pPr>
        <w:ind w:firstLine="708"/>
        <w:jc w:val="both"/>
        <w:rPr>
          <w:lang w:val="kk-KZ"/>
        </w:rPr>
      </w:pPr>
      <w:r w:rsidRPr="00A15EA1">
        <w:rPr>
          <w:rStyle w:val="s0"/>
          <w:sz w:val="20"/>
          <w:szCs w:val="20"/>
        </w:rPr>
        <w:t>3</w:t>
      </w:r>
      <w:r w:rsidRPr="00A15EA1">
        <w:rPr>
          <w:rStyle w:val="s0"/>
          <w:sz w:val="20"/>
          <w:szCs w:val="20"/>
          <w:lang w:val="kk-KZ"/>
        </w:rPr>
        <w:t>4</w:t>
      </w:r>
      <w:r w:rsidRPr="00A15EA1">
        <w:rPr>
          <w:rStyle w:val="s0"/>
          <w:sz w:val="20"/>
          <w:szCs w:val="20"/>
        </w:rPr>
        <w:t xml:space="preserve">. Гарантийное обеспечение тендерной заявки не возвращается потенциальному поставщику, </w:t>
      </w:r>
      <w:r w:rsidRPr="00A15EA1">
        <w:t>если он:</w:t>
      </w:r>
    </w:p>
    <w:p w:rsidR="00A43F06" w:rsidRPr="00A15EA1" w:rsidRDefault="00A43F06" w:rsidP="00A43F06">
      <w:pPr>
        <w:ind w:firstLine="708"/>
        <w:jc w:val="both"/>
        <w:rPr>
          <w:lang w:val="kk-KZ"/>
        </w:rPr>
      </w:pPr>
      <w:bookmarkStart w:id="35" w:name="z281"/>
      <w:bookmarkEnd w:id="35"/>
      <w:r w:rsidRPr="00A15EA1">
        <w:t>1) отозвал или изменил тендерную заявку после истечения окончательного срока приема тендерных заявок;</w:t>
      </w:r>
      <w:r w:rsidRPr="00A15EA1">
        <w:br/>
      </w:r>
      <w:bookmarkStart w:id="36" w:name="z282"/>
      <w:bookmarkEnd w:id="36"/>
      <w:r w:rsidRPr="00A15EA1">
        <w:t xml:space="preserve">      </w:t>
      </w:r>
      <w:r w:rsidRPr="00A15EA1">
        <w:rPr>
          <w:lang w:val="kk-KZ"/>
        </w:rPr>
        <w:tab/>
      </w:r>
      <w:r w:rsidRPr="00A15EA1">
        <w:t>2) победитель уклонился от заключения договора закупа или договора на оказание фармацевтических услуг после признания победителем тендера;</w:t>
      </w:r>
    </w:p>
    <w:p w:rsidR="00A43F06" w:rsidRPr="00A15EA1" w:rsidRDefault="00A43F06" w:rsidP="00A43F06">
      <w:pPr>
        <w:ind w:firstLine="708"/>
        <w:jc w:val="both"/>
      </w:pPr>
      <w:bookmarkStart w:id="37" w:name="z283"/>
      <w:bookmarkEnd w:id="37"/>
      <w:r w:rsidRPr="00A15EA1">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A43F06" w:rsidRPr="00A15EA1" w:rsidRDefault="00A43F06" w:rsidP="00A43F06">
      <w:pPr>
        <w:ind w:firstLine="708"/>
        <w:jc w:val="both"/>
      </w:pPr>
      <w:bookmarkStart w:id="38" w:name="SUB5200"/>
      <w:bookmarkEnd w:id="38"/>
    </w:p>
    <w:p w:rsidR="00A43F06" w:rsidRPr="00A15EA1" w:rsidRDefault="00A43F06" w:rsidP="00A43F06">
      <w:pPr>
        <w:pStyle w:val="Iauiue"/>
        <w:widowControl/>
        <w:numPr>
          <w:ilvl w:val="0"/>
          <w:numId w:val="2"/>
        </w:numPr>
        <w:jc w:val="center"/>
        <w:rPr>
          <w:b/>
        </w:rPr>
      </w:pPr>
      <w:r w:rsidRPr="00A15EA1">
        <w:rPr>
          <w:b/>
        </w:rPr>
        <w:t>Представление тендерных заявок</w:t>
      </w:r>
    </w:p>
    <w:p w:rsidR="00A43F06" w:rsidRPr="00A15EA1" w:rsidRDefault="00A43F06" w:rsidP="00A43F06">
      <w:pPr>
        <w:pStyle w:val="Iauiue"/>
        <w:widowControl/>
        <w:ind w:left="1069"/>
        <w:rPr>
          <w:b/>
        </w:rPr>
      </w:pPr>
    </w:p>
    <w:p w:rsidR="00A43F06" w:rsidRPr="00A15EA1" w:rsidRDefault="00A43F06" w:rsidP="00A43F06">
      <w:pPr>
        <w:pStyle w:val="Iauiue"/>
        <w:widowControl/>
        <w:ind w:firstLine="708"/>
        <w:jc w:val="both"/>
      </w:pPr>
      <w:r w:rsidRPr="00A15EA1">
        <w:t>37. Тендерные заявки должны быть представлены в соответствии с требованиями Правил и настоящей Тендерной документации.</w:t>
      </w:r>
    </w:p>
    <w:p w:rsidR="00A43F06" w:rsidRPr="00A15EA1" w:rsidRDefault="00A43F06" w:rsidP="00A43F06">
      <w:pPr>
        <w:pStyle w:val="Iauiue"/>
        <w:widowControl/>
        <w:ind w:firstLine="709"/>
        <w:jc w:val="center"/>
        <w:rPr>
          <w:b/>
          <w:color w:val="000000"/>
        </w:rPr>
      </w:pPr>
      <w:r w:rsidRPr="00A15EA1">
        <w:rPr>
          <w:b/>
          <w:color w:val="000000"/>
        </w:rPr>
        <w:t>5.</w:t>
      </w:r>
      <w:r w:rsidRPr="00A15EA1">
        <w:rPr>
          <w:b/>
          <w:color w:val="FF0000"/>
        </w:rPr>
        <w:t> </w:t>
      </w:r>
      <w:r w:rsidRPr="00A15EA1">
        <w:rPr>
          <w:b/>
          <w:color w:val="000000"/>
        </w:rPr>
        <w:t>Язык тендерной документации</w:t>
      </w:r>
    </w:p>
    <w:p w:rsidR="00A43F06" w:rsidRPr="00A15EA1" w:rsidRDefault="00A43F06" w:rsidP="00A43F06">
      <w:pPr>
        <w:pStyle w:val="Iauiue"/>
        <w:widowControl/>
        <w:ind w:firstLine="709"/>
        <w:jc w:val="both"/>
        <w:rPr>
          <w:b/>
          <w:color w:val="000000"/>
        </w:rPr>
      </w:pPr>
    </w:p>
    <w:p w:rsidR="00A43F06" w:rsidRPr="00A15EA1" w:rsidRDefault="00A43F06" w:rsidP="00A43F06">
      <w:pPr>
        <w:pStyle w:val="Iauiue"/>
        <w:widowControl/>
        <w:ind w:firstLine="708"/>
        <w:jc w:val="both"/>
        <w:rPr>
          <w:color w:val="000000"/>
        </w:rPr>
      </w:pPr>
      <w:r w:rsidRPr="00A15EA1">
        <w:rPr>
          <w:color w:val="000000"/>
        </w:rPr>
        <w:t>35.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A43F06" w:rsidRPr="00A15EA1" w:rsidRDefault="00A43F06" w:rsidP="00A43F06">
      <w:pPr>
        <w:pStyle w:val="a5"/>
        <w:spacing w:before="0" w:beforeAutospacing="0" w:after="0" w:afterAutospacing="0"/>
        <w:ind w:firstLine="709"/>
        <w:jc w:val="both"/>
        <w:rPr>
          <w:color w:val="FF0000"/>
          <w:sz w:val="20"/>
          <w:szCs w:val="20"/>
        </w:rPr>
      </w:pPr>
    </w:p>
    <w:p w:rsidR="00A43F06" w:rsidRPr="00A15EA1" w:rsidRDefault="00A43F06" w:rsidP="00A43F06">
      <w:pPr>
        <w:pStyle w:val="Iauiue"/>
        <w:widowControl/>
        <w:ind w:firstLine="709"/>
        <w:jc w:val="center"/>
        <w:rPr>
          <w:b/>
          <w:color w:val="000000"/>
        </w:rPr>
      </w:pPr>
      <w:r w:rsidRPr="00A15EA1">
        <w:rPr>
          <w:b/>
          <w:color w:val="000000"/>
        </w:rPr>
        <w:t>6. Место и окончательный срок представления тендерных заявок</w:t>
      </w:r>
    </w:p>
    <w:p w:rsidR="00A43F06" w:rsidRPr="00A15EA1" w:rsidRDefault="00A43F06" w:rsidP="00A43F06">
      <w:pPr>
        <w:pStyle w:val="Iauiue"/>
        <w:widowControl/>
        <w:ind w:firstLine="709"/>
        <w:jc w:val="both"/>
        <w:rPr>
          <w:b/>
          <w:color w:val="000000"/>
        </w:rPr>
      </w:pPr>
    </w:p>
    <w:p w:rsidR="00A43F06" w:rsidRPr="00A15EA1" w:rsidRDefault="00A43F06" w:rsidP="00A43F06">
      <w:pPr>
        <w:pStyle w:val="Iauiue"/>
        <w:widowControl/>
        <w:ind w:firstLine="708"/>
        <w:jc w:val="both"/>
        <w:rPr>
          <w:b/>
          <w:color w:val="000000"/>
        </w:rPr>
      </w:pPr>
      <w:r w:rsidRPr="00A15EA1">
        <w:rPr>
          <w:color w:val="000000"/>
        </w:rPr>
        <w:t xml:space="preserve">36. Тендерные заявки представляются (направляются) организатору тендера нарочно или по почте по адресу: </w:t>
      </w:r>
      <w:r w:rsidRPr="00A15EA1">
        <w:rPr>
          <w:lang w:val="kk-KZ"/>
        </w:rPr>
        <w:t>Актюбинская область, Байганинский район,</w:t>
      </w:r>
      <w:r w:rsidRPr="00A15EA1">
        <w:t xml:space="preserve"> с.Карауылкелды, улица</w:t>
      </w:r>
      <w:r w:rsidRPr="00A15EA1">
        <w:rPr>
          <w:lang w:val="kk-KZ"/>
        </w:rPr>
        <w:t xml:space="preserve"> </w:t>
      </w:r>
      <w:r w:rsidRPr="00A15EA1">
        <w:t xml:space="preserve">Асау батыр </w:t>
      </w:r>
      <w:r>
        <w:rPr>
          <w:lang w:val="kk-KZ"/>
        </w:rPr>
        <w:t xml:space="preserve">дом </w:t>
      </w:r>
      <w:r w:rsidRPr="00A15EA1">
        <w:t>10</w:t>
      </w:r>
      <w:r w:rsidRPr="00A15EA1">
        <w:rPr>
          <w:color w:val="000000"/>
        </w:rPr>
        <w:t xml:space="preserve">, </w:t>
      </w:r>
      <w:r>
        <w:rPr>
          <w:color w:val="000000"/>
          <w:lang w:val="kk-KZ"/>
        </w:rPr>
        <w:t>бухгалтерия</w:t>
      </w:r>
      <w:r w:rsidRPr="00A15EA1">
        <w:rPr>
          <w:color w:val="000000"/>
        </w:rPr>
        <w:t xml:space="preserve">. Окончательный срок предоставления тендерных заявок – </w:t>
      </w:r>
      <w:r w:rsidRPr="00A15EA1">
        <w:rPr>
          <w:b/>
          <w:color w:val="000000"/>
        </w:rPr>
        <w:t xml:space="preserve">до 10-00 часов  «09» августа 2019  года. </w:t>
      </w:r>
    </w:p>
    <w:p w:rsidR="00A43F06" w:rsidRPr="00A15EA1" w:rsidRDefault="00A43F06" w:rsidP="00A43F06">
      <w:pPr>
        <w:pStyle w:val="Iauiue"/>
        <w:widowControl/>
        <w:ind w:firstLine="708"/>
        <w:jc w:val="both"/>
        <w:rPr>
          <w:b/>
          <w:color w:val="000000"/>
        </w:rPr>
      </w:pPr>
    </w:p>
    <w:p w:rsidR="00A43F06" w:rsidRPr="00A15EA1" w:rsidRDefault="00A43F06" w:rsidP="00A43F06">
      <w:pPr>
        <w:pStyle w:val="Iauiue"/>
        <w:widowControl/>
        <w:tabs>
          <w:tab w:val="left" w:pos="8931"/>
        </w:tabs>
        <w:ind w:left="75" w:firstLine="709"/>
        <w:jc w:val="center"/>
        <w:rPr>
          <w:b/>
        </w:rPr>
      </w:pPr>
      <w:r w:rsidRPr="00A15EA1">
        <w:rPr>
          <w:b/>
        </w:rPr>
        <w:t>Глава 4. Вскрытие, оценка и сопоставление тендерных заявок</w:t>
      </w:r>
    </w:p>
    <w:p w:rsidR="00A43F06" w:rsidRPr="00A15EA1" w:rsidRDefault="00A43F06" w:rsidP="00A43F06">
      <w:pPr>
        <w:pStyle w:val="Iauiue"/>
        <w:widowControl/>
        <w:ind w:left="75" w:firstLine="709"/>
        <w:jc w:val="both"/>
        <w:rPr>
          <w:b/>
          <w:color w:val="000000"/>
        </w:rPr>
      </w:pPr>
    </w:p>
    <w:p w:rsidR="00A43F06" w:rsidRPr="00A15EA1" w:rsidRDefault="00A43F06" w:rsidP="00A43F06">
      <w:pPr>
        <w:pStyle w:val="Iauiue"/>
        <w:widowControl/>
        <w:ind w:firstLine="709"/>
        <w:jc w:val="center"/>
        <w:rPr>
          <w:b/>
          <w:color w:val="000000"/>
        </w:rPr>
      </w:pPr>
      <w:r w:rsidRPr="00A15EA1">
        <w:rPr>
          <w:b/>
          <w:color w:val="000000"/>
        </w:rPr>
        <w:t>1. Вскрытие конвертов с тендерными заявками</w:t>
      </w:r>
    </w:p>
    <w:p w:rsidR="00A43F06" w:rsidRPr="00A15EA1" w:rsidRDefault="00A43F06" w:rsidP="00A43F06">
      <w:pPr>
        <w:pStyle w:val="a7"/>
        <w:tabs>
          <w:tab w:val="clear" w:pos="0"/>
        </w:tabs>
        <w:ind w:firstLine="709"/>
        <w:rPr>
          <w:b/>
          <w:color w:val="000000"/>
          <w:sz w:val="20"/>
        </w:rPr>
      </w:pPr>
    </w:p>
    <w:p w:rsidR="00A43F06" w:rsidRPr="00A15EA1" w:rsidRDefault="00A43F06" w:rsidP="00A43F06">
      <w:pPr>
        <w:pStyle w:val="Iauiue"/>
        <w:widowControl/>
        <w:ind w:firstLine="708"/>
        <w:jc w:val="both"/>
        <w:rPr>
          <w:color w:val="000000"/>
        </w:rPr>
      </w:pPr>
      <w:r w:rsidRPr="00A15EA1">
        <w:rPr>
          <w:color w:val="000000"/>
        </w:rPr>
        <w:t xml:space="preserve">38. Конверты с тендерными заявками вскрываются в </w:t>
      </w:r>
      <w:r w:rsidRPr="00A15EA1">
        <w:rPr>
          <w:b/>
          <w:color w:val="000000"/>
        </w:rPr>
        <w:t>1</w:t>
      </w:r>
      <w:r w:rsidRPr="00A15EA1">
        <w:rPr>
          <w:b/>
          <w:color w:val="000000"/>
          <w:lang w:val="kk-KZ"/>
        </w:rPr>
        <w:t>2</w:t>
      </w:r>
      <w:r w:rsidRPr="00A15EA1">
        <w:rPr>
          <w:b/>
          <w:color w:val="000000"/>
        </w:rPr>
        <w:t>-00 часов «09» августа 2019 года по адресу:</w:t>
      </w:r>
      <w:r w:rsidRPr="00A15EA1">
        <w:rPr>
          <w:color w:val="000000"/>
        </w:rPr>
        <w:t xml:space="preserve">  </w:t>
      </w:r>
      <w:r w:rsidRPr="00A15EA1">
        <w:rPr>
          <w:lang w:val="kk-KZ"/>
        </w:rPr>
        <w:t>Актюбинская область, Байганинский район,</w:t>
      </w:r>
      <w:r w:rsidRPr="00A15EA1">
        <w:t xml:space="preserve"> с.Карауылкелды, улица</w:t>
      </w:r>
      <w:r w:rsidRPr="00A15EA1">
        <w:rPr>
          <w:lang w:val="kk-KZ"/>
        </w:rPr>
        <w:t xml:space="preserve"> </w:t>
      </w:r>
      <w:r w:rsidRPr="00A15EA1">
        <w:t xml:space="preserve">Асау батыр </w:t>
      </w:r>
      <w:r>
        <w:rPr>
          <w:lang w:val="kk-KZ"/>
        </w:rPr>
        <w:t xml:space="preserve">дом </w:t>
      </w:r>
      <w:r w:rsidRPr="00A15EA1">
        <w:t xml:space="preserve">10, </w:t>
      </w:r>
      <w:r>
        <w:rPr>
          <w:lang w:val="kk-KZ"/>
        </w:rPr>
        <w:t>бухгалтерия</w:t>
      </w:r>
      <w:r w:rsidRPr="00A15EA1">
        <w:rPr>
          <w:color w:val="000000"/>
        </w:rPr>
        <w:t xml:space="preserve">. </w:t>
      </w:r>
    </w:p>
    <w:p w:rsidR="00A43F06" w:rsidRPr="00A15EA1" w:rsidRDefault="00A43F06" w:rsidP="00A43F06">
      <w:pPr>
        <w:pStyle w:val="a5"/>
        <w:spacing w:before="0" w:beforeAutospacing="0" w:after="0" w:afterAutospacing="0"/>
        <w:ind w:firstLine="709"/>
        <w:jc w:val="both"/>
        <w:rPr>
          <w:sz w:val="20"/>
          <w:szCs w:val="20"/>
        </w:rPr>
      </w:pPr>
      <w:r w:rsidRPr="00A15EA1">
        <w:rPr>
          <w:sz w:val="20"/>
          <w:szCs w:val="20"/>
        </w:rPr>
        <w:t>Потенциальные поставщики либо их представители вправе присутствовать при вскрытии тендерных заявок.</w:t>
      </w:r>
    </w:p>
    <w:p w:rsidR="00A43F06" w:rsidRPr="00A15EA1" w:rsidRDefault="00A43F06" w:rsidP="00A43F06">
      <w:pPr>
        <w:ind w:firstLine="400"/>
        <w:jc w:val="both"/>
      </w:pPr>
      <w:r w:rsidRPr="00A15EA1">
        <w:rPr>
          <w:rStyle w:val="s0"/>
          <w:sz w:val="20"/>
          <w:szCs w:val="20"/>
        </w:rPr>
        <w:t xml:space="preserve">     </w:t>
      </w:r>
      <w:r w:rsidRPr="00A15EA1">
        <w:rPr>
          <w:rStyle w:val="s0"/>
          <w:sz w:val="20"/>
          <w:szCs w:val="20"/>
          <w:lang w:val="kk-KZ"/>
        </w:rPr>
        <w:tab/>
      </w:r>
      <w:r w:rsidRPr="00A15EA1">
        <w:rPr>
          <w:rStyle w:val="s0"/>
          <w:sz w:val="20"/>
          <w:szCs w:val="20"/>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A43F06" w:rsidRPr="00A15EA1" w:rsidRDefault="00A43F06" w:rsidP="00A43F06">
      <w:pPr>
        <w:pStyle w:val="a5"/>
        <w:spacing w:before="0" w:beforeAutospacing="0" w:after="0" w:afterAutospacing="0"/>
        <w:ind w:firstLine="709"/>
        <w:jc w:val="both"/>
        <w:rPr>
          <w:b/>
          <w:sz w:val="20"/>
          <w:szCs w:val="20"/>
        </w:rPr>
      </w:pPr>
    </w:p>
    <w:p w:rsidR="00A43F06" w:rsidRPr="00A15EA1" w:rsidRDefault="00A43F06" w:rsidP="00A43F06">
      <w:pPr>
        <w:pStyle w:val="a5"/>
        <w:spacing w:before="0" w:beforeAutospacing="0" w:after="0" w:afterAutospacing="0"/>
        <w:ind w:firstLine="709"/>
        <w:jc w:val="center"/>
        <w:rPr>
          <w:b/>
          <w:sz w:val="20"/>
          <w:szCs w:val="20"/>
        </w:rPr>
      </w:pPr>
      <w:r w:rsidRPr="00A15EA1">
        <w:rPr>
          <w:b/>
          <w:sz w:val="20"/>
          <w:szCs w:val="20"/>
        </w:rPr>
        <w:t>2. Оценка и сопоставление тендерных заявок</w:t>
      </w:r>
    </w:p>
    <w:p w:rsidR="00A43F06" w:rsidRPr="00A15EA1" w:rsidRDefault="00A43F06" w:rsidP="00A43F06">
      <w:pPr>
        <w:pStyle w:val="a5"/>
        <w:spacing w:before="0" w:beforeAutospacing="0" w:after="0" w:afterAutospacing="0"/>
        <w:ind w:firstLine="709"/>
        <w:jc w:val="both"/>
        <w:rPr>
          <w:b/>
          <w:color w:val="000000"/>
          <w:sz w:val="20"/>
          <w:szCs w:val="20"/>
        </w:rPr>
      </w:pPr>
    </w:p>
    <w:p w:rsidR="00A43F06" w:rsidRPr="00A15EA1" w:rsidRDefault="00A43F06" w:rsidP="00A43F06">
      <w:pPr>
        <w:jc w:val="both"/>
        <w:rPr>
          <w:lang w:val="kk-KZ"/>
        </w:rPr>
      </w:pPr>
      <w:r w:rsidRPr="00A15EA1">
        <w:rPr>
          <w:color w:val="000000"/>
        </w:rPr>
        <w:t xml:space="preserve"> </w:t>
      </w:r>
      <w:r w:rsidRPr="00A15EA1">
        <w:rPr>
          <w:color w:val="000000"/>
        </w:rPr>
        <w:tab/>
        <w:t>39. </w:t>
      </w:r>
      <w:bookmarkStart w:id="39" w:name="SUB5600"/>
      <w:bookmarkEnd w:id="39"/>
      <w:r w:rsidRPr="00A15EA1">
        <w:rPr>
          <w:color w:val="000000"/>
          <w:lang w:val="kk-KZ"/>
        </w:rPr>
        <w:t>Т</w:t>
      </w:r>
      <w:r w:rsidRPr="00A15EA1">
        <w:t>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43F06" w:rsidRPr="00A15EA1" w:rsidRDefault="00A43F06" w:rsidP="00A43F06">
      <w:pPr>
        <w:jc w:val="both"/>
      </w:pPr>
      <w:bookmarkStart w:id="40" w:name="z296"/>
      <w:bookmarkEnd w:id="40"/>
      <w:r w:rsidRPr="00A15EA1">
        <w:t xml:space="preserve">      </w:t>
      </w:r>
      <w:r w:rsidRPr="00A15EA1">
        <w:rPr>
          <w:lang w:val="kk-KZ"/>
        </w:rPr>
        <w:tab/>
      </w:r>
      <w:bookmarkStart w:id="41" w:name="z339"/>
      <w:r w:rsidRPr="00A15EA1">
        <w:rPr>
          <w:color w:val="000000"/>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bookmarkEnd w:id="41"/>
    <w:p w:rsidR="00A43F06" w:rsidRPr="00A15EA1" w:rsidRDefault="00A43F06" w:rsidP="00A43F06">
      <w:pPr>
        <w:jc w:val="both"/>
        <w:rPr>
          <w:lang w:val="kk-KZ"/>
        </w:rPr>
      </w:pPr>
      <w:r w:rsidRPr="00A15EA1">
        <w:rPr>
          <w:rStyle w:val="s0"/>
          <w:sz w:val="20"/>
          <w:szCs w:val="20"/>
        </w:rPr>
        <w:lastRenderedPageBreak/>
        <w:t xml:space="preserve"> </w:t>
      </w:r>
      <w:r w:rsidRPr="00A15EA1">
        <w:rPr>
          <w:rStyle w:val="s0"/>
          <w:sz w:val="20"/>
          <w:szCs w:val="20"/>
          <w:lang w:val="kk-KZ"/>
        </w:rPr>
        <w:tab/>
      </w:r>
      <w:r w:rsidRPr="00A15EA1">
        <w:rPr>
          <w:rStyle w:val="s0"/>
          <w:sz w:val="20"/>
          <w:szCs w:val="20"/>
        </w:rPr>
        <w:t xml:space="preserve">40. </w:t>
      </w:r>
      <w:bookmarkStart w:id="42" w:name="SUB5700"/>
      <w:bookmarkEnd w:id="42"/>
      <w:r w:rsidRPr="00A15EA1">
        <w:t>Тендерная комиссия отклоняет тендерную заявку в целом или по лоту в случаях:</w:t>
      </w:r>
    </w:p>
    <w:p w:rsidR="00A43F06" w:rsidRPr="00A15EA1" w:rsidRDefault="00A43F06" w:rsidP="00A43F06">
      <w:pPr>
        <w:pStyle w:val="a5"/>
        <w:spacing w:before="0" w:beforeAutospacing="0" w:after="0" w:afterAutospacing="0"/>
        <w:jc w:val="both"/>
        <w:rPr>
          <w:sz w:val="20"/>
          <w:szCs w:val="20"/>
        </w:rPr>
      </w:pPr>
      <w:bookmarkStart w:id="43" w:name="z298"/>
      <w:bookmarkEnd w:id="43"/>
      <w:r w:rsidRPr="00A15EA1">
        <w:rPr>
          <w:sz w:val="20"/>
          <w:szCs w:val="20"/>
        </w:rPr>
        <w:t xml:space="preserve">      </w:t>
      </w:r>
      <w:r w:rsidRPr="00A15EA1">
        <w:rPr>
          <w:sz w:val="20"/>
          <w:szCs w:val="20"/>
          <w:lang w:val="kk-KZ"/>
        </w:rPr>
        <w:tab/>
      </w:r>
      <w:r w:rsidRPr="00A15EA1">
        <w:rPr>
          <w:sz w:val="20"/>
          <w:szCs w:val="20"/>
        </w:rPr>
        <w:t>1) непредставления гарантийного обеспечения тендерной заявки в соответствии с требованиями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w:t>
      </w:r>
      <w:hyperlink r:id="rId15" w:anchor="z1" w:history="1">
        <w:r w:rsidRPr="00A15EA1">
          <w:rPr>
            <w:rStyle w:val="ab"/>
          </w:rPr>
          <w:t>Законом</w:t>
        </w:r>
      </w:hyperlink>
      <w:r w:rsidRPr="00A15EA1">
        <w:rPr>
          <w:sz w:val="20"/>
          <w:szCs w:val="20"/>
        </w:rPr>
        <w:t xml:space="preserve">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8) непредставления подписанного оригинала справки банка об отсутствии просроченной задолженности согласно требованиям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43F06" w:rsidRPr="00A15EA1" w:rsidRDefault="00A43F06" w:rsidP="00A43F06">
      <w:pPr>
        <w:pStyle w:val="a5"/>
        <w:spacing w:before="0" w:beforeAutospacing="0" w:after="0" w:afterAutospacing="0"/>
        <w:jc w:val="both"/>
        <w:rPr>
          <w:sz w:val="20"/>
          <w:szCs w:val="20"/>
        </w:rPr>
      </w:pPr>
      <w:r w:rsidRPr="00A15EA1">
        <w:rPr>
          <w:sz w:val="20"/>
          <w:szCs w:val="20"/>
        </w:rPr>
        <w:t>     </w:t>
      </w:r>
      <w:r w:rsidRPr="00A15EA1">
        <w:rPr>
          <w:sz w:val="20"/>
          <w:szCs w:val="20"/>
        </w:rPr>
        <w:tab/>
        <w:t>10) непредставления сведений о квалификации по форме, утвержденной уполномоченным органом в области здравоохранения;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11) непредставления технической спецификации в соответствии с требованиями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14) применения процедуры банкротства, ликвидации и (или) наличия в перечне недобросовестных поставщиков;</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16)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17) несоответствия требованиям пункта 17 настоящих Правил, за исключением случаев, предусмотренных пунктом 18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18) установленных пунктами 26, 33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19) если тендерная заявка имеет более короткий срок действия, чем указано в условиях тендерной документации;</w:t>
      </w:r>
    </w:p>
    <w:p w:rsidR="00A43F06" w:rsidRPr="00A15EA1" w:rsidRDefault="00A43F06" w:rsidP="00A43F06">
      <w:pPr>
        <w:pStyle w:val="a5"/>
        <w:spacing w:before="0" w:beforeAutospacing="0" w:after="0" w:afterAutospacing="0"/>
        <w:jc w:val="both"/>
        <w:rPr>
          <w:sz w:val="20"/>
          <w:szCs w:val="20"/>
        </w:rPr>
      </w:pPr>
      <w:r w:rsidRPr="00A15EA1">
        <w:rPr>
          <w:sz w:val="20"/>
          <w:szCs w:val="20"/>
        </w:rPr>
        <w:t>     </w:t>
      </w:r>
      <w:r w:rsidRPr="00A15EA1">
        <w:rPr>
          <w:sz w:val="20"/>
          <w:szCs w:val="20"/>
        </w:rPr>
        <w:tab/>
        <w:t>20) если не представлена либо представлена неподписанная таблица цен;</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21)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22)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23) несоответствия потенциального поставщика и (или) соисполнителя предъявляемым квалификационным требованиям;</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24) непредставления информации об отсутствии аффилированности в соответствии с пунктом 9 настоящих Правил;</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25)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26)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27)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A43F06" w:rsidRPr="00A15EA1" w:rsidRDefault="00A43F06" w:rsidP="00A43F06">
      <w:pPr>
        <w:jc w:val="both"/>
      </w:pPr>
      <w:r w:rsidRPr="00A15EA1">
        <w:rPr>
          <w:rStyle w:val="s0"/>
          <w:sz w:val="20"/>
          <w:szCs w:val="20"/>
        </w:rPr>
        <w:t xml:space="preserve"> </w:t>
      </w:r>
      <w:r w:rsidRPr="00A15EA1">
        <w:rPr>
          <w:rStyle w:val="s0"/>
          <w:sz w:val="20"/>
          <w:szCs w:val="20"/>
        </w:rPr>
        <w:tab/>
        <w:t>41. Тендерная комиссия признает тендер в целом или какой-либо его лот несостоявшимся в случае, если:</w:t>
      </w:r>
    </w:p>
    <w:p w:rsidR="00A43F06" w:rsidRPr="00A15EA1" w:rsidRDefault="00A43F06" w:rsidP="00A43F06">
      <w:pPr>
        <w:ind w:firstLine="400"/>
        <w:jc w:val="both"/>
        <w:rPr>
          <w:lang w:val="kk-KZ"/>
        </w:rPr>
      </w:pPr>
      <w:r w:rsidRPr="00A15EA1">
        <w:rPr>
          <w:rStyle w:val="s0"/>
          <w:sz w:val="20"/>
          <w:szCs w:val="20"/>
        </w:rPr>
        <w:t xml:space="preserve">     </w:t>
      </w:r>
      <w:r w:rsidRPr="00A15EA1">
        <w:rPr>
          <w:rStyle w:val="s0"/>
          <w:sz w:val="20"/>
          <w:szCs w:val="20"/>
        </w:rPr>
        <w:tab/>
      </w:r>
      <w:r w:rsidRPr="00A15EA1">
        <w:t>1) отсутствия представленных тендерных заявок;</w:t>
      </w:r>
    </w:p>
    <w:p w:rsidR="00A43F06" w:rsidRPr="00A15EA1" w:rsidRDefault="00A43F06" w:rsidP="00A43F06">
      <w:pPr>
        <w:ind w:firstLine="400"/>
        <w:jc w:val="both"/>
        <w:rPr>
          <w:lang w:val="kk-KZ"/>
        </w:rPr>
      </w:pPr>
      <w:bookmarkStart w:id="44" w:name="z325"/>
      <w:bookmarkEnd w:id="44"/>
      <w:r w:rsidRPr="00A15EA1">
        <w:lastRenderedPageBreak/>
        <w:t>      2) представления менее двух тендерных заявок;</w:t>
      </w:r>
    </w:p>
    <w:p w:rsidR="00A43F06" w:rsidRPr="00A15EA1" w:rsidRDefault="00A43F06" w:rsidP="00A43F06">
      <w:pPr>
        <w:ind w:firstLine="400"/>
        <w:jc w:val="both"/>
        <w:rPr>
          <w:lang w:val="kk-KZ"/>
        </w:rPr>
      </w:pPr>
      <w:bookmarkStart w:id="45" w:name="z326"/>
      <w:bookmarkEnd w:id="45"/>
      <w:r w:rsidRPr="00A15EA1">
        <w:t>      3) если не допущен ни один потенциальный поставщик;</w:t>
      </w:r>
    </w:p>
    <w:p w:rsidR="00A43F06" w:rsidRPr="00A15EA1" w:rsidRDefault="00A43F06" w:rsidP="00A43F06">
      <w:pPr>
        <w:ind w:firstLine="400"/>
        <w:jc w:val="both"/>
        <w:rPr>
          <w:lang w:val="kk-KZ"/>
        </w:rPr>
      </w:pPr>
      <w:bookmarkStart w:id="46" w:name="z327"/>
      <w:bookmarkEnd w:id="46"/>
      <w:r w:rsidRPr="00A15EA1">
        <w:t>      4) если допущен один потенциальный поставщик.</w:t>
      </w:r>
    </w:p>
    <w:p w:rsidR="00A43F06" w:rsidRPr="00A15EA1" w:rsidRDefault="00A43F06" w:rsidP="00A43F06">
      <w:pPr>
        <w:ind w:firstLine="708"/>
        <w:jc w:val="both"/>
        <w:rPr>
          <w:lang w:val="kk-KZ"/>
        </w:rPr>
      </w:pPr>
      <w:r w:rsidRPr="00A15EA1">
        <w:t>Победитель тендера определяется на основе наименьшей цены.</w:t>
      </w:r>
    </w:p>
    <w:p w:rsidR="00A43F06" w:rsidRPr="00A15EA1" w:rsidRDefault="00A43F06" w:rsidP="00A43F06">
      <w:pPr>
        <w:ind w:firstLine="400"/>
        <w:jc w:val="both"/>
        <w:rPr>
          <w:b/>
          <w:lang w:val="kk-KZ"/>
        </w:rPr>
      </w:pPr>
    </w:p>
    <w:p w:rsidR="00A43F06" w:rsidRPr="00A15EA1" w:rsidRDefault="00A43F06" w:rsidP="00A43F06">
      <w:pPr>
        <w:pStyle w:val="Iauiue"/>
        <w:widowControl/>
        <w:ind w:firstLine="709"/>
        <w:jc w:val="center"/>
        <w:rPr>
          <w:b/>
        </w:rPr>
      </w:pPr>
      <w:r w:rsidRPr="00A15EA1">
        <w:rPr>
          <w:b/>
        </w:rPr>
        <w:t xml:space="preserve">3. Условия предоставления приоритета </w:t>
      </w:r>
    </w:p>
    <w:p w:rsidR="00A43F06" w:rsidRPr="00A15EA1" w:rsidRDefault="00A43F06" w:rsidP="00A43F06">
      <w:pPr>
        <w:pStyle w:val="Iauiue"/>
        <w:widowControl/>
        <w:ind w:firstLine="709"/>
        <w:jc w:val="center"/>
        <w:rPr>
          <w:b/>
        </w:rPr>
      </w:pPr>
    </w:p>
    <w:p w:rsidR="00A43F06" w:rsidRPr="00A15EA1" w:rsidRDefault="00A43F06" w:rsidP="00A43F06">
      <w:pPr>
        <w:pStyle w:val="3"/>
        <w:spacing w:before="0" w:after="0"/>
        <w:ind w:firstLine="708"/>
        <w:jc w:val="both"/>
        <w:rPr>
          <w:rFonts w:ascii="Times New Roman" w:hAnsi="Times New Roman"/>
          <w:b w:val="0"/>
          <w:sz w:val="20"/>
          <w:szCs w:val="20"/>
        </w:rPr>
      </w:pPr>
      <w:r w:rsidRPr="00A15EA1">
        <w:rPr>
          <w:rFonts w:ascii="Times New Roman" w:hAnsi="Times New Roman"/>
          <w:b w:val="0"/>
          <w:sz w:val="20"/>
          <w:szCs w:val="20"/>
        </w:rPr>
        <w:t>42. 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43. 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44. 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45. Если в двухэтапном тендере подана одна тендерная заявка, соответствующая требованиям настоящих Правил, от потенциального поставщика, являющегося отечественным производителем, на лоты, предусматривающие заключение долгосрочного договора поставки, с ним заключается долгосрочный договор поставки без применения способа закупа из одного источника в соответствии с главой 21 настоящих Правил, предусматривающей особый порядок закупа.</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46. Статус отечественного производителя потенциального поставщика при проведении закупа подтверждается следующими документами: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 xml:space="preserve">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 </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47. 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 xml:space="preserve">48.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w:t>
      </w:r>
      <w:r w:rsidRPr="00A15EA1">
        <w:rPr>
          <w:sz w:val="20"/>
          <w:szCs w:val="20"/>
        </w:rPr>
        <w:lastRenderedPageBreak/>
        <w:t>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2) 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rsidR="00A43F06" w:rsidRPr="00A15EA1" w:rsidRDefault="00A43F06" w:rsidP="00A43F06">
      <w:pPr>
        <w:pStyle w:val="a5"/>
        <w:spacing w:before="0" w:beforeAutospacing="0" w:after="0" w:afterAutospacing="0"/>
        <w:jc w:val="both"/>
        <w:rPr>
          <w:sz w:val="20"/>
          <w:szCs w:val="20"/>
        </w:rPr>
      </w:pPr>
      <w:r w:rsidRPr="00A15EA1">
        <w:rPr>
          <w:sz w:val="20"/>
          <w:szCs w:val="20"/>
        </w:rPr>
        <w:t>     </w:t>
      </w:r>
      <w:r w:rsidRPr="00A15EA1">
        <w:rPr>
          <w:sz w:val="20"/>
          <w:szCs w:val="20"/>
        </w:rPr>
        <w:tab/>
        <w:t xml:space="preserve"> 3) надлежащей аптечной практики (GPP) при закупе фармацевтических услуг.</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49. Для получения преимущества на заключение договора закупа или договора поставки к тендерной заявке:</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50. Если в тендере (двухэтапном тендере) по лоту участвует только один потенциальный поставщик, представивший тендерную заявку, соответствующую требованиям настоящих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 xml:space="preserve">51. Если в тендере (двухэтапном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настоящих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rsidR="00A43F06" w:rsidRPr="00A15EA1" w:rsidRDefault="00A43F06" w:rsidP="00A43F06">
      <w:pPr>
        <w:pStyle w:val="a5"/>
        <w:spacing w:before="0" w:beforeAutospacing="0" w:after="0" w:afterAutospacing="0"/>
        <w:jc w:val="both"/>
        <w:rPr>
          <w:sz w:val="20"/>
          <w:szCs w:val="20"/>
        </w:rPr>
      </w:pPr>
      <w:r w:rsidRPr="00A15EA1">
        <w:rPr>
          <w:sz w:val="20"/>
          <w:szCs w:val="20"/>
        </w:rPr>
        <w:t xml:space="preserve">      </w:t>
      </w:r>
      <w:r w:rsidRPr="00A15EA1">
        <w:rPr>
          <w:sz w:val="20"/>
          <w:szCs w:val="20"/>
        </w:rPr>
        <w:tab/>
        <w:t>52. Если в тендере (двухэтапном тендере) по лоту участвуют два и более потенциальных поставщиков, представивших тендерные заявки, соответствующие требованиям настоящих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настоящих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A43F06" w:rsidRPr="00A15EA1" w:rsidRDefault="00A43F06" w:rsidP="00A43F06">
      <w:pPr>
        <w:jc w:val="both"/>
        <w:rPr>
          <w:b/>
        </w:rPr>
      </w:pPr>
    </w:p>
    <w:p w:rsidR="00A43F06" w:rsidRPr="00A15EA1" w:rsidRDefault="00A43F06" w:rsidP="00A43F06">
      <w:pPr>
        <w:pStyle w:val="Iauiue"/>
        <w:widowControl/>
        <w:tabs>
          <w:tab w:val="left" w:pos="360"/>
        </w:tabs>
        <w:ind w:left="360" w:firstLine="709"/>
        <w:jc w:val="center"/>
        <w:rPr>
          <w:b/>
        </w:rPr>
      </w:pPr>
      <w:r w:rsidRPr="00A15EA1">
        <w:rPr>
          <w:b/>
        </w:rPr>
        <w:t xml:space="preserve">Глава </w:t>
      </w:r>
      <w:r w:rsidRPr="00A15EA1">
        <w:rPr>
          <w:b/>
          <w:lang w:val="kk-KZ"/>
        </w:rPr>
        <w:t>4</w:t>
      </w:r>
      <w:r w:rsidRPr="00A15EA1">
        <w:rPr>
          <w:b/>
        </w:rPr>
        <w:t>. Заключение договора закупок</w:t>
      </w:r>
    </w:p>
    <w:p w:rsidR="00A43F06" w:rsidRPr="00A15EA1" w:rsidRDefault="00A43F06" w:rsidP="00A43F06">
      <w:pPr>
        <w:pStyle w:val="Iauiue"/>
        <w:widowControl/>
        <w:tabs>
          <w:tab w:val="left" w:pos="360"/>
        </w:tabs>
        <w:ind w:left="360" w:firstLine="709"/>
        <w:jc w:val="center"/>
        <w:rPr>
          <w:color w:val="FF0000"/>
        </w:rPr>
      </w:pPr>
    </w:p>
    <w:p w:rsidR="00A43F06" w:rsidRPr="00A15EA1" w:rsidRDefault="00A43F06" w:rsidP="00A43F06">
      <w:pPr>
        <w:ind w:firstLine="142"/>
        <w:jc w:val="both"/>
        <w:rPr>
          <w:lang w:val="kk-KZ"/>
        </w:rPr>
      </w:pPr>
      <w:r w:rsidRPr="00A15EA1">
        <w:rPr>
          <w:rStyle w:val="s0"/>
          <w:sz w:val="20"/>
          <w:szCs w:val="20"/>
        </w:rPr>
        <w:t xml:space="preserve">      </w:t>
      </w:r>
      <w:r w:rsidRPr="00A15EA1">
        <w:rPr>
          <w:rStyle w:val="s0"/>
          <w:sz w:val="20"/>
          <w:szCs w:val="20"/>
        </w:rPr>
        <w:tab/>
        <w:t>53</w:t>
      </w:r>
      <w:r w:rsidRPr="00A15EA1">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составляемый по форм</w:t>
      </w:r>
      <w:r w:rsidRPr="00A15EA1">
        <w:rPr>
          <w:lang w:val="kk-KZ"/>
        </w:rPr>
        <w:t xml:space="preserve">е, </w:t>
      </w:r>
      <w:r w:rsidRPr="00A15EA1">
        <w:rPr>
          <w:color w:val="000000"/>
        </w:rPr>
        <w:t>утвержденной уполномоченным органом в области здравоохранения</w:t>
      </w:r>
      <w:r w:rsidRPr="00A15EA1">
        <w:t xml:space="preserve"> (Приложение </w:t>
      </w:r>
      <w:r w:rsidRPr="00A15EA1">
        <w:rPr>
          <w:lang w:val="kk-KZ"/>
        </w:rPr>
        <w:t xml:space="preserve">8 </w:t>
      </w:r>
      <w:r w:rsidRPr="00A15EA1">
        <w:t xml:space="preserve">к </w:t>
      </w:r>
      <w:r w:rsidRPr="00A15EA1">
        <w:rPr>
          <w:lang w:val="kk-KZ"/>
        </w:rPr>
        <w:t>т</w:t>
      </w:r>
      <w:r w:rsidRPr="00A15EA1">
        <w:t>ендерной документации).</w:t>
      </w:r>
    </w:p>
    <w:p w:rsidR="00A43F06" w:rsidRPr="00A15EA1" w:rsidRDefault="00A43F06" w:rsidP="00A43F06">
      <w:pPr>
        <w:ind w:firstLine="142"/>
        <w:jc w:val="both"/>
        <w:rPr>
          <w:lang w:val="kk-KZ"/>
        </w:rPr>
      </w:pPr>
      <w:bookmarkStart w:id="47" w:name="z346"/>
      <w:bookmarkEnd w:id="47"/>
      <w:r w:rsidRPr="00A15EA1">
        <w:t xml:space="preserve">      </w:t>
      </w:r>
      <w:r w:rsidRPr="00A15EA1">
        <w:rPr>
          <w:lang w:val="kk-KZ"/>
        </w:rPr>
        <w:tab/>
        <w:t>54</w:t>
      </w:r>
      <w:r w:rsidRPr="00A15EA1">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43F06" w:rsidRPr="00A15EA1" w:rsidRDefault="00A43F06" w:rsidP="00A43F06">
      <w:pPr>
        <w:ind w:firstLine="142"/>
        <w:jc w:val="both"/>
        <w:rPr>
          <w:lang w:val="kk-KZ"/>
        </w:rPr>
      </w:pPr>
      <w:bookmarkStart w:id="48" w:name="z347"/>
      <w:bookmarkEnd w:id="48"/>
      <w:r w:rsidRPr="00A15EA1">
        <w:t xml:space="preserve">      </w:t>
      </w:r>
      <w:r w:rsidRPr="00A15EA1">
        <w:rPr>
          <w:lang w:val="kk-KZ"/>
        </w:rPr>
        <w:tab/>
        <w:t>55</w:t>
      </w:r>
      <w:r w:rsidRPr="00A15EA1">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43F06" w:rsidRPr="00A15EA1" w:rsidRDefault="00A43F06" w:rsidP="00A43F06">
      <w:pPr>
        <w:ind w:firstLine="142"/>
        <w:jc w:val="both"/>
        <w:rPr>
          <w:lang w:val="kk-KZ"/>
        </w:rPr>
      </w:pPr>
      <w:bookmarkStart w:id="49" w:name="z348"/>
      <w:bookmarkEnd w:id="49"/>
      <w:r w:rsidRPr="00A15EA1">
        <w:t xml:space="preserve">      </w:t>
      </w:r>
      <w:r w:rsidRPr="00A15EA1">
        <w:rPr>
          <w:lang w:val="kk-KZ"/>
        </w:rPr>
        <w:tab/>
        <w:t>56</w:t>
      </w:r>
      <w:r w:rsidRPr="00A15EA1">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43F06" w:rsidRPr="00A15EA1" w:rsidRDefault="00A43F06" w:rsidP="00A43F06">
      <w:pPr>
        <w:ind w:firstLine="142"/>
        <w:jc w:val="both"/>
        <w:rPr>
          <w:lang w:val="kk-KZ"/>
        </w:rPr>
      </w:pPr>
      <w:bookmarkStart w:id="50" w:name="z349"/>
      <w:bookmarkEnd w:id="50"/>
      <w:r w:rsidRPr="00A15EA1">
        <w:t xml:space="preserve">      </w:t>
      </w:r>
      <w:r w:rsidRPr="00A15EA1">
        <w:rPr>
          <w:lang w:val="kk-KZ"/>
        </w:rPr>
        <w:tab/>
        <w:t>57</w:t>
      </w:r>
      <w:r w:rsidRPr="00A15EA1">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w:t>
      </w:r>
      <w:r w:rsidRPr="00A15EA1">
        <w:lastRenderedPageBreak/>
        <w:t>выбора поставщика, в том числе замена торгового наименования, указанного в договоре другим торговым наименованием.</w:t>
      </w:r>
      <w:r w:rsidRPr="00A15EA1">
        <w:br/>
      </w:r>
      <w:bookmarkStart w:id="51" w:name="z350"/>
      <w:bookmarkEnd w:id="51"/>
      <w:r w:rsidRPr="00A15EA1">
        <w:t xml:space="preserve">      </w:t>
      </w:r>
      <w:r w:rsidRPr="00A15EA1">
        <w:rPr>
          <w:lang w:val="kk-KZ"/>
        </w:rPr>
        <w:tab/>
        <w:t>58</w:t>
      </w:r>
      <w:r w:rsidRPr="00A15EA1">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43F06" w:rsidRPr="00A15EA1" w:rsidRDefault="00A43F06" w:rsidP="00A43F06">
      <w:pPr>
        <w:ind w:firstLine="142"/>
        <w:jc w:val="both"/>
        <w:rPr>
          <w:rStyle w:val="s1"/>
          <w:sz w:val="20"/>
          <w:szCs w:val="20"/>
        </w:rPr>
      </w:pPr>
      <w:bookmarkStart w:id="52" w:name="z351"/>
      <w:bookmarkEnd w:id="52"/>
      <w:r w:rsidRPr="00A15EA1">
        <w:t xml:space="preserve">      </w:t>
      </w:r>
      <w:r w:rsidRPr="00A15EA1">
        <w:rPr>
          <w:lang w:val="kk-KZ"/>
        </w:rPr>
        <w:tab/>
      </w:r>
      <w:r w:rsidRPr="00A15EA1">
        <w:t>1) по взаимному согласию сторон в части уменьшения цены на товары и соответственно цены договора;</w:t>
      </w:r>
      <w:r w:rsidRPr="00A15EA1">
        <w:br/>
      </w:r>
      <w:bookmarkStart w:id="53" w:name="z352"/>
      <w:bookmarkEnd w:id="53"/>
      <w:r w:rsidRPr="00A15EA1">
        <w:t xml:space="preserve">      </w:t>
      </w:r>
      <w:r w:rsidRPr="00A15EA1">
        <w:rPr>
          <w:lang w:val="kk-KZ"/>
        </w:rPr>
        <w:tab/>
      </w:r>
      <w:r w:rsidRPr="00A15EA1">
        <w:t>2) по взаимному согласию сторон в части уменьшения объема товаров, фармацевтических услуг.</w:t>
      </w:r>
      <w:r w:rsidRPr="00A15EA1">
        <w:br/>
      </w:r>
      <w:bookmarkStart w:id="54" w:name="z353"/>
      <w:bookmarkEnd w:id="54"/>
      <w:r w:rsidRPr="00A15EA1">
        <w:t xml:space="preserve">      </w:t>
      </w:r>
      <w:r w:rsidRPr="00A15EA1">
        <w:rPr>
          <w:lang w:val="kk-KZ"/>
        </w:rPr>
        <w:tab/>
      </w:r>
      <w:r w:rsidRPr="00A15EA1">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43F06" w:rsidRPr="00A15EA1" w:rsidRDefault="00A43F06" w:rsidP="00A43F06">
      <w:pPr>
        <w:pStyle w:val="a5"/>
        <w:tabs>
          <w:tab w:val="left" w:pos="0"/>
        </w:tabs>
        <w:spacing w:before="0" w:beforeAutospacing="0" w:after="0" w:afterAutospacing="0"/>
        <w:ind w:firstLine="709"/>
        <w:jc w:val="center"/>
        <w:rPr>
          <w:b/>
          <w:bCs/>
          <w:sz w:val="20"/>
          <w:szCs w:val="20"/>
          <w:lang w:val="kk-KZ"/>
        </w:rPr>
      </w:pPr>
      <w:bookmarkStart w:id="55" w:name="SUB7000"/>
      <w:bookmarkEnd w:id="55"/>
    </w:p>
    <w:p w:rsidR="00A43F06" w:rsidRPr="00A15EA1" w:rsidRDefault="00A43F06" w:rsidP="00A43F06">
      <w:pPr>
        <w:pStyle w:val="a5"/>
        <w:tabs>
          <w:tab w:val="left" w:pos="0"/>
        </w:tabs>
        <w:spacing w:before="0" w:beforeAutospacing="0" w:after="0" w:afterAutospacing="0"/>
        <w:ind w:firstLine="709"/>
        <w:jc w:val="center"/>
        <w:rPr>
          <w:b/>
          <w:bCs/>
          <w:sz w:val="20"/>
          <w:szCs w:val="20"/>
        </w:rPr>
      </w:pPr>
      <w:r w:rsidRPr="00A15EA1">
        <w:rPr>
          <w:b/>
          <w:bCs/>
          <w:sz w:val="20"/>
          <w:szCs w:val="20"/>
        </w:rPr>
        <w:t xml:space="preserve">Глава </w:t>
      </w:r>
      <w:r w:rsidRPr="00A15EA1">
        <w:rPr>
          <w:b/>
          <w:bCs/>
          <w:sz w:val="20"/>
          <w:szCs w:val="20"/>
          <w:lang w:val="kk-KZ"/>
        </w:rPr>
        <w:t>5</w:t>
      </w:r>
      <w:r w:rsidRPr="00A15EA1">
        <w:rPr>
          <w:b/>
          <w:bCs/>
          <w:sz w:val="20"/>
          <w:szCs w:val="20"/>
        </w:rPr>
        <w:t xml:space="preserve">. Порядок внесения обеспечения исполнения договора </w:t>
      </w:r>
    </w:p>
    <w:p w:rsidR="00A43F06" w:rsidRPr="00A15EA1" w:rsidRDefault="00A43F06" w:rsidP="00A43F06">
      <w:pPr>
        <w:pStyle w:val="a5"/>
        <w:tabs>
          <w:tab w:val="left" w:pos="0"/>
        </w:tabs>
        <w:spacing w:before="0" w:beforeAutospacing="0" w:after="0" w:afterAutospacing="0"/>
        <w:ind w:firstLine="709"/>
        <w:jc w:val="center"/>
        <w:rPr>
          <w:b/>
          <w:bCs/>
          <w:sz w:val="20"/>
          <w:szCs w:val="20"/>
        </w:rPr>
      </w:pPr>
    </w:p>
    <w:p w:rsidR="00A43F06" w:rsidRPr="00A15EA1" w:rsidRDefault="00A43F06" w:rsidP="00A43F06">
      <w:pPr>
        <w:jc w:val="both"/>
        <w:rPr>
          <w:lang w:val="kk-KZ"/>
        </w:rPr>
      </w:pPr>
      <w:r w:rsidRPr="00A15EA1">
        <w:rPr>
          <w:rStyle w:val="s0"/>
          <w:sz w:val="20"/>
          <w:szCs w:val="20"/>
        </w:rPr>
        <w:t xml:space="preserve">      </w:t>
      </w:r>
      <w:r w:rsidRPr="00A15EA1">
        <w:rPr>
          <w:rStyle w:val="s0"/>
          <w:sz w:val="20"/>
          <w:szCs w:val="20"/>
        </w:rPr>
        <w:tab/>
        <w:t>59</w:t>
      </w:r>
      <w:r w:rsidRPr="00A15EA1">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A43F06" w:rsidRPr="00A15EA1" w:rsidRDefault="00A43F06" w:rsidP="00A43F06">
      <w:pPr>
        <w:jc w:val="both"/>
        <w:rPr>
          <w:lang w:val="kk-KZ"/>
        </w:rPr>
      </w:pPr>
      <w:bookmarkStart w:id="56" w:name="z356"/>
      <w:bookmarkEnd w:id="56"/>
      <w:r w:rsidRPr="00A15EA1">
        <w:t xml:space="preserve">      </w:t>
      </w:r>
      <w:r w:rsidRPr="00A15EA1">
        <w:rPr>
          <w:lang w:val="kk-KZ"/>
        </w:rPr>
        <w:tab/>
        <w:t>60.</w:t>
      </w:r>
      <w:r w:rsidRPr="00A15EA1">
        <w:t>. Гарантийное обеспечение составляет три процента от цены договора закупа и представляется в виде:</w:t>
      </w:r>
    </w:p>
    <w:p w:rsidR="00A43F06" w:rsidRPr="00A15EA1" w:rsidRDefault="00A43F06" w:rsidP="00A43F06">
      <w:pPr>
        <w:jc w:val="both"/>
        <w:rPr>
          <w:lang w:val="kk-KZ"/>
        </w:rPr>
      </w:pPr>
      <w:bookmarkStart w:id="57" w:name="z357"/>
      <w:bookmarkEnd w:id="57"/>
      <w:r w:rsidRPr="00A15EA1">
        <w:t xml:space="preserve">      </w:t>
      </w:r>
      <w:r w:rsidRPr="00A15EA1">
        <w:rPr>
          <w:lang w:val="kk-KZ"/>
        </w:rPr>
        <w:tab/>
      </w:r>
      <w:r w:rsidRPr="00A15EA1">
        <w:t>1) гарантийного взноса в виде денежных средств, размещаемых в обслуживающем банке заказчика;</w:t>
      </w:r>
      <w:r w:rsidRPr="00A15EA1">
        <w:br/>
      </w:r>
      <w:bookmarkStart w:id="58" w:name="z358"/>
      <w:bookmarkEnd w:id="58"/>
      <w:r w:rsidRPr="00A15EA1">
        <w:t xml:space="preserve">      </w:t>
      </w:r>
      <w:r w:rsidRPr="00A15EA1">
        <w:rPr>
          <w:lang w:val="kk-KZ"/>
        </w:rPr>
        <w:tab/>
      </w:r>
      <w:r w:rsidRPr="00A15EA1">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Pr="00A15EA1">
        <w:br/>
      </w:r>
      <w:bookmarkStart w:id="59" w:name="z359"/>
      <w:bookmarkEnd w:id="59"/>
      <w:r w:rsidRPr="00A15EA1">
        <w:t xml:space="preserve">      </w:t>
      </w:r>
      <w:r w:rsidRPr="00A15EA1">
        <w:rPr>
          <w:lang w:val="kk-KZ"/>
        </w:rPr>
        <w:tab/>
        <w:t>61</w:t>
      </w:r>
      <w:r w:rsidRPr="00A15EA1">
        <w:t>. Гарантийное обеспечение в виде гарантийного взноса денежных средств вносится потенциальным поставщиком на соответствующий счет заказчика.</w:t>
      </w:r>
      <w:r w:rsidRPr="00A15EA1">
        <w:rPr>
          <w:lang w:val="kk-KZ"/>
        </w:rPr>
        <w:tab/>
      </w:r>
      <w:r w:rsidRPr="00A15EA1">
        <w:br/>
      </w:r>
      <w:bookmarkStart w:id="60" w:name="z360"/>
      <w:bookmarkEnd w:id="60"/>
      <w:r w:rsidRPr="00A15EA1">
        <w:t xml:space="preserve">      </w:t>
      </w:r>
      <w:r w:rsidRPr="00A15EA1">
        <w:rPr>
          <w:lang w:val="kk-KZ"/>
        </w:rPr>
        <w:tab/>
        <w:t>62</w:t>
      </w:r>
      <w:r w:rsidRPr="00A15EA1">
        <w:t>.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A43F06" w:rsidRPr="00A15EA1" w:rsidRDefault="00A43F06" w:rsidP="00A43F06">
      <w:pPr>
        <w:jc w:val="both"/>
        <w:rPr>
          <w:lang w:val="kk-KZ"/>
        </w:rPr>
      </w:pPr>
      <w:bookmarkStart w:id="61" w:name="z361"/>
      <w:bookmarkEnd w:id="61"/>
      <w:r w:rsidRPr="00A15EA1">
        <w:t xml:space="preserve">      </w:t>
      </w:r>
      <w:r w:rsidRPr="00A15EA1">
        <w:rPr>
          <w:lang w:val="kk-KZ"/>
        </w:rPr>
        <w:tab/>
        <w:t>63</w:t>
      </w:r>
      <w:r w:rsidRPr="00A15EA1">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43F06" w:rsidRPr="00A15EA1" w:rsidRDefault="00A43F06" w:rsidP="00A43F06">
      <w:pPr>
        <w:jc w:val="both"/>
        <w:rPr>
          <w:lang w:val="kk-KZ"/>
        </w:rPr>
      </w:pPr>
      <w:bookmarkStart w:id="62" w:name="z362"/>
      <w:bookmarkEnd w:id="62"/>
      <w:r w:rsidRPr="00A15EA1">
        <w:t xml:space="preserve">      </w:t>
      </w:r>
      <w:r w:rsidRPr="00A15EA1">
        <w:rPr>
          <w:lang w:val="kk-KZ"/>
        </w:rPr>
        <w:tab/>
      </w:r>
      <w:r w:rsidRPr="00A15EA1">
        <w:t>Гарантийное обеспечение исполнения договора закупа не возвращается заказчиком поставщику в случаях:</w:t>
      </w:r>
    </w:p>
    <w:p w:rsidR="00A43F06" w:rsidRPr="00A15EA1" w:rsidRDefault="00A43F06" w:rsidP="00A43F06">
      <w:pPr>
        <w:jc w:val="both"/>
        <w:rPr>
          <w:lang w:val="kk-KZ"/>
        </w:rPr>
      </w:pPr>
      <w:bookmarkStart w:id="63" w:name="z363"/>
      <w:bookmarkEnd w:id="63"/>
      <w:r w:rsidRPr="00A15EA1">
        <w:t xml:space="preserve">      </w:t>
      </w:r>
      <w:r w:rsidRPr="00A15EA1">
        <w:rPr>
          <w:lang w:val="kk-KZ"/>
        </w:rPr>
        <w:tab/>
      </w:r>
      <w:r w:rsidRPr="00A15EA1">
        <w:t>1) расторжения договора закупа в связи с неисполнением или ненадлежащим исполнением поставщиком договорных обязательств;</w:t>
      </w:r>
    </w:p>
    <w:p w:rsidR="00A43F06" w:rsidRPr="00A15EA1" w:rsidRDefault="00A43F06" w:rsidP="00A43F06">
      <w:pPr>
        <w:jc w:val="both"/>
        <w:rPr>
          <w:lang w:val="kk-KZ"/>
        </w:rPr>
      </w:pPr>
      <w:bookmarkStart w:id="64" w:name="z364"/>
      <w:bookmarkEnd w:id="64"/>
      <w:r w:rsidRPr="00A15EA1">
        <w:t xml:space="preserve">      </w:t>
      </w:r>
      <w:r w:rsidRPr="00A15EA1">
        <w:rPr>
          <w:lang w:val="kk-KZ"/>
        </w:rPr>
        <w:tab/>
      </w:r>
      <w:r w:rsidRPr="00A15EA1">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A43F06" w:rsidRPr="00A15EA1" w:rsidRDefault="00A43F06" w:rsidP="00A43F06">
      <w:pPr>
        <w:jc w:val="both"/>
      </w:pPr>
      <w:bookmarkStart w:id="65" w:name="z365"/>
      <w:bookmarkEnd w:id="65"/>
      <w:r w:rsidRPr="00A15EA1">
        <w:t xml:space="preserve">      </w:t>
      </w:r>
      <w:r w:rsidRPr="00A15EA1">
        <w:rPr>
          <w:lang w:val="kk-KZ"/>
        </w:rPr>
        <w:tab/>
      </w:r>
      <w:r w:rsidRPr="00A15EA1">
        <w:t>3) неуплаты штрафных санкций за неисполнение или ненадлежащее исполнение, предусмотренных договором закупа.</w:t>
      </w:r>
    </w:p>
    <w:p w:rsidR="00A43F06" w:rsidRPr="00A15EA1" w:rsidRDefault="00A43F06" w:rsidP="00A43F06">
      <w:pPr>
        <w:pBdr>
          <w:bottom w:val="single" w:sz="12" w:space="1" w:color="auto"/>
        </w:pBdr>
        <w:ind w:firstLine="708"/>
        <w:jc w:val="both"/>
        <w:rPr>
          <w:lang w:val="kk-KZ"/>
        </w:rPr>
      </w:pPr>
      <w:r w:rsidRPr="00A15EA1">
        <w:t>64.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r w:rsidRPr="00A15EA1">
        <w:tab/>
      </w:r>
    </w:p>
    <w:p w:rsidR="00A43F06" w:rsidRPr="00A15EA1" w:rsidRDefault="00A43F06" w:rsidP="00A43F06">
      <w:pPr>
        <w:jc w:val="center"/>
      </w:pPr>
    </w:p>
    <w:p w:rsidR="00A43F06" w:rsidRPr="00A15EA1" w:rsidRDefault="00A43F06" w:rsidP="00A43F06">
      <w:pPr>
        <w:jc w:val="center"/>
      </w:pPr>
    </w:p>
    <w:p w:rsidR="00A43F06" w:rsidRPr="00A15EA1" w:rsidRDefault="00A43F06" w:rsidP="00A43F06">
      <w:pPr>
        <w:jc w:val="center"/>
      </w:pPr>
    </w:p>
    <w:p w:rsidR="00A43F06" w:rsidRPr="00A15EA1" w:rsidRDefault="00A43F06" w:rsidP="00A43F06">
      <w:pPr>
        <w:jc w:val="center"/>
      </w:pPr>
    </w:p>
    <w:p w:rsidR="00A43F06" w:rsidRPr="00A15EA1" w:rsidRDefault="00A43F06" w:rsidP="00A43F06">
      <w:pPr>
        <w:jc w:val="center"/>
      </w:pPr>
    </w:p>
    <w:p w:rsidR="00A43F06" w:rsidRPr="00A15EA1" w:rsidRDefault="00A43F06" w:rsidP="00A43F06">
      <w:pPr>
        <w:jc w:val="center"/>
      </w:pPr>
    </w:p>
    <w:p w:rsidR="00A43F06" w:rsidRPr="00A15EA1" w:rsidRDefault="00A43F06" w:rsidP="00A43F06">
      <w:pPr>
        <w:jc w:val="center"/>
      </w:pPr>
    </w:p>
    <w:tbl>
      <w:tblPr>
        <w:tblW w:w="9960" w:type="dxa"/>
        <w:tblInd w:w="93" w:type="dxa"/>
        <w:tblLook w:val="04A0"/>
      </w:tblPr>
      <w:tblGrid>
        <w:gridCol w:w="660"/>
        <w:gridCol w:w="1850"/>
        <w:gridCol w:w="511"/>
        <w:gridCol w:w="1123"/>
        <w:gridCol w:w="1685"/>
        <w:gridCol w:w="1372"/>
        <w:gridCol w:w="1354"/>
        <w:gridCol w:w="1405"/>
      </w:tblGrid>
      <w:tr w:rsidR="00A43F06" w:rsidRPr="00A15EA1" w:rsidTr="00FF79F9">
        <w:trPr>
          <w:trHeight w:val="550"/>
        </w:trPr>
        <w:tc>
          <w:tcPr>
            <w:tcW w:w="9960" w:type="dxa"/>
            <w:gridSpan w:val="8"/>
            <w:tcBorders>
              <w:top w:val="nil"/>
              <w:left w:val="nil"/>
              <w:bottom w:val="nil"/>
              <w:right w:val="nil"/>
            </w:tcBorders>
            <w:shd w:val="clear" w:color="000000" w:fill="FFFFFF"/>
            <w:vAlign w:val="bottom"/>
            <w:hideMark/>
          </w:tcPr>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Default="00A43F06" w:rsidP="00FF79F9">
            <w:pPr>
              <w:jc w:val="right"/>
              <w:rPr>
                <w:color w:val="000000"/>
                <w:sz w:val="26"/>
                <w:szCs w:val="26"/>
                <w:lang w:val="kk-KZ"/>
              </w:rPr>
            </w:pPr>
          </w:p>
          <w:p w:rsidR="00A43F06" w:rsidRPr="00A15EA1" w:rsidRDefault="00A43F06" w:rsidP="00FF79F9">
            <w:pPr>
              <w:jc w:val="right"/>
              <w:rPr>
                <w:color w:val="000000"/>
                <w:sz w:val="26"/>
                <w:szCs w:val="26"/>
              </w:rPr>
            </w:pPr>
            <w:r w:rsidRPr="00A15EA1">
              <w:rPr>
                <w:color w:val="000000"/>
                <w:sz w:val="26"/>
                <w:szCs w:val="26"/>
              </w:rPr>
              <w:t>Приложение 1 к тендерной документации</w:t>
            </w:r>
          </w:p>
        </w:tc>
      </w:tr>
      <w:tr w:rsidR="00A43F06" w:rsidRPr="00A15EA1" w:rsidTr="00FF79F9">
        <w:trPr>
          <w:trHeight w:val="1336"/>
        </w:trPr>
        <w:tc>
          <w:tcPr>
            <w:tcW w:w="9960" w:type="dxa"/>
            <w:gridSpan w:val="8"/>
            <w:tcBorders>
              <w:top w:val="nil"/>
              <w:left w:val="nil"/>
              <w:bottom w:val="nil"/>
              <w:right w:val="nil"/>
            </w:tcBorders>
            <w:shd w:val="clear" w:color="000000" w:fill="FFFFFF"/>
            <w:vAlign w:val="center"/>
            <w:hideMark/>
          </w:tcPr>
          <w:p w:rsidR="00A43F06" w:rsidRPr="00A15EA1" w:rsidRDefault="00A43F06" w:rsidP="00FF79F9">
            <w:pPr>
              <w:jc w:val="center"/>
              <w:rPr>
                <w:b/>
                <w:bCs/>
                <w:color w:val="000000"/>
                <w:sz w:val="26"/>
                <w:szCs w:val="26"/>
              </w:rPr>
            </w:pPr>
            <w:r w:rsidRPr="00A15EA1">
              <w:rPr>
                <w:b/>
                <w:bCs/>
                <w:color w:val="000000"/>
                <w:sz w:val="26"/>
                <w:szCs w:val="26"/>
              </w:rPr>
              <w:t xml:space="preserve">Тендер по закупу медицинских изделий, требующих сервисного обслуживания </w:t>
            </w:r>
          </w:p>
        </w:tc>
      </w:tr>
      <w:tr w:rsidR="00A43F06" w:rsidRPr="00A15EA1" w:rsidTr="00FF79F9">
        <w:trPr>
          <w:trHeight w:val="1365"/>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rPr>
            </w:pPr>
            <w:r w:rsidRPr="00A15EA1">
              <w:rPr>
                <w:b/>
                <w:bCs/>
                <w:color w:val="000000"/>
              </w:rPr>
              <w:t>№ лота</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rPr>
            </w:pPr>
            <w:r w:rsidRPr="00A15EA1">
              <w:rPr>
                <w:b/>
                <w:bCs/>
                <w:color w:val="000000"/>
              </w:rPr>
              <w:t>Наименование товара</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rPr>
            </w:pPr>
            <w:r w:rsidRPr="00A15EA1">
              <w:rPr>
                <w:b/>
                <w:bCs/>
                <w:color w:val="000000"/>
              </w:rPr>
              <w:t>к-во</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rPr>
            </w:pPr>
            <w:r w:rsidRPr="00A15EA1">
              <w:rPr>
                <w:b/>
                <w:bCs/>
                <w:color w:val="000000"/>
              </w:rPr>
              <w:t>Срок поставки товаров</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rPr>
            </w:pPr>
            <w:r w:rsidRPr="00A15EA1">
              <w:rPr>
                <w:b/>
                <w:bCs/>
                <w:color w:val="000000"/>
              </w:rPr>
              <w:t>Место поставки товаров и количество поставки товара для каждого</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b/>
                <w:bCs/>
                <w:color w:val="000000"/>
              </w:rPr>
            </w:pPr>
            <w:r w:rsidRPr="00A15EA1">
              <w:rPr>
                <w:b/>
                <w:bCs/>
                <w:color w:val="000000"/>
              </w:rPr>
              <w:t>Условия оплаты</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rPr>
            </w:pPr>
            <w:r w:rsidRPr="00A15EA1">
              <w:rPr>
                <w:b/>
                <w:bCs/>
                <w:color w:val="000000"/>
              </w:rPr>
              <w:t>Стоимость за ед. товара (в тенге)</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rPr>
            </w:pPr>
            <w:r w:rsidRPr="00A15EA1">
              <w:rPr>
                <w:b/>
                <w:bCs/>
                <w:color w:val="000000"/>
              </w:rPr>
              <w:t>Сумма, выделенная из бюджета (в тенге)</w:t>
            </w:r>
          </w:p>
        </w:tc>
      </w:tr>
      <w:tr w:rsidR="00A43F06" w:rsidRPr="00A15EA1" w:rsidTr="00FF79F9">
        <w:trPr>
          <w:trHeight w:val="299"/>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1</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rPr>
            </w:pPr>
            <w:r w:rsidRPr="00A15EA1">
              <w:rPr>
                <w:bCs/>
                <w:color w:val="000000"/>
              </w:rPr>
              <w:t>Аппарат искусственной вентиляции легких</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19 580 000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lang w:val="kk-KZ"/>
              </w:rPr>
              <w:t>19 580 000</w:t>
            </w:r>
          </w:p>
        </w:tc>
      </w:tr>
      <w:tr w:rsidR="00A43F06" w:rsidRPr="00A15EA1" w:rsidTr="00FF79F9">
        <w:trPr>
          <w:trHeight w:val="299"/>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2</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rPr>
            </w:pPr>
            <w:r w:rsidRPr="00A15EA1">
              <w:rPr>
                <w:color w:val="000000"/>
              </w:rPr>
              <w:t xml:space="preserve">Открытая реанимационная </w:t>
            </w:r>
            <w:r w:rsidRPr="00A15EA1">
              <w:rPr>
                <w:color w:val="000000"/>
              </w:rPr>
              <w:lastRenderedPageBreak/>
              <w:t>система для новорожденных</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lastRenderedPageBreak/>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lang w:val="kk-KZ"/>
              </w:rPr>
              <w:t xml:space="preserve">Актюбинская область, </w:t>
            </w:r>
            <w:r w:rsidRPr="00A15EA1">
              <w:rPr>
                <w:lang w:val="kk-KZ"/>
              </w:rPr>
              <w:lastRenderedPageBreak/>
              <w:t>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lastRenderedPageBreak/>
              <w:t xml:space="preserve">30% предоплата, </w:t>
            </w:r>
            <w:r w:rsidRPr="00A15EA1">
              <w:rPr>
                <w:color w:val="000000"/>
              </w:rPr>
              <w:lastRenderedPageBreak/>
              <w:t>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lastRenderedPageBreak/>
              <w:t>11 000 000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11 000 000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lastRenderedPageBreak/>
              <w:t>3</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bCs/>
                <w:color w:val="000000"/>
              </w:rPr>
              <w:t>Инкубатор для новорожденных</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lang w:val="kk-KZ"/>
              </w:rPr>
              <w:t>9 726 480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lang w:val="kk-KZ"/>
              </w:rPr>
              <w:t>9 726 480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4</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rPr>
            </w:pPr>
            <w:r w:rsidRPr="00A15EA1">
              <w:rPr>
                <w:bCs/>
                <w:color w:val="000000"/>
              </w:rPr>
              <w:t>Монитор пациента с  капнографом</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5 126 624</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5 126 624</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5</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Монитор пациента без  капнографа</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3</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hideMark/>
          </w:tcPr>
          <w:p w:rsidR="00A43F06" w:rsidRPr="00A15EA1" w:rsidRDefault="00A43F06" w:rsidP="00FF79F9">
            <w:pPr>
              <w:jc w:val="cente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2 913 389</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rPr>
              <w:t>8 740 167</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6</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Аппарат назальной СРАР терапии педиатрический</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11 480 000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11 480 000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7</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t>Система ультразвуковая диагностичская</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hideMark/>
          </w:tcPr>
          <w:p w:rsidR="00A43F06" w:rsidRPr="00A15EA1" w:rsidRDefault="00A43F06" w:rsidP="00FF79F9">
            <w:pPr>
              <w:jc w:val="cente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48 252 520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48 252 520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8</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pPr>
            <w:r w:rsidRPr="00A15EA1">
              <w:rPr>
                <w:color w:val="000000"/>
              </w:rPr>
              <w:t>Сервовентилятор</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hideMark/>
          </w:tcPr>
          <w:p w:rsidR="00A43F06" w:rsidRPr="00A15EA1" w:rsidRDefault="00A43F06" w:rsidP="00FF79F9">
            <w:pPr>
              <w:jc w:val="cente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 xml:space="preserve">Асау </w:t>
            </w:r>
            <w:r w:rsidRPr="00A15EA1">
              <w:lastRenderedPageBreak/>
              <w:t>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lastRenderedPageBreak/>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16 720 000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16 720 000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lastRenderedPageBreak/>
              <w:t>9</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 xml:space="preserve">Наркозный аппарат </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hideMark/>
          </w:tcPr>
          <w:p w:rsidR="00A43F06" w:rsidRPr="00A15EA1" w:rsidRDefault="00A43F06" w:rsidP="00FF79F9">
            <w:pPr>
              <w:jc w:val="cente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27 000 000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27 000 000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10</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Пульсоксиметр</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hideMark/>
          </w:tcPr>
          <w:p w:rsidR="00A43F06" w:rsidRPr="00A15EA1" w:rsidRDefault="00A43F06" w:rsidP="00FF79F9">
            <w:pPr>
              <w:jc w:val="cente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555</w:t>
            </w:r>
            <w:r w:rsidRPr="00A15EA1">
              <w:rPr>
                <w:color w:val="000000"/>
                <w:lang w:val="kk-KZ"/>
              </w:rPr>
              <w:t xml:space="preserve"> </w:t>
            </w:r>
            <w:r w:rsidRPr="00A15EA1">
              <w:rPr>
                <w:color w:val="000000"/>
              </w:rPr>
              <w:t>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555</w:t>
            </w:r>
            <w:r w:rsidRPr="00A15EA1">
              <w:rPr>
                <w:color w:val="000000"/>
                <w:lang w:val="kk-KZ"/>
              </w:rPr>
              <w:t xml:space="preserve"> </w:t>
            </w:r>
            <w:r w:rsidRPr="00A15EA1">
              <w:rPr>
                <w:color w:val="000000"/>
              </w:rPr>
              <w:t>000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11</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 xml:space="preserve">Облучатель </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hideMark/>
          </w:tcPr>
          <w:p w:rsidR="00A43F06" w:rsidRPr="00A15EA1" w:rsidRDefault="00A43F06" w:rsidP="00FF79F9">
            <w:pPr>
              <w:jc w:val="cente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750 000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750 000</w:t>
            </w:r>
          </w:p>
        </w:tc>
      </w:tr>
      <w:tr w:rsidR="00A43F06" w:rsidRPr="00A15EA1" w:rsidTr="00FF79F9">
        <w:trPr>
          <w:trHeight w:val="373"/>
        </w:trPr>
        <w:tc>
          <w:tcPr>
            <w:tcW w:w="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3F06" w:rsidRPr="00A15EA1" w:rsidRDefault="00A43F06" w:rsidP="00FF79F9">
            <w:pPr>
              <w:jc w:val="center"/>
              <w:rPr>
                <w:bCs/>
                <w:color w:val="000000"/>
                <w:lang w:val="kk-KZ"/>
              </w:rPr>
            </w:pPr>
            <w:r w:rsidRPr="00A15EA1">
              <w:rPr>
                <w:bCs/>
                <w:color w:val="000000"/>
                <w:lang w:val="kk-KZ"/>
              </w:rPr>
              <w:t>12</w:t>
            </w:r>
          </w:p>
        </w:tc>
        <w:tc>
          <w:tcPr>
            <w:tcW w:w="1848"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lang w:val="kk-KZ"/>
              </w:rPr>
              <w:t>Ренимационный аппарат для механической вентиляции легких новорожденных</w:t>
            </w:r>
          </w:p>
        </w:tc>
        <w:tc>
          <w:tcPr>
            <w:tcW w:w="542"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1</w:t>
            </w:r>
          </w:p>
        </w:tc>
        <w:tc>
          <w:tcPr>
            <w:tcW w:w="1143"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rPr>
            </w:pPr>
            <w:r w:rsidRPr="00A15EA1">
              <w:rPr>
                <w:color w:val="000000"/>
              </w:rPr>
              <w:t>60 дней</w:t>
            </w:r>
          </w:p>
        </w:tc>
        <w:tc>
          <w:tcPr>
            <w:tcW w:w="1692" w:type="dxa"/>
            <w:tcBorders>
              <w:top w:val="single" w:sz="4" w:space="0" w:color="auto"/>
              <w:left w:val="nil"/>
              <w:bottom w:val="single" w:sz="4" w:space="0" w:color="auto"/>
              <w:right w:val="single" w:sz="4" w:space="0" w:color="auto"/>
            </w:tcBorders>
            <w:shd w:val="clear" w:color="000000" w:fill="FFFFFF"/>
            <w:hideMark/>
          </w:tcPr>
          <w:p w:rsidR="00A43F06" w:rsidRPr="00A15EA1" w:rsidRDefault="00A43F06" w:rsidP="00FF79F9">
            <w:pPr>
              <w:jc w:val="center"/>
            </w:pPr>
            <w:r w:rsidRPr="00A15EA1">
              <w:rPr>
                <w:lang w:val="kk-KZ"/>
              </w:rPr>
              <w:t>Актюбинская область, Байганинский район,</w:t>
            </w:r>
            <w:r w:rsidRPr="00A15EA1">
              <w:t xml:space="preserve">  с. Карауылкелды, улица</w:t>
            </w:r>
            <w:r w:rsidRPr="00A15EA1">
              <w:rPr>
                <w:lang w:val="kk-KZ"/>
              </w:rPr>
              <w:t xml:space="preserve"> </w:t>
            </w:r>
            <w:r w:rsidRPr="00A15EA1">
              <w:t>Асау батыр 10</w:t>
            </w:r>
          </w:p>
        </w:tc>
        <w:tc>
          <w:tcPr>
            <w:tcW w:w="1340" w:type="dxa"/>
            <w:tcBorders>
              <w:top w:val="single" w:sz="4" w:space="0" w:color="000000"/>
              <w:left w:val="nil"/>
              <w:bottom w:val="single" w:sz="4" w:space="0" w:color="000000"/>
              <w:right w:val="single" w:sz="4" w:space="0" w:color="000000"/>
            </w:tcBorders>
            <w:shd w:val="clear" w:color="000000" w:fill="FFFFFF"/>
            <w:vAlign w:val="center"/>
            <w:hideMark/>
          </w:tcPr>
          <w:p w:rsidR="00A43F06" w:rsidRPr="00A15EA1" w:rsidRDefault="00A43F06" w:rsidP="00FF79F9">
            <w:pPr>
              <w:jc w:val="center"/>
              <w:rPr>
                <w:color w:val="000000"/>
              </w:rPr>
            </w:pPr>
            <w:r w:rsidRPr="00A15EA1">
              <w:rPr>
                <w:color w:val="000000"/>
              </w:rPr>
              <w:t>30% предоплата, 70% по факту поставки</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4 800 000</w:t>
            </w:r>
          </w:p>
        </w:tc>
        <w:tc>
          <w:tcPr>
            <w:tcW w:w="1310" w:type="dxa"/>
            <w:tcBorders>
              <w:top w:val="single" w:sz="4" w:space="0" w:color="auto"/>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color w:val="000000"/>
                <w:lang w:val="kk-KZ"/>
              </w:rPr>
            </w:pPr>
            <w:r w:rsidRPr="00A15EA1">
              <w:rPr>
                <w:color w:val="000000"/>
                <w:lang w:val="kk-KZ"/>
              </w:rPr>
              <w:t>4 800 000</w:t>
            </w:r>
          </w:p>
        </w:tc>
      </w:tr>
      <w:tr w:rsidR="00A43F06" w:rsidRPr="00A15EA1" w:rsidTr="00FF79F9">
        <w:trPr>
          <w:trHeight w:val="445"/>
        </w:trPr>
        <w:tc>
          <w:tcPr>
            <w:tcW w:w="8650"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A43F06" w:rsidRPr="00A15EA1" w:rsidRDefault="00A43F06" w:rsidP="00FF79F9">
            <w:pPr>
              <w:rPr>
                <w:b/>
                <w:bCs/>
                <w:color w:val="000000"/>
              </w:rPr>
            </w:pPr>
            <w:r w:rsidRPr="00A15EA1">
              <w:rPr>
                <w:b/>
                <w:bCs/>
                <w:color w:val="000000"/>
              </w:rPr>
              <w:t>Итого:</w:t>
            </w:r>
          </w:p>
        </w:tc>
        <w:tc>
          <w:tcPr>
            <w:tcW w:w="1310" w:type="dxa"/>
            <w:tcBorders>
              <w:top w:val="nil"/>
              <w:left w:val="nil"/>
              <w:bottom w:val="single" w:sz="4" w:space="0" w:color="auto"/>
              <w:right w:val="single" w:sz="4" w:space="0" w:color="auto"/>
            </w:tcBorders>
            <w:shd w:val="clear" w:color="000000" w:fill="FFFFFF"/>
            <w:vAlign w:val="center"/>
            <w:hideMark/>
          </w:tcPr>
          <w:p w:rsidR="00A43F06" w:rsidRPr="00A15EA1" w:rsidRDefault="00A43F06" w:rsidP="00FF79F9">
            <w:pPr>
              <w:jc w:val="center"/>
              <w:rPr>
                <w:b/>
                <w:bCs/>
                <w:color w:val="000000"/>
                <w:lang w:val="kk-KZ"/>
              </w:rPr>
            </w:pPr>
            <w:r w:rsidRPr="00A15EA1">
              <w:rPr>
                <w:b/>
                <w:bCs/>
                <w:color w:val="000000"/>
                <w:lang w:val="kk-KZ"/>
              </w:rPr>
              <w:t>163 730 791</w:t>
            </w:r>
          </w:p>
        </w:tc>
      </w:tr>
      <w:tr w:rsidR="00A43F06" w:rsidRPr="00A15EA1" w:rsidTr="00FF79F9">
        <w:trPr>
          <w:trHeight w:val="445"/>
        </w:trPr>
        <w:tc>
          <w:tcPr>
            <w:tcW w:w="669" w:type="dxa"/>
            <w:tcBorders>
              <w:top w:val="nil"/>
              <w:left w:val="nil"/>
              <w:bottom w:val="nil"/>
              <w:right w:val="nil"/>
            </w:tcBorders>
            <w:shd w:val="clear" w:color="000000" w:fill="FFFFFF"/>
            <w:vAlign w:val="center"/>
            <w:hideMark/>
          </w:tcPr>
          <w:p w:rsidR="00A43F06" w:rsidRPr="00A15EA1" w:rsidRDefault="00A43F06" w:rsidP="00FF79F9">
            <w:pPr>
              <w:rPr>
                <w:b/>
                <w:bCs/>
                <w:color w:val="000000"/>
                <w:sz w:val="26"/>
                <w:szCs w:val="26"/>
              </w:rPr>
            </w:pPr>
          </w:p>
        </w:tc>
        <w:tc>
          <w:tcPr>
            <w:tcW w:w="1848" w:type="dxa"/>
            <w:tcBorders>
              <w:top w:val="nil"/>
              <w:left w:val="nil"/>
              <w:bottom w:val="nil"/>
              <w:right w:val="nil"/>
            </w:tcBorders>
            <w:shd w:val="clear" w:color="000000" w:fill="FFFFFF"/>
            <w:vAlign w:val="center"/>
            <w:hideMark/>
          </w:tcPr>
          <w:p w:rsidR="00A43F06" w:rsidRPr="00A15EA1" w:rsidRDefault="00A43F06" w:rsidP="00FF79F9">
            <w:pPr>
              <w:rPr>
                <w:b/>
                <w:bCs/>
                <w:color w:val="000000"/>
                <w:sz w:val="26"/>
                <w:szCs w:val="26"/>
              </w:rPr>
            </w:pPr>
            <w:r w:rsidRPr="00A15EA1">
              <w:rPr>
                <w:b/>
                <w:bCs/>
                <w:color w:val="000000"/>
                <w:sz w:val="26"/>
                <w:szCs w:val="26"/>
              </w:rPr>
              <w:t> </w:t>
            </w:r>
          </w:p>
        </w:tc>
        <w:tc>
          <w:tcPr>
            <w:tcW w:w="542" w:type="dxa"/>
            <w:tcBorders>
              <w:top w:val="nil"/>
              <w:left w:val="nil"/>
              <w:bottom w:val="nil"/>
              <w:right w:val="nil"/>
            </w:tcBorders>
            <w:shd w:val="clear" w:color="000000" w:fill="FFFFFF"/>
            <w:vAlign w:val="center"/>
            <w:hideMark/>
          </w:tcPr>
          <w:p w:rsidR="00A43F06" w:rsidRPr="00A15EA1" w:rsidRDefault="00A43F06" w:rsidP="00FF79F9">
            <w:pPr>
              <w:rPr>
                <w:b/>
                <w:bCs/>
                <w:color w:val="000000"/>
                <w:sz w:val="26"/>
                <w:szCs w:val="26"/>
                <w:lang w:val="kk-KZ"/>
              </w:rPr>
            </w:pPr>
          </w:p>
        </w:tc>
        <w:tc>
          <w:tcPr>
            <w:tcW w:w="1143" w:type="dxa"/>
            <w:tcBorders>
              <w:top w:val="nil"/>
              <w:left w:val="nil"/>
              <w:bottom w:val="nil"/>
              <w:right w:val="nil"/>
            </w:tcBorders>
            <w:shd w:val="clear" w:color="000000" w:fill="FFFFFF"/>
            <w:vAlign w:val="center"/>
            <w:hideMark/>
          </w:tcPr>
          <w:p w:rsidR="00A43F06" w:rsidRPr="00A15EA1" w:rsidRDefault="00A43F06" w:rsidP="00FF79F9">
            <w:pPr>
              <w:rPr>
                <w:b/>
                <w:bCs/>
                <w:color w:val="000000"/>
                <w:sz w:val="26"/>
                <w:szCs w:val="26"/>
              </w:rPr>
            </w:pPr>
          </w:p>
        </w:tc>
        <w:tc>
          <w:tcPr>
            <w:tcW w:w="1692" w:type="dxa"/>
            <w:tcBorders>
              <w:top w:val="nil"/>
              <w:left w:val="nil"/>
              <w:bottom w:val="nil"/>
              <w:right w:val="nil"/>
            </w:tcBorders>
            <w:shd w:val="clear" w:color="000000" w:fill="FFFFFF"/>
            <w:vAlign w:val="center"/>
            <w:hideMark/>
          </w:tcPr>
          <w:p w:rsidR="00A43F06" w:rsidRPr="00A15EA1" w:rsidRDefault="00A43F06" w:rsidP="00FF79F9">
            <w:pPr>
              <w:rPr>
                <w:b/>
                <w:bCs/>
                <w:color w:val="000000"/>
                <w:sz w:val="26"/>
                <w:szCs w:val="26"/>
              </w:rPr>
            </w:pPr>
          </w:p>
        </w:tc>
        <w:tc>
          <w:tcPr>
            <w:tcW w:w="1340" w:type="dxa"/>
            <w:tcBorders>
              <w:top w:val="nil"/>
              <w:left w:val="nil"/>
              <w:bottom w:val="nil"/>
              <w:right w:val="nil"/>
            </w:tcBorders>
            <w:shd w:val="clear" w:color="000000" w:fill="FFFFFF"/>
            <w:vAlign w:val="center"/>
            <w:hideMark/>
          </w:tcPr>
          <w:p w:rsidR="00A43F06" w:rsidRPr="00A15EA1" w:rsidRDefault="00A43F06" w:rsidP="00FF79F9">
            <w:pPr>
              <w:rPr>
                <w:b/>
                <w:bCs/>
                <w:color w:val="000000"/>
                <w:sz w:val="26"/>
                <w:szCs w:val="26"/>
              </w:rPr>
            </w:pPr>
            <w:r w:rsidRPr="00A15EA1">
              <w:rPr>
                <w:b/>
                <w:bCs/>
                <w:color w:val="000000"/>
                <w:sz w:val="26"/>
                <w:szCs w:val="26"/>
              </w:rPr>
              <w:t> </w:t>
            </w:r>
          </w:p>
        </w:tc>
        <w:tc>
          <w:tcPr>
            <w:tcW w:w="1416" w:type="dxa"/>
            <w:tcBorders>
              <w:top w:val="nil"/>
              <w:left w:val="nil"/>
              <w:bottom w:val="nil"/>
              <w:right w:val="nil"/>
            </w:tcBorders>
            <w:shd w:val="clear" w:color="000000" w:fill="FFFFFF"/>
            <w:vAlign w:val="center"/>
            <w:hideMark/>
          </w:tcPr>
          <w:p w:rsidR="00A43F06" w:rsidRPr="00A15EA1" w:rsidRDefault="00A43F06" w:rsidP="00FF79F9">
            <w:pPr>
              <w:rPr>
                <w:b/>
                <w:bCs/>
                <w:color w:val="000000"/>
                <w:sz w:val="26"/>
                <w:szCs w:val="26"/>
              </w:rPr>
            </w:pPr>
            <w:r w:rsidRPr="00A15EA1">
              <w:rPr>
                <w:b/>
                <w:bCs/>
                <w:color w:val="000000"/>
                <w:sz w:val="26"/>
                <w:szCs w:val="26"/>
              </w:rPr>
              <w:t> </w:t>
            </w:r>
          </w:p>
        </w:tc>
        <w:tc>
          <w:tcPr>
            <w:tcW w:w="1310" w:type="dxa"/>
            <w:tcBorders>
              <w:top w:val="nil"/>
              <w:left w:val="nil"/>
              <w:bottom w:val="nil"/>
              <w:right w:val="nil"/>
            </w:tcBorders>
            <w:shd w:val="clear" w:color="000000" w:fill="FFFFFF"/>
            <w:vAlign w:val="center"/>
            <w:hideMark/>
          </w:tcPr>
          <w:p w:rsidR="00A43F06" w:rsidRPr="00A15EA1" w:rsidRDefault="00A43F06" w:rsidP="00FF79F9">
            <w:pPr>
              <w:jc w:val="center"/>
              <w:rPr>
                <w:b/>
                <w:bCs/>
                <w:color w:val="000000"/>
                <w:sz w:val="26"/>
                <w:szCs w:val="26"/>
              </w:rPr>
            </w:pPr>
            <w:r w:rsidRPr="00A15EA1">
              <w:rPr>
                <w:b/>
                <w:bCs/>
                <w:color w:val="000000"/>
                <w:sz w:val="26"/>
                <w:szCs w:val="26"/>
              </w:rPr>
              <w:t> </w:t>
            </w:r>
          </w:p>
        </w:tc>
      </w:tr>
    </w:tbl>
    <w:p w:rsidR="00A43F06" w:rsidRPr="00A15EA1" w:rsidRDefault="00A43F06" w:rsidP="00A43F06">
      <w:pPr>
        <w:jc w:val="center"/>
      </w:pPr>
    </w:p>
    <w:p w:rsidR="00A43F06" w:rsidRPr="00A15EA1" w:rsidRDefault="00A43F06" w:rsidP="00A43F06">
      <w:pPr>
        <w:pStyle w:val="a5"/>
        <w:spacing w:before="0" w:beforeAutospacing="0" w:after="0" w:afterAutospacing="0"/>
        <w:rPr>
          <w:b/>
          <w:color w:val="000000"/>
          <w:sz w:val="28"/>
          <w:szCs w:val="28"/>
        </w:rPr>
      </w:pPr>
      <w:r w:rsidRPr="00A15EA1">
        <w:rPr>
          <w:b/>
          <w:sz w:val="28"/>
          <w:szCs w:val="28"/>
        </w:rPr>
        <w:t>Гл.</w:t>
      </w:r>
      <w:r w:rsidRPr="00A15EA1">
        <w:rPr>
          <w:b/>
          <w:sz w:val="28"/>
          <w:szCs w:val="28"/>
          <w:lang w:val="kk-KZ"/>
        </w:rPr>
        <w:t xml:space="preserve"> </w:t>
      </w:r>
      <w:r w:rsidRPr="00A15EA1">
        <w:rPr>
          <w:b/>
          <w:sz w:val="28"/>
          <w:szCs w:val="28"/>
        </w:rPr>
        <w:t xml:space="preserve">врач ГКП </w:t>
      </w:r>
      <w:r w:rsidRPr="00A15EA1">
        <w:rPr>
          <w:b/>
          <w:sz w:val="28"/>
          <w:szCs w:val="28"/>
          <w:lang w:val="kk-KZ"/>
        </w:rPr>
        <w:t>«</w:t>
      </w:r>
      <w:r w:rsidRPr="00A15EA1">
        <w:rPr>
          <w:b/>
          <w:color w:val="000000"/>
          <w:sz w:val="28"/>
          <w:szCs w:val="28"/>
        </w:rPr>
        <w:t>Байганинская</w:t>
      </w:r>
    </w:p>
    <w:p w:rsidR="00A43F06" w:rsidRPr="00A15EA1" w:rsidRDefault="00A43F06" w:rsidP="00A43F06">
      <w:pPr>
        <w:pStyle w:val="a5"/>
        <w:spacing w:before="0" w:beforeAutospacing="0" w:after="0" w:afterAutospacing="0"/>
        <w:rPr>
          <w:b/>
          <w:sz w:val="28"/>
          <w:szCs w:val="28"/>
        </w:rPr>
      </w:pPr>
      <w:r w:rsidRPr="00A15EA1">
        <w:rPr>
          <w:b/>
          <w:color w:val="000000"/>
          <w:sz w:val="28"/>
          <w:szCs w:val="28"/>
        </w:rPr>
        <w:t>центральная районная больница</w:t>
      </w:r>
      <w:r w:rsidRPr="00A15EA1">
        <w:rPr>
          <w:b/>
          <w:sz w:val="28"/>
          <w:szCs w:val="28"/>
          <w:lang w:val="kk-KZ"/>
        </w:rPr>
        <w:t>»</w:t>
      </w:r>
      <w:r w:rsidRPr="00A15EA1">
        <w:rPr>
          <w:b/>
          <w:sz w:val="28"/>
          <w:szCs w:val="28"/>
        </w:rPr>
        <w:t xml:space="preserve"> на ПХВ    </w:t>
      </w:r>
      <w:r w:rsidRPr="00A15EA1">
        <w:rPr>
          <w:b/>
          <w:sz w:val="28"/>
          <w:szCs w:val="28"/>
          <w:lang w:val="kk-KZ"/>
        </w:rPr>
        <w:t xml:space="preserve">   </w:t>
      </w:r>
      <w:r w:rsidRPr="00A15EA1">
        <w:rPr>
          <w:b/>
          <w:sz w:val="28"/>
          <w:szCs w:val="28"/>
        </w:rPr>
        <w:t>____________     Иманбаев А.И.</w:t>
      </w:r>
    </w:p>
    <w:p w:rsidR="00A43F06" w:rsidRPr="00A15EA1" w:rsidRDefault="00A43F06" w:rsidP="00A43F06">
      <w:pPr>
        <w:jc w:val="center"/>
        <w:rPr>
          <w:b/>
          <w:sz w:val="28"/>
          <w:szCs w:val="28"/>
          <w:lang/>
        </w:rPr>
      </w:pPr>
      <w:r w:rsidRPr="00A15EA1">
        <w:rPr>
          <w:b/>
          <w:bCs/>
          <w:color w:val="000000"/>
          <w:sz w:val="28"/>
          <w:szCs w:val="28"/>
          <w:lang w:val="kk-KZ"/>
        </w:rPr>
        <w:t xml:space="preserve">                                                МП</w:t>
      </w: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rPr>
          <w:lang w:val="kk-KZ"/>
        </w:rPr>
      </w:pPr>
    </w:p>
    <w:p w:rsidR="00A43F06" w:rsidRPr="00A15EA1" w:rsidRDefault="00A43F06" w:rsidP="00A43F06">
      <w:pPr>
        <w:jc w:val="center"/>
      </w:pPr>
    </w:p>
    <w:p w:rsidR="00A43F06" w:rsidRPr="00A15EA1" w:rsidRDefault="00A43F06" w:rsidP="00A43F06">
      <w:pPr>
        <w:jc w:val="center"/>
      </w:pPr>
    </w:p>
    <w:p w:rsidR="00A43F06" w:rsidRDefault="00A43F06" w:rsidP="00A43F06">
      <w:pPr>
        <w:jc w:val="center"/>
      </w:pPr>
    </w:p>
    <w:p w:rsidR="00A43F06" w:rsidRDefault="00A43F06" w:rsidP="00A43F06">
      <w:pPr>
        <w:jc w:val="center"/>
      </w:pPr>
    </w:p>
    <w:p w:rsidR="00A43F06" w:rsidRPr="00A15EA1" w:rsidRDefault="00A43F06" w:rsidP="00A43F06">
      <w:pPr>
        <w:pStyle w:val="af1"/>
        <w:jc w:val="right"/>
        <w:rPr>
          <w:sz w:val="28"/>
          <w:szCs w:val="28"/>
        </w:rPr>
      </w:pPr>
      <w:r w:rsidRPr="00A15EA1">
        <w:rPr>
          <w:sz w:val="28"/>
          <w:szCs w:val="28"/>
        </w:rPr>
        <w:t xml:space="preserve">Приложение 2 к </w:t>
      </w:r>
    </w:p>
    <w:p w:rsidR="00A43F06" w:rsidRPr="00A15EA1" w:rsidRDefault="00A43F06" w:rsidP="00A43F06">
      <w:pPr>
        <w:pStyle w:val="af1"/>
        <w:jc w:val="right"/>
        <w:rPr>
          <w:sz w:val="28"/>
          <w:szCs w:val="28"/>
        </w:rPr>
      </w:pPr>
      <w:r w:rsidRPr="00A15EA1">
        <w:rPr>
          <w:sz w:val="28"/>
          <w:szCs w:val="28"/>
        </w:rPr>
        <w:t>тендерной документации</w:t>
      </w:r>
    </w:p>
    <w:p w:rsidR="00A43F06" w:rsidRPr="00A15EA1" w:rsidRDefault="00A43F06" w:rsidP="00A43F06">
      <w:pPr>
        <w:pStyle w:val="af1"/>
        <w:jc w:val="right"/>
        <w:rPr>
          <w:sz w:val="28"/>
          <w:szCs w:val="28"/>
          <w:lang w:val="kk-KZ"/>
        </w:rPr>
      </w:pPr>
    </w:p>
    <w:p w:rsidR="00A43F06" w:rsidRPr="00A15EA1" w:rsidRDefault="00A43F06" w:rsidP="00A43F06">
      <w:pPr>
        <w:pStyle w:val="af1"/>
        <w:jc w:val="center"/>
        <w:rPr>
          <w:b/>
          <w:sz w:val="28"/>
          <w:szCs w:val="28"/>
        </w:rPr>
      </w:pPr>
      <w:r w:rsidRPr="00A15EA1">
        <w:rPr>
          <w:b/>
          <w:color w:val="000000"/>
          <w:sz w:val="28"/>
          <w:szCs w:val="28"/>
        </w:rPr>
        <w:t>Техническая спецификация</w:t>
      </w:r>
      <w:r w:rsidRPr="00A15EA1">
        <w:rPr>
          <w:b/>
          <w:sz w:val="28"/>
          <w:szCs w:val="28"/>
        </w:rPr>
        <w:t xml:space="preserve"> товара </w:t>
      </w:r>
    </w:p>
    <w:p w:rsidR="00A43F06" w:rsidRPr="00A15EA1" w:rsidRDefault="00A43F06" w:rsidP="00A43F06">
      <w:pPr>
        <w:pStyle w:val="af1"/>
        <w:jc w:val="center"/>
        <w:rPr>
          <w:b/>
          <w:sz w:val="28"/>
          <w:szCs w:val="28"/>
        </w:rPr>
      </w:pPr>
    </w:p>
    <w:tbl>
      <w:tblPr>
        <w:tblW w:w="10348" w:type="dxa"/>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tblPr>
      <w:tblGrid>
        <w:gridCol w:w="548"/>
        <w:gridCol w:w="1720"/>
        <w:gridCol w:w="8080"/>
      </w:tblGrid>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pPr>
            <w:r w:rsidRPr="00A15EA1">
              <w:rPr>
                <w:shd w:val="clear" w:color="auto" w:fill="FFFFFF"/>
              </w:rPr>
              <w:t>№</w:t>
            </w:r>
          </w:p>
          <w:p w:rsidR="00A43F06" w:rsidRPr="00A15EA1" w:rsidRDefault="00A43F06" w:rsidP="00A43F06">
            <w:pPr>
              <w:numPr>
                <w:ilvl w:val="0"/>
                <w:numId w:val="5"/>
              </w:numPr>
              <w:suppressAutoHyphens/>
              <w:spacing w:after="0" w:line="240" w:lineRule="auto"/>
              <w:ind w:left="0" w:firstLine="0"/>
              <w:jc w:val="center"/>
            </w:pPr>
            <w:r w:rsidRPr="00A15EA1">
              <w:rPr>
                <w:shd w:val="clear" w:color="auto" w:fill="FFFFFF"/>
              </w:rPr>
              <w:t>лота</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pPr>
            <w:r w:rsidRPr="00A15EA1">
              <w:rPr>
                <w:shd w:val="clear" w:color="auto" w:fill="FFFFFF"/>
              </w:rPr>
              <w:t>Наименование товара</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pPr>
            <w:r w:rsidRPr="00A15EA1">
              <w:rPr>
                <w:shd w:val="clear" w:color="auto" w:fill="FFFFFF"/>
              </w:rPr>
              <w:t>Техническая характеристика</w:t>
            </w: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rPr>
            </w:pPr>
            <w:r w:rsidRPr="00A15EA1">
              <w:rPr>
                <w:shd w:val="clear" w:color="auto" w:fill="FFFFFF"/>
                <w:lang w:val="kk-KZ"/>
              </w:rPr>
              <w:t>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rPr>
            </w:pPr>
            <w:r w:rsidRPr="00A15EA1">
              <w:rPr>
                <w:bCs/>
                <w:color w:val="000000"/>
              </w:rPr>
              <w:t>Аппарат искусственной вентиляции легких</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07"/>
              <w:gridCol w:w="1985"/>
              <w:gridCol w:w="34"/>
              <w:gridCol w:w="4643"/>
              <w:gridCol w:w="567"/>
            </w:tblGrid>
            <w:tr w:rsidR="00A43F06" w:rsidRPr="00A15EA1" w:rsidTr="00FF79F9">
              <w:trPr>
                <w:trHeight w:val="141"/>
              </w:trPr>
              <w:tc>
                <w:tcPr>
                  <w:tcW w:w="7762" w:type="dxa"/>
                  <w:gridSpan w:val="6"/>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Основные комплектующие</w:t>
                  </w:r>
                </w:p>
              </w:tc>
            </w:tr>
            <w:tr w:rsidR="00A43F06" w:rsidRPr="00A15EA1" w:rsidTr="00FF79F9">
              <w:trPr>
                <w:trHeight w:val="141"/>
              </w:trPr>
              <w:tc>
                <w:tcPr>
                  <w:tcW w:w="426"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1.</w:t>
                  </w:r>
                </w:p>
              </w:tc>
              <w:tc>
                <w:tcPr>
                  <w:tcW w:w="2126" w:type="dxa"/>
                  <w:gridSpan w:val="3"/>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Аппарат искусственной вентиляции легких</w:t>
                  </w:r>
                </w:p>
              </w:tc>
              <w:tc>
                <w:tcPr>
                  <w:tcW w:w="4643"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21"/>
                    <w:rPr>
                      <w:sz w:val="20"/>
                      <w:szCs w:val="20"/>
                    </w:rPr>
                  </w:pPr>
                  <w:r w:rsidRPr="00A15EA1">
                    <w:rPr>
                      <w:sz w:val="20"/>
                      <w:szCs w:val="20"/>
                    </w:rPr>
                    <w:t>Аппарат предназначен для проведения традиционной вентиляции, высокочастотной осцилляторной вентиляции (с активным выходом) и комбинированной вентиляции легких у детей.</w:t>
                  </w:r>
                </w:p>
                <w:p w:rsidR="00A43F06" w:rsidRPr="00A15EA1" w:rsidRDefault="00A43F06" w:rsidP="00FF79F9">
                  <w:pPr>
                    <w:jc w:val="both"/>
                  </w:pPr>
                  <w:r w:rsidRPr="00A15EA1">
                    <w:t>Область применения: Лечебно-профилактические учреждения</w:t>
                  </w:r>
                </w:p>
                <w:p w:rsidR="00A43F06" w:rsidRPr="00A15EA1" w:rsidRDefault="00A43F06" w:rsidP="00FF79F9">
                  <w:pPr>
                    <w:snapToGrid w:val="0"/>
                  </w:pPr>
                  <w:r w:rsidRPr="00A15EA1">
                    <w:t>Техническая спецификация: Тайм - циклический вентилятор с регулируемым давлением, триггером по давлению и по потоку с контролем по объему, циклический по потоку, а также высокочастотной осцилляторной вентиляцией</w:t>
                  </w:r>
                </w:p>
                <w:p w:rsidR="00A43F06" w:rsidRPr="00A15EA1" w:rsidRDefault="00A43F06" w:rsidP="00FF79F9">
                  <w:pPr>
                    <w:snapToGrid w:val="0"/>
                  </w:pPr>
                  <w:r w:rsidRPr="00A15EA1">
                    <w:t>Встроенный  графический  монитор с ЖК-дисплеем и сенсорным управлением  экран не менее 12,1 дюймов по диагонали.</w:t>
                  </w:r>
                </w:p>
                <w:p w:rsidR="00A43F06" w:rsidRPr="00A15EA1" w:rsidRDefault="00A43F06" w:rsidP="00FF79F9">
                  <w:pPr>
                    <w:snapToGrid w:val="0"/>
                  </w:pPr>
                  <w:r w:rsidRPr="00A15EA1">
                    <w:t xml:space="preserve">Бесклапанная технология вентиляции (Отсутствие механических клапанов и </w:t>
                  </w:r>
                  <w:r w:rsidRPr="00A15EA1">
                    <w:lastRenderedPageBreak/>
                    <w:t>диафрагм на выдохе пациента).</w:t>
                  </w:r>
                </w:p>
                <w:p w:rsidR="00A43F06" w:rsidRPr="00A15EA1" w:rsidRDefault="00A43F06" w:rsidP="00FF79F9">
                  <w:pPr>
                    <w:snapToGrid w:val="0"/>
                  </w:pPr>
                  <w:r w:rsidRPr="00A15EA1">
                    <w:t>Микропроцессорный контроль параметров работы</w:t>
                  </w:r>
                </w:p>
                <w:p w:rsidR="00A43F06" w:rsidRPr="00A15EA1" w:rsidRDefault="00A43F06" w:rsidP="00FF79F9">
                  <w:pPr>
                    <w:snapToGrid w:val="0"/>
                  </w:pPr>
                  <w:r w:rsidRPr="00A15EA1">
                    <w:t>Отсутствие необходимости разборки вентилятора для дезинфекции</w:t>
                  </w:r>
                </w:p>
                <w:p w:rsidR="00A43F06" w:rsidRPr="00A15EA1" w:rsidRDefault="00A43F06" w:rsidP="00FF79F9">
                  <w:pPr>
                    <w:snapToGrid w:val="0"/>
                  </w:pPr>
                  <w:r w:rsidRPr="00A15EA1">
                    <w:t>Традиционная принудительная и вспомогательная синхронизированная вентиляция, неинвазивная вентиляция.</w:t>
                  </w:r>
                </w:p>
                <w:p w:rsidR="00A43F06" w:rsidRPr="00A15EA1" w:rsidRDefault="00A43F06" w:rsidP="00FF79F9">
                  <w:pPr>
                    <w:snapToGrid w:val="0"/>
                  </w:pPr>
                  <w:r w:rsidRPr="00A15EA1">
                    <w:t xml:space="preserve">Пациент-триггерная вентиляция  </w:t>
                  </w:r>
                </w:p>
                <w:p w:rsidR="00A43F06" w:rsidRPr="00A15EA1" w:rsidRDefault="00A43F06" w:rsidP="00FF79F9">
                  <w:pPr>
                    <w:snapToGrid w:val="0"/>
                  </w:pPr>
                  <w:r w:rsidRPr="00A15EA1">
                    <w:t>Вентиляция с доставкой гарантированного объема при минимально возможном давлении без изменения времени вдоха</w:t>
                  </w:r>
                </w:p>
                <w:p w:rsidR="00A43F06" w:rsidRPr="00A15EA1" w:rsidRDefault="00A43F06" w:rsidP="00FF79F9">
                  <w:pPr>
                    <w:snapToGrid w:val="0"/>
                  </w:pPr>
                  <w:r w:rsidRPr="00A15EA1">
                    <w:t>Вентиляция с поддержкой давлением и доставкой гарантированного объема</w:t>
                  </w:r>
                </w:p>
                <w:p w:rsidR="00A43F06" w:rsidRPr="00A15EA1" w:rsidRDefault="00A43F06" w:rsidP="00FF79F9">
                  <w:pPr>
                    <w:snapToGrid w:val="0"/>
                  </w:pPr>
                  <w:r w:rsidRPr="00A15EA1">
                    <w:t>Вентиляция апноэ</w:t>
                  </w:r>
                </w:p>
                <w:p w:rsidR="00A43F06" w:rsidRPr="00A15EA1" w:rsidRDefault="00A43F06" w:rsidP="00FF79F9">
                  <w:pPr>
                    <w:snapToGrid w:val="0"/>
                  </w:pPr>
                  <w:r w:rsidRPr="00A15EA1">
                    <w:t>Режим ожидания для проведения манипуляций с пациентов без ущерба для дыхательной функции</w:t>
                  </w:r>
                </w:p>
                <w:p w:rsidR="00A43F06" w:rsidRPr="00A15EA1" w:rsidRDefault="00A43F06" w:rsidP="00FF79F9">
                  <w:pPr>
                    <w:snapToGrid w:val="0"/>
                  </w:pPr>
                  <w:r w:rsidRPr="00A15EA1">
                    <w:t>Высокочастотная осцилляторная вентиляция с активным вдохом и выдохом, комбинированный режим высокочастотной и принудительной вентиляции</w:t>
                  </w:r>
                </w:p>
                <w:p w:rsidR="00A43F06" w:rsidRPr="00A15EA1" w:rsidRDefault="00A43F06" w:rsidP="00FF79F9">
                  <w:pPr>
                    <w:snapToGrid w:val="0"/>
                  </w:pPr>
                  <w:r w:rsidRPr="00A15EA1">
                    <w:t>Режим готовности с предварительными установками и экономичным энергопотреблением</w:t>
                  </w:r>
                </w:p>
                <w:p w:rsidR="00A43F06" w:rsidRPr="00A15EA1" w:rsidRDefault="00A43F06" w:rsidP="00FF79F9">
                  <w:pPr>
                    <w:snapToGrid w:val="0"/>
                  </w:pPr>
                  <w:r w:rsidRPr="00A15EA1">
                    <w:t>Режимы и параметры</w:t>
                  </w:r>
                </w:p>
                <w:p w:rsidR="00A43F06" w:rsidRPr="00A15EA1" w:rsidRDefault="00A43F06" w:rsidP="00FF79F9">
                  <w:pPr>
                    <w:snapToGrid w:val="0"/>
                  </w:pPr>
                  <w:r w:rsidRPr="00A15EA1">
                    <w:t>Традиционная принудительная и вспомогательная синхронизированная вентиляция, неинвазивная вентиляция</w:t>
                  </w:r>
                </w:p>
                <w:p w:rsidR="00A43F06" w:rsidRPr="00A15EA1" w:rsidRDefault="00A43F06" w:rsidP="00FF79F9">
                  <w:pPr>
                    <w:snapToGrid w:val="0"/>
                  </w:pPr>
                  <w:r w:rsidRPr="00A15EA1">
                    <w:t xml:space="preserve">Пациент-триггерная вентиляция  </w:t>
                  </w:r>
                </w:p>
                <w:p w:rsidR="00A43F06" w:rsidRPr="00A15EA1" w:rsidRDefault="00A43F06" w:rsidP="00FF79F9">
                  <w:pPr>
                    <w:snapToGrid w:val="0"/>
                  </w:pPr>
                  <w:r w:rsidRPr="00A15EA1">
                    <w:t>Вентиляция с доставкой гарантированного объема при минимально возможном давлении без изменения времени вдоха</w:t>
                  </w:r>
                </w:p>
                <w:p w:rsidR="00A43F06" w:rsidRPr="00A15EA1" w:rsidRDefault="00A43F06" w:rsidP="00FF79F9">
                  <w:pPr>
                    <w:snapToGrid w:val="0"/>
                  </w:pPr>
                  <w:r w:rsidRPr="00A15EA1">
                    <w:t>Вентиляция с поддержкой давлением и доставкой гарантированного объема</w:t>
                  </w:r>
                </w:p>
                <w:p w:rsidR="00A43F06" w:rsidRPr="00A15EA1" w:rsidRDefault="00A43F06" w:rsidP="00FF79F9">
                  <w:pPr>
                    <w:snapToGrid w:val="0"/>
                  </w:pPr>
                  <w:r w:rsidRPr="00A15EA1">
                    <w:t>Вентиляция апноэ</w:t>
                  </w:r>
                </w:p>
                <w:p w:rsidR="00A43F06" w:rsidRPr="00A15EA1" w:rsidRDefault="00A43F06" w:rsidP="00FF79F9">
                  <w:pPr>
                    <w:snapToGrid w:val="0"/>
                  </w:pPr>
                  <w:r w:rsidRPr="00A15EA1">
                    <w:t>Режим ожидания для проведения манипуляций с пациентов без ущерба для дыхательной функции</w:t>
                  </w:r>
                </w:p>
                <w:p w:rsidR="00A43F06" w:rsidRPr="00A15EA1" w:rsidRDefault="00A43F06" w:rsidP="00FF79F9">
                  <w:pPr>
                    <w:snapToGrid w:val="0"/>
                  </w:pPr>
                  <w:r w:rsidRPr="00A15EA1">
                    <w:lastRenderedPageBreak/>
                    <w:t>Высокочастотная осцилляторная вентиляция с активным вдохом и выдохом, комбинированный режим высокочастотной и принудительной вентиляции</w:t>
                  </w:r>
                </w:p>
                <w:p w:rsidR="00A43F06" w:rsidRPr="00A15EA1" w:rsidRDefault="00A43F06" w:rsidP="00FF79F9">
                  <w:pPr>
                    <w:snapToGrid w:val="0"/>
                  </w:pPr>
                  <w:r w:rsidRPr="00A15EA1">
                    <w:t>Режим готовности с предварительными установками и экономичным энергопотреблением</w:t>
                  </w:r>
                </w:p>
                <w:p w:rsidR="00A43F06" w:rsidRPr="00A15EA1" w:rsidRDefault="00A43F06" w:rsidP="00FF79F9">
                  <w:pPr>
                    <w:snapToGrid w:val="0"/>
                  </w:pPr>
                  <w:r w:rsidRPr="00A15EA1">
                    <w:t>Параметры вентиляции</w:t>
                  </w:r>
                </w:p>
                <w:p w:rsidR="00A43F06" w:rsidRPr="00A15EA1" w:rsidRDefault="00A43F06" w:rsidP="00FF79F9">
                  <w:pPr>
                    <w:snapToGrid w:val="0"/>
                  </w:pPr>
                  <w:r w:rsidRPr="00A15EA1">
                    <w:t>Постоянный поток, обеспечивающий улучшенную очистку системы пациента от CO2 8 л/мин</w:t>
                  </w:r>
                </w:p>
                <w:p w:rsidR="00A43F06" w:rsidRPr="00A15EA1" w:rsidRDefault="00A43F06" w:rsidP="00FF79F9">
                  <w:pPr>
                    <w:snapToGrid w:val="0"/>
                  </w:pPr>
                  <w:r w:rsidRPr="00A15EA1">
                    <w:t>Время вдоха, в диапазоне не шире 0, 1 – 3,0 сек</w:t>
                  </w:r>
                </w:p>
                <w:p w:rsidR="00A43F06" w:rsidRPr="00A15EA1" w:rsidRDefault="00A43F06" w:rsidP="00FF79F9">
                  <w:pPr>
                    <w:snapToGrid w:val="0"/>
                  </w:pPr>
                  <w:r w:rsidRPr="00A15EA1">
                    <w:t>Давление на вдохе,в диапазоне не шире  0 до 65 мбар</w:t>
                  </w:r>
                </w:p>
                <w:p w:rsidR="00A43F06" w:rsidRPr="00A15EA1" w:rsidRDefault="00A43F06" w:rsidP="00FF79F9">
                  <w:pPr>
                    <w:snapToGrid w:val="0"/>
                  </w:pPr>
                  <w:r w:rsidRPr="00A15EA1">
                    <w:t>Задание дыхательного объема в диапазоне не шире 2 мл – 200 мл</w:t>
                  </w:r>
                </w:p>
                <w:p w:rsidR="00A43F06" w:rsidRPr="00A15EA1" w:rsidRDefault="00A43F06" w:rsidP="00FF79F9">
                  <w:pPr>
                    <w:snapToGrid w:val="0"/>
                  </w:pPr>
                  <w:r w:rsidRPr="00A15EA1">
                    <w:t>В диапазоне не хуже от 2 мл. до 6 мл. параметр настраивается шагами не более  0,2 мл.</w:t>
                  </w:r>
                </w:p>
                <w:p w:rsidR="00A43F06" w:rsidRPr="00A15EA1" w:rsidRDefault="00A43F06" w:rsidP="00FF79F9">
                  <w:pPr>
                    <w:snapToGrid w:val="0"/>
                  </w:pPr>
                  <w:r w:rsidRPr="00A15EA1">
                    <w:t>В диапазоне не хуже от 6 мл. до 100 мл параметр настраивается шагами не более  1 мл.</w:t>
                  </w:r>
                </w:p>
                <w:p w:rsidR="00A43F06" w:rsidRPr="00A15EA1" w:rsidRDefault="00A43F06" w:rsidP="00FF79F9">
                  <w:pPr>
                    <w:snapToGrid w:val="0"/>
                  </w:pPr>
                  <w:r w:rsidRPr="00A15EA1">
                    <w:t>В диапазоне не хуже от 100 мл. до 200 мл. параметр настраивается шагами не более  5 мл.</w:t>
                  </w:r>
                </w:p>
                <w:p w:rsidR="00A43F06" w:rsidRPr="00A15EA1" w:rsidRDefault="00A43F06" w:rsidP="00FF79F9">
                  <w:pPr>
                    <w:snapToGrid w:val="0"/>
                  </w:pPr>
                  <w:r w:rsidRPr="00A15EA1">
                    <w:t>Регулируемая ЧД в диапазоне, не шире 1 до 150 вд\мин</w:t>
                  </w:r>
                </w:p>
                <w:p w:rsidR="00A43F06" w:rsidRPr="00A15EA1" w:rsidRDefault="00A43F06" w:rsidP="00FF79F9">
                  <w:pPr>
                    <w:snapToGrid w:val="0"/>
                  </w:pPr>
                  <w:r w:rsidRPr="00A15EA1">
                    <w:t>Давление СРАР в диапазоне, не шире  0 до 20 мбар</w:t>
                  </w:r>
                </w:p>
                <w:p w:rsidR="00A43F06" w:rsidRPr="00A15EA1" w:rsidRDefault="00A43F06" w:rsidP="00FF79F9">
                  <w:pPr>
                    <w:snapToGrid w:val="0"/>
                  </w:pPr>
                  <w:r w:rsidRPr="00A15EA1">
                    <w:t>Соотношение вдох: выдох, не хуже от 11,2:1 до 1:600</w:t>
                  </w:r>
                </w:p>
                <w:p w:rsidR="00A43F06" w:rsidRPr="00A15EA1" w:rsidRDefault="00A43F06" w:rsidP="00FF79F9">
                  <w:pPr>
                    <w:snapToGrid w:val="0"/>
                  </w:pPr>
                  <w:r w:rsidRPr="00A15EA1">
                    <w:t>Вентиляция апноэ 5-60 сек, разрешение 1 сек</w:t>
                  </w:r>
                </w:p>
                <w:p w:rsidR="00A43F06" w:rsidRPr="00A15EA1" w:rsidRDefault="00A43F06" w:rsidP="00FF79F9">
                  <w:pPr>
                    <w:snapToGrid w:val="0"/>
                  </w:pPr>
                  <w:r w:rsidRPr="00A15EA1">
                    <w:t>Частота осцилляций  в режиме HFO, в диапазоне не уже  3 – 20 Гц</w:t>
                  </w:r>
                </w:p>
                <w:p w:rsidR="00A43F06" w:rsidRPr="00A15EA1" w:rsidRDefault="00A43F06" w:rsidP="00FF79F9">
                  <w:pPr>
                    <w:snapToGrid w:val="0"/>
                  </w:pPr>
                  <w:r w:rsidRPr="00A15EA1">
                    <w:t>Амплитуда давления  (дельта Р) в режиме HFO 4 – 180 мбар</w:t>
                  </w:r>
                </w:p>
                <w:p w:rsidR="00A43F06" w:rsidRPr="00A15EA1" w:rsidRDefault="00A43F06" w:rsidP="00FF79F9">
                  <w:pPr>
                    <w:snapToGrid w:val="0"/>
                  </w:pPr>
                  <w:r w:rsidRPr="00A15EA1">
                    <w:t>Диапазон среднего давления от 0 мбар до 35 мбар</w:t>
                  </w:r>
                </w:p>
                <w:p w:rsidR="00A43F06" w:rsidRPr="00A15EA1" w:rsidRDefault="00A43F06" w:rsidP="00FF79F9">
                  <w:pPr>
                    <w:snapToGrid w:val="0"/>
                  </w:pPr>
                  <w:r w:rsidRPr="00A15EA1">
                    <w:lastRenderedPageBreak/>
                    <w:t>Обогащение дыхательной смеси кислородом FiO2 в диапазоне 21 -100%</w:t>
                  </w:r>
                </w:p>
                <w:p w:rsidR="00A43F06" w:rsidRPr="00A15EA1" w:rsidRDefault="00A43F06" w:rsidP="00FF79F9">
                  <w:pPr>
                    <w:snapToGrid w:val="0"/>
                  </w:pPr>
                  <w:r w:rsidRPr="00A15EA1">
                    <w:t>Наличие компенсаторной функции, поддерживающей установленное среднее давление при изменении амплитуды давления с возможностью отключения</w:t>
                  </w:r>
                </w:p>
                <w:p w:rsidR="00A43F06" w:rsidRPr="00A15EA1" w:rsidRDefault="00A43F06" w:rsidP="00FF79F9">
                  <w:pPr>
                    <w:snapToGrid w:val="0"/>
                  </w:pPr>
                  <w:r w:rsidRPr="00A15EA1">
                    <w:t>Независимость среднего давления от Амплитуды давления (Дельта P)</w:t>
                  </w:r>
                </w:p>
                <w:p w:rsidR="00A43F06" w:rsidRPr="00A15EA1" w:rsidRDefault="00A43F06" w:rsidP="00FF79F9">
                  <w:pPr>
                    <w:snapToGrid w:val="0"/>
                  </w:pPr>
                  <w:r w:rsidRPr="00A15EA1">
                    <w:t>Контроль начала и окончания вдоха пациентом (экспираторная чувствительность) 0-50% (шаг не более 5%) настраивается пользователем</w:t>
                  </w:r>
                </w:p>
                <w:p w:rsidR="00A43F06" w:rsidRPr="00A15EA1" w:rsidRDefault="00A43F06" w:rsidP="00FF79F9">
                  <w:pPr>
                    <w:snapToGrid w:val="0"/>
                  </w:pPr>
                  <w:r w:rsidRPr="00A15EA1">
                    <w:t>Графический мониторинг</w:t>
                  </w:r>
                </w:p>
                <w:p w:rsidR="00A43F06" w:rsidRPr="00A15EA1" w:rsidRDefault="00A43F06" w:rsidP="00FF79F9">
                  <w:pPr>
                    <w:snapToGrid w:val="0"/>
                  </w:pPr>
                  <w:r w:rsidRPr="00A15EA1">
                    <w:t>Измерение объема и потока</w:t>
                  </w:r>
                </w:p>
                <w:p w:rsidR="00A43F06" w:rsidRPr="00A15EA1" w:rsidRDefault="00A43F06" w:rsidP="00FF79F9">
                  <w:pPr>
                    <w:snapToGrid w:val="0"/>
                  </w:pPr>
                  <w:r w:rsidRPr="00A15EA1">
                    <w:t>Мониторинг параметров вентиляции, включая петли,  графические и числовые тренды</w:t>
                  </w:r>
                </w:p>
                <w:p w:rsidR="00A43F06" w:rsidRPr="00A15EA1" w:rsidRDefault="00A43F06" w:rsidP="00FF79F9">
                  <w:pPr>
                    <w:snapToGrid w:val="0"/>
                  </w:pPr>
                  <w:r w:rsidRPr="00A15EA1">
                    <w:t xml:space="preserve">Возможность выбора формы представления данных  </w:t>
                  </w:r>
                </w:p>
                <w:p w:rsidR="00A43F06" w:rsidRPr="00A15EA1" w:rsidRDefault="00A43F06" w:rsidP="00FF79F9">
                  <w:pPr>
                    <w:snapToGrid w:val="0"/>
                  </w:pPr>
                  <w:r w:rsidRPr="00A15EA1">
                    <w:t>Тренды</w:t>
                  </w:r>
                </w:p>
                <w:p w:rsidR="00A43F06" w:rsidRPr="00A15EA1" w:rsidRDefault="00A43F06" w:rsidP="00FF79F9">
                  <w:pPr>
                    <w:snapToGrid w:val="0"/>
                  </w:pPr>
                  <w:r w:rsidRPr="00A15EA1">
                    <w:t>Графики</w:t>
                  </w:r>
                </w:p>
                <w:p w:rsidR="00A43F06" w:rsidRPr="00A15EA1" w:rsidRDefault="00A43F06" w:rsidP="00FF79F9">
                  <w:pPr>
                    <w:snapToGrid w:val="0"/>
                  </w:pPr>
                  <w:r w:rsidRPr="00A15EA1">
                    <w:t>Петли</w:t>
                  </w:r>
                </w:p>
                <w:p w:rsidR="00A43F06" w:rsidRPr="00A15EA1" w:rsidRDefault="00A43F06" w:rsidP="00FF79F9">
                  <w:pPr>
                    <w:snapToGrid w:val="0"/>
                  </w:pPr>
                  <w:r w:rsidRPr="00A15EA1">
                    <w:t>Тренды во времени не менее 24 часов (в том числе): минутный объем, выдыхаемый объем,минимальноедавление,максимальное давление.</w:t>
                  </w:r>
                </w:p>
                <w:p w:rsidR="00A43F06" w:rsidRPr="00A15EA1" w:rsidRDefault="00A43F06" w:rsidP="00FF79F9">
                  <w:pPr>
                    <w:snapToGrid w:val="0"/>
                  </w:pPr>
                  <w:r w:rsidRPr="00A15EA1">
                    <w:t>FiO2</w:t>
                  </w:r>
                </w:p>
                <w:p w:rsidR="00A43F06" w:rsidRPr="00A15EA1" w:rsidRDefault="00A43F06" w:rsidP="00FF79F9">
                  <w:pPr>
                    <w:snapToGrid w:val="0"/>
                  </w:pPr>
                  <w:r w:rsidRPr="00A15EA1">
                    <w:t>DCO2</w:t>
                  </w:r>
                </w:p>
                <w:p w:rsidR="00A43F06" w:rsidRPr="00A15EA1" w:rsidRDefault="00A43F06" w:rsidP="00FF79F9">
                  <w:pPr>
                    <w:snapToGrid w:val="0"/>
                  </w:pPr>
                  <w:r w:rsidRPr="00A15EA1">
                    <w:t>Комплайнс</w:t>
                  </w:r>
                </w:p>
                <w:p w:rsidR="00A43F06" w:rsidRPr="00A15EA1" w:rsidRDefault="00A43F06" w:rsidP="00FF79F9">
                  <w:pPr>
                    <w:snapToGrid w:val="0"/>
                  </w:pPr>
                  <w:r w:rsidRPr="00A15EA1">
                    <w:t>Сопротивление</w:t>
                  </w:r>
                </w:p>
                <w:p w:rsidR="00A43F06" w:rsidRPr="00A15EA1" w:rsidRDefault="00A43F06" w:rsidP="00FF79F9">
                  <w:pPr>
                    <w:snapToGrid w:val="0"/>
                  </w:pPr>
                  <w:r w:rsidRPr="00A15EA1">
                    <w:t>Петли: поток/объем, поток/давление, объем/давление, поток/объем/давление</w:t>
                  </w:r>
                </w:p>
                <w:p w:rsidR="00A43F06" w:rsidRPr="00A15EA1" w:rsidRDefault="00A43F06" w:rsidP="00FF79F9">
                  <w:pPr>
                    <w:snapToGrid w:val="0"/>
                  </w:pPr>
                  <w:r w:rsidRPr="00A15EA1">
                    <w:t>Временные графики (кривые)</w:t>
                  </w:r>
                </w:p>
                <w:p w:rsidR="00A43F06" w:rsidRPr="00A15EA1" w:rsidRDefault="00A43F06" w:rsidP="00FF79F9">
                  <w:pPr>
                    <w:snapToGrid w:val="0"/>
                  </w:pPr>
                  <w:r w:rsidRPr="00A15EA1">
                    <w:t>Возможность масштабирования и перемещения внутри графиков и трендов</w:t>
                  </w:r>
                </w:p>
                <w:p w:rsidR="00A43F06" w:rsidRPr="00A15EA1" w:rsidRDefault="00A43F06" w:rsidP="00FF79F9">
                  <w:pPr>
                    <w:snapToGrid w:val="0"/>
                  </w:pPr>
                  <w:r w:rsidRPr="00A15EA1">
                    <w:t>Сохранение петель и возможность их вызова на экран для сравнения с текущим представлением</w:t>
                  </w:r>
                </w:p>
                <w:p w:rsidR="00A43F06" w:rsidRPr="00A15EA1" w:rsidRDefault="00A43F06" w:rsidP="00FF79F9">
                  <w:pPr>
                    <w:snapToGrid w:val="0"/>
                  </w:pPr>
                  <w:r w:rsidRPr="00A15EA1">
                    <w:lastRenderedPageBreak/>
                    <w:t>Датчик потока</w:t>
                  </w:r>
                </w:p>
                <w:p w:rsidR="00A43F06" w:rsidRPr="00A15EA1" w:rsidRDefault="00A43F06" w:rsidP="00FF79F9">
                  <w:pPr>
                    <w:snapToGrid w:val="0"/>
                  </w:pPr>
                  <w:r w:rsidRPr="00A15EA1">
                    <w:t xml:space="preserve">Тип датчика потока </w:t>
                  </w:r>
                </w:p>
                <w:p w:rsidR="00A43F06" w:rsidRPr="00A15EA1" w:rsidRDefault="00A43F06" w:rsidP="00FF79F9">
                  <w:pPr>
                    <w:snapToGrid w:val="0"/>
                  </w:pPr>
                  <w:r w:rsidRPr="00A15EA1">
                    <w:t>10 мм двойной нагреваемый анемометр (автоклавируемый или одноразовый)</w:t>
                  </w:r>
                </w:p>
                <w:p w:rsidR="00A43F06" w:rsidRPr="00A15EA1" w:rsidRDefault="00A43F06" w:rsidP="00FF79F9">
                  <w:pPr>
                    <w:snapToGrid w:val="0"/>
                  </w:pPr>
                  <w:r w:rsidRPr="00A15EA1">
                    <w:t>Скорость потока, не более  0.2 до 32 л\мин  (точность +-8%)</w:t>
                  </w:r>
                </w:p>
                <w:p w:rsidR="00A43F06" w:rsidRPr="00A15EA1" w:rsidRDefault="00A43F06" w:rsidP="00FF79F9">
                  <w:pPr>
                    <w:snapToGrid w:val="0"/>
                  </w:pPr>
                  <w:r w:rsidRPr="00A15EA1">
                    <w:t>Дыхательный объем выдоха, не более 0 до 999 мл (Разрешение 0,1мл)</w:t>
                  </w:r>
                </w:p>
                <w:p w:rsidR="00A43F06" w:rsidRPr="00A15EA1" w:rsidRDefault="00A43F06" w:rsidP="00FF79F9">
                  <w:pPr>
                    <w:snapToGrid w:val="0"/>
                  </w:pPr>
                  <w:r w:rsidRPr="00A15EA1">
                    <w:t>Минутный объем выдоха 0 до 18 л (Разрешение 1мл)</w:t>
                  </w:r>
                </w:p>
                <w:p w:rsidR="00A43F06" w:rsidRPr="00A15EA1" w:rsidRDefault="00A43F06" w:rsidP="00FF79F9">
                  <w:pPr>
                    <w:snapToGrid w:val="0"/>
                  </w:pPr>
                  <w:r w:rsidRPr="00A15EA1">
                    <w:t>Мертвое пространство, не более 1 мл</w:t>
                  </w:r>
                </w:p>
                <w:p w:rsidR="00A43F06" w:rsidRPr="00A15EA1" w:rsidRDefault="00A43F06" w:rsidP="00FF79F9">
                  <w:pPr>
                    <w:snapToGrid w:val="0"/>
                  </w:pPr>
                  <w:r w:rsidRPr="00A15EA1">
                    <w:t>Традиционная и комбинированная вентиляция</w:t>
                  </w:r>
                </w:p>
                <w:p w:rsidR="00A43F06" w:rsidRPr="00A15EA1" w:rsidRDefault="00A43F06" w:rsidP="00FF79F9">
                  <w:pPr>
                    <w:snapToGrid w:val="0"/>
                  </w:pPr>
                  <w:r w:rsidRPr="00A15EA1">
                    <w:t>Контроль утечки, не хуже 0-50% (разрешение  не более 5%)</w:t>
                  </w:r>
                </w:p>
                <w:p w:rsidR="00A43F06" w:rsidRPr="00A15EA1" w:rsidRDefault="00A43F06" w:rsidP="00FF79F9">
                  <w:pPr>
                    <w:snapToGrid w:val="0"/>
                  </w:pPr>
                  <w:r w:rsidRPr="00A15EA1">
                    <w:t>Компенсация утечки не хуже 0-20 % объема утечки, до 5 л/мин или  0-50 % пикового потока</w:t>
                  </w:r>
                </w:p>
                <w:p w:rsidR="00A43F06" w:rsidRPr="00A15EA1" w:rsidRDefault="00A43F06" w:rsidP="00FF79F9">
                  <w:pPr>
                    <w:snapToGrid w:val="0"/>
                  </w:pPr>
                  <w:r w:rsidRPr="00A15EA1">
                    <w:t>Возможность отключения функции компенсации утечки</w:t>
                  </w:r>
                </w:p>
                <w:p w:rsidR="00A43F06" w:rsidRPr="00A15EA1" w:rsidRDefault="00A43F06" w:rsidP="00FF79F9">
                  <w:pPr>
                    <w:snapToGrid w:val="0"/>
                  </w:pPr>
                  <w:r w:rsidRPr="00A15EA1">
                    <w:t>Динамический комплайенс, не шире, диапазона 0-100 мл/мбар разрешение1 мл/1 мбар</w:t>
                  </w:r>
                </w:p>
                <w:p w:rsidR="00A43F06" w:rsidRPr="00A15EA1" w:rsidRDefault="00A43F06" w:rsidP="00FF79F9">
                  <w:pPr>
                    <w:snapToGrid w:val="0"/>
                  </w:pPr>
                  <w:r w:rsidRPr="00A15EA1">
                    <w:t>Коэффициент перерастяжения C20/C , не более разрешение 0,1</w:t>
                  </w:r>
                </w:p>
                <w:p w:rsidR="00A43F06" w:rsidRPr="00A15EA1" w:rsidRDefault="00A43F06" w:rsidP="00FF79F9">
                  <w:pPr>
                    <w:snapToGrid w:val="0"/>
                  </w:pPr>
                  <w:r w:rsidRPr="00A15EA1">
                    <w:t>Время выборки , не более 2 мсек</w:t>
                  </w:r>
                </w:p>
                <w:p w:rsidR="00A43F06" w:rsidRPr="00A15EA1" w:rsidRDefault="00A43F06" w:rsidP="00FF79F9">
                  <w:pPr>
                    <w:snapToGrid w:val="0"/>
                  </w:pPr>
                  <w:r w:rsidRPr="00A15EA1">
                    <w:t>Сопротивление , в диапазоне, не шире 0-1000 мбар.секунд/л</w:t>
                  </w:r>
                </w:p>
                <w:p w:rsidR="00A43F06" w:rsidRPr="00A15EA1" w:rsidRDefault="00A43F06" w:rsidP="00FF79F9">
                  <w:pPr>
                    <w:snapToGrid w:val="0"/>
                  </w:pPr>
                  <w:r w:rsidRPr="00A15EA1">
                    <w:t>Чувствительность триггера (триггер по инспираторному потоку)в диапазоне, не шире 0,2 – 10 л/мин</w:t>
                  </w:r>
                </w:p>
                <w:p w:rsidR="00A43F06" w:rsidRPr="00A15EA1" w:rsidRDefault="00A43F06" w:rsidP="00FF79F9">
                  <w:pPr>
                    <w:snapToGrid w:val="0"/>
                  </w:pPr>
                  <w:r w:rsidRPr="00A15EA1">
                    <w:t xml:space="preserve">Автоматическое включение триггера по давлению при отключении датчика потока </w:t>
                  </w:r>
                </w:p>
                <w:p w:rsidR="00A43F06" w:rsidRPr="00A15EA1" w:rsidRDefault="00A43F06" w:rsidP="00FF79F9">
                  <w:pPr>
                    <w:snapToGrid w:val="0"/>
                  </w:pPr>
                  <w:r w:rsidRPr="00A15EA1">
                    <w:t>Время ответа триггерной системы, не более 10 мсек</w:t>
                  </w:r>
                </w:p>
                <w:p w:rsidR="00A43F06" w:rsidRPr="00A15EA1" w:rsidRDefault="00A43F06" w:rsidP="00FF79F9">
                  <w:pPr>
                    <w:snapToGrid w:val="0"/>
                  </w:pPr>
                  <w:r w:rsidRPr="00A15EA1">
                    <w:t>Концентрация кислорода</w:t>
                  </w:r>
                </w:p>
                <w:p w:rsidR="00A43F06" w:rsidRPr="00A15EA1" w:rsidRDefault="00A43F06" w:rsidP="00FF79F9">
                  <w:pPr>
                    <w:pStyle w:val="32"/>
                    <w:spacing w:after="0"/>
                    <w:ind w:left="0"/>
                    <w:rPr>
                      <w:sz w:val="20"/>
                      <w:szCs w:val="20"/>
                    </w:rPr>
                  </w:pPr>
                  <w:r w:rsidRPr="00A15EA1">
                    <w:rPr>
                      <w:sz w:val="20"/>
                      <w:szCs w:val="20"/>
                    </w:rPr>
                    <w:t>Диапазон  разрешение 21 -100%,  (разрешение 1%, точность +-2%)</w:t>
                  </w:r>
                </w:p>
                <w:p w:rsidR="00A43F06" w:rsidRPr="00A15EA1" w:rsidRDefault="00A43F06" w:rsidP="00FF79F9">
                  <w:pPr>
                    <w:snapToGrid w:val="0"/>
                  </w:pPr>
                  <w:r w:rsidRPr="00A15EA1">
                    <w:lastRenderedPageBreak/>
                    <w:t>Измерение давления в реальном времени , не более</w:t>
                  </w:r>
                </w:p>
                <w:p w:rsidR="00A43F06" w:rsidRPr="00A15EA1" w:rsidRDefault="00A43F06" w:rsidP="00FF79F9">
                  <w:pPr>
                    <w:snapToGrid w:val="0"/>
                  </w:pPr>
                  <w:r w:rsidRPr="00A15EA1">
                    <w:t>Разрешение 1 мбар</w:t>
                  </w:r>
                </w:p>
                <w:p w:rsidR="00A43F06" w:rsidRPr="00A15EA1" w:rsidRDefault="00A43F06" w:rsidP="00FF79F9">
                  <w:pPr>
                    <w:snapToGrid w:val="0"/>
                  </w:pPr>
                  <w:r w:rsidRPr="00A15EA1">
                    <w:t>Время измерения, не более 2 мсек</w:t>
                  </w:r>
                </w:p>
                <w:p w:rsidR="00A43F06" w:rsidRPr="00A15EA1" w:rsidRDefault="00A43F06" w:rsidP="00FF79F9">
                  <w:pPr>
                    <w:snapToGrid w:val="0"/>
                  </w:pPr>
                  <w:r w:rsidRPr="00A15EA1">
                    <w:t>Пиковое давление  от  0 до 175 мбар</w:t>
                  </w:r>
                </w:p>
                <w:p w:rsidR="00A43F06" w:rsidRPr="00A15EA1" w:rsidRDefault="00A43F06" w:rsidP="00FF79F9">
                  <w:pPr>
                    <w:snapToGrid w:val="0"/>
                  </w:pPr>
                  <w:r w:rsidRPr="00A15EA1">
                    <w:t>PEEP давление конца выдоха от 0 до 175 мбар</w:t>
                  </w:r>
                </w:p>
                <w:p w:rsidR="00A43F06" w:rsidRPr="00A15EA1" w:rsidRDefault="00A43F06" w:rsidP="00FF79F9">
                  <w:pPr>
                    <w:snapToGrid w:val="0"/>
                  </w:pPr>
                  <w:r w:rsidRPr="00A15EA1">
                    <w:t>Среднее давление в диапазоне от -175 до 175 мбар</w:t>
                  </w:r>
                </w:p>
                <w:p w:rsidR="00A43F06" w:rsidRPr="00A15EA1" w:rsidRDefault="00A43F06" w:rsidP="00FF79F9">
                  <w:pPr>
                    <w:snapToGrid w:val="0"/>
                  </w:pPr>
                  <w:r w:rsidRPr="00A15EA1">
                    <w:t>Система тревог</w:t>
                  </w:r>
                  <w:r w:rsidRPr="00A15EA1">
                    <w:tab/>
                  </w:r>
                </w:p>
                <w:p w:rsidR="00A43F06" w:rsidRPr="00A15EA1" w:rsidRDefault="00A43F06" w:rsidP="00FF79F9">
                  <w:pPr>
                    <w:snapToGrid w:val="0"/>
                  </w:pPr>
                  <w:r w:rsidRPr="00A15EA1">
                    <w:t xml:space="preserve">Ранжирование по степени приоритета </w:t>
                  </w:r>
                </w:p>
                <w:p w:rsidR="00A43F06" w:rsidRPr="00A15EA1" w:rsidRDefault="00A43F06" w:rsidP="00FF79F9">
                  <w:pPr>
                    <w:snapToGrid w:val="0"/>
                  </w:pPr>
                  <w:r w:rsidRPr="00A15EA1">
                    <w:t>Звуковая и визуальная тревожная сигнализация, история тревог</w:t>
                  </w:r>
                  <w:r w:rsidRPr="00A15EA1">
                    <w:tab/>
                  </w:r>
                </w:p>
                <w:p w:rsidR="00A43F06" w:rsidRPr="00A15EA1" w:rsidRDefault="00A43F06" w:rsidP="00FF79F9">
                  <w:pPr>
                    <w:snapToGrid w:val="0"/>
                  </w:pPr>
                  <w:r w:rsidRPr="00A15EA1">
                    <w:t>История тревог</w:t>
                  </w:r>
                  <w:r w:rsidRPr="00A15EA1">
                    <w:tab/>
                  </w:r>
                </w:p>
                <w:p w:rsidR="00A43F06" w:rsidRPr="00A15EA1" w:rsidRDefault="00A43F06" w:rsidP="00FF79F9">
                  <w:pPr>
                    <w:snapToGrid w:val="0"/>
                  </w:pPr>
                  <w:r w:rsidRPr="00A15EA1">
                    <w:t>Документирование сигналов  тревог:</w:t>
                  </w:r>
                  <w:r w:rsidRPr="00A15EA1">
                    <w:tab/>
                  </w:r>
                </w:p>
                <w:p w:rsidR="00A43F06" w:rsidRPr="00A15EA1" w:rsidRDefault="00A43F06" w:rsidP="00FF79F9">
                  <w:pPr>
                    <w:snapToGrid w:val="0"/>
                  </w:pPr>
                  <w:r w:rsidRPr="00A15EA1">
                    <w:t>Количество, не менее 57 шт.</w:t>
                  </w:r>
                </w:p>
                <w:p w:rsidR="00A43F06" w:rsidRPr="00A15EA1" w:rsidRDefault="00A43F06" w:rsidP="00FF79F9">
                  <w:pPr>
                    <w:snapToGrid w:val="0"/>
                  </w:pPr>
                  <w:r w:rsidRPr="00A15EA1">
                    <w:t>Приглушение звукового сигнала всех тревог на 1 мин без подавления высокоприоритетных тревог</w:t>
                  </w:r>
                  <w:r w:rsidRPr="00A15EA1">
                    <w:tab/>
                  </w:r>
                </w:p>
                <w:p w:rsidR="00A43F06" w:rsidRPr="00A15EA1" w:rsidRDefault="00A43F06" w:rsidP="00FF79F9">
                  <w:pPr>
                    <w:snapToGrid w:val="0"/>
                  </w:pPr>
                  <w:r w:rsidRPr="00A15EA1">
                    <w:t>История тревог не менее 100 последних</w:t>
                  </w:r>
                </w:p>
                <w:p w:rsidR="00A43F06" w:rsidRPr="00A15EA1" w:rsidRDefault="00A43F06" w:rsidP="00FF79F9">
                  <w:pPr>
                    <w:snapToGrid w:val="0"/>
                  </w:pPr>
                  <w:r w:rsidRPr="00A15EA1">
                    <w:t xml:space="preserve">Тревоги, настраиваемые пользователем </w:t>
                  </w:r>
                </w:p>
                <w:p w:rsidR="00A43F06" w:rsidRPr="00A15EA1" w:rsidRDefault="00A43F06" w:rsidP="00FF79F9">
                  <w:pPr>
                    <w:snapToGrid w:val="0"/>
                  </w:pPr>
                  <w:r w:rsidRPr="00A15EA1">
                    <w:t>Высокое давление 10-110 мбар (шаг 0,5)</w:t>
                  </w:r>
                </w:p>
                <w:p w:rsidR="00A43F06" w:rsidRPr="00A15EA1" w:rsidRDefault="00A43F06" w:rsidP="00FF79F9">
                  <w:pPr>
                    <w:snapToGrid w:val="0"/>
                  </w:pPr>
                  <w:r w:rsidRPr="00A15EA1">
                    <w:t>Сбой цикла</w:t>
                  </w:r>
                  <w:r w:rsidRPr="00A15EA1">
                    <w:tab/>
                  </w:r>
                </w:p>
                <w:p w:rsidR="00A43F06" w:rsidRPr="00A15EA1" w:rsidRDefault="00A43F06" w:rsidP="00FF79F9">
                  <w:pPr>
                    <w:snapToGrid w:val="0"/>
                  </w:pPr>
                  <w:r w:rsidRPr="00A15EA1">
                    <w:t xml:space="preserve">Низкое давление </w:t>
                  </w:r>
                </w:p>
                <w:p w:rsidR="00A43F06" w:rsidRPr="00A15EA1" w:rsidRDefault="00A43F06" w:rsidP="00FF79F9">
                  <w:pPr>
                    <w:snapToGrid w:val="0"/>
                  </w:pPr>
                  <w:r w:rsidRPr="00A15EA1">
                    <w:t>традиционная вентиляция</w:t>
                  </w:r>
                </w:p>
                <w:p w:rsidR="00A43F06" w:rsidRPr="00A15EA1" w:rsidRDefault="00A43F06" w:rsidP="00FF79F9">
                  <w:pPr>
                    <w:snapToGrid w:val="0"/>
                  </w:pPr>
                  <w:r w:rsidRPr="00A15EA1">
                    <w:t>высокочастотные режимы</w:t>
                  </w:r>
                </w:p>
                <w:p w:rsidR="00A43F06" w:rsidRPr="00A15EA1" w:rsidRDefault="00A43F06" w:rsidP="00FF79F9">
                  <w:pPr>
                    <w:snapToGrid w:val="0"/>
                  </w:pPr>
                  <w:r w:rsidRPr="00A15EA1">
                    <w:t>-10 - 10 мбар ниже порога высокого давления</w:t>
                  </w:r>
                </w:p>
                <w:p w:rsidR="00A43F06" w:rsidRPr="00A15EA1" w:rsidRDefault="00A43F06" w:rsidP="00FF79F9">
                  <w:pPr>
                    <w:snapToGrid w:val="0"/>
                  </w:pPr>
                  <w:r w:rsidRPr="00A15EA1">
                    <w:t>-70 мбар - 10 мбар ниже порога высокого давления</w:t>
                  </w:r>
                </w:p>
                <w:p w:rsidR="00A43F06" w:rsidRPr="00A15EA1" w:rsidRDefault="00A43F06" w:rsidP="00FF79F9">
                  <w:pPr>
                    <w:snapToGrid w:val="0"/>
                  </w:pPr>
                  <w:r w:rsidRPr="00A15EA1">
                    <w:t>Высокий дыхательный объем, диапазон, не более от 3 до 200 мл.</w:t>
                  </w:r>
                </w:p>
                <w:p w:rsidR="00A43F06" w:rsidRPr="00A15EA1" w:rsidRDefault="00A43F06" w:rsidP="00FF79F9">
                  <w:pPr>
                    <w:snapToGrid w:val="0"/>
                  </w:pPr>
                  <w:r w:rsidRPr="00A15EA1">
                    <w:t>Низкий дыхательный объем ,диапазон, не более от 0-200 мл.</w:t>
                  </w:r>
                </w:p>
                <w:p w:rsidR="00A43F06" w:rsidRPr="00A15EA1" w:rsidRDefault="00A43F06" w:rsidP="00FF79F9">
                  <w:pPr>
                    <w:snapToGrid w:val="0"/>
                  </w:pPr>
                  <w:r w:rsidRPr="00A15EA1">
                    <w:t xml:space="preserve">Низкий минутный объем, диапазон, не более  0-0,02 л ниже порога высокого минутного </w:t>
                  </w:r>
                  <w:r w:rsidRPr="00A15EA1">
                    <w:lastRenderedPageBreak/>
                    <w:t>объема (шаг 0,1)</w:t>
                  </w:r>
                </w:p>
                <w:p w:rsidR="00A43F06" w:rsidRPr="00A15EA1" w:rsidRDefault="00A43F06" w:rsidP="00FF79F9">
                  <w:pPr>
                    <w:snapToGrid w:val="0"/>
                  </w:pPr>
                  <w:r w:rsidRPr="00A15EA1">
                    <w:t>Высокий минутный объем , диапазон, не более 0,02-18 л (шаг 0,1)</w:t>
                  </w:r>
                </w:p>
                <w:p w:rsidR="00A43F06" w:rsidRPr="00A15EA1" w:rsidRDefault="00A43F06" w:rsidP="00FF79F9">
                  <w:pPr>
                    <w:snapToGrid w:val="0"/>
                  </w:pPr>
                  <w:r w:rsidRPr="00A15EA1">
                    <w:t>Условия эксплуатации</w:t>
                  </w:r>
                </w:p>
                <w:p w:rsidR="00A43F06" w:rsidRPr="00A15EA1" w:rsidRDefault="00A43F06" w:rsidP="00FF79F9">
                  <w:pPr>
                    <w:snapToGrid w:val="0"/>
                  </w:pPr>
                  <w:r w:rsidRPr="00A15EA1">
                    <w:t>Температура 10 - 40 °С</w:t>
                  </w:r>
                </w:p>
                <w:p w:rsidR="00A43F06" w:rsidRPr="00A15EA1" w:rsidRDefault="00A43F06" w:rsidP="00FF79F9">
                  <w:pPr>
                    <w:snapToGrid w:val="0"/>
                  </w:pPr>
                  <w:r w:rsidRPr="00A15EA1">
                    <w:t xml:space="preserve">Влажность от 30-75% </w:t>
                  </w:r>
                  <w:r w:rsidRPr="00A15EA1">
                    <w:tab/>
                  </w:r>
                </w:p>
                <w:p w:rsidR="00A43F06" w:rsidRPr="00A15EA1" w:rsidRDefault="00A43F06" w:rsidP="00FF79F9">
                  <w:pPr>
                    <w:snapToGrid w:val="0"/>
                  </w:pPr>
                  <w:r w:rsidRPr="00A15EA1">
                    <w:t>Пиковая потребляемая мощность, не более 115 ВА</w:t>
                  </w:r>
                </w:p>
                <w:p w:rsidR="00A43F06" w:rsidRPr="00A15EA1" w:rsidRDefault="00A43F06" w:rsidP="00FF79F9">
                  <w:pPr>
                    <w:snapToGrid w:val="0"/>
                  </w:pPr>
                  <w:r w:rsidRPr="00A15EA1">
                    <w:t>Срок службы, не менее 10 лет</w:t>
                  </w:r>
                </w:p>
                <w:p w:rsidR="00A43F06" w:rsidRPr="00A15EA1" w:rsidRDefault="00A43F06" w:rsidP="00FF79F9">
                  <w:pPr>
                    <w:snapToGrid w:val="0"/>
                  </w:pPr>
                  <w:r w:rsidRPr="00A15EA1">
                    <w:t>Вес, не более 24 кг</w:t>
                  </w:r>
                </w:p>
                <w:p w:rsidR="00A43F06" w:rsidRPr="00A15EA1" w:rsidRDefault="00A43F06" w:rsidP="00FF79F9">
                  <w:pPr>
                    <w:snapToGrid w:val="0"/>
                  </w:pPr>
                  <w:r w:rsidRPr="00A15EA1">
                    <w:t>Высота на стойке, не более 1140 мм</w:t>
                  </w:r>
                </w:p>
                <w:p w:rsidR="00A43F06" w:rsidRPr="00A15EA1" w:rsidRDefault="00A43F06" w:rsidP="00FF79F9">
                  <w:pPr>
                    <w:snapToGrid w:val="0"/>
                  </w:pPr>
                  <w:r w:rsidRPr="00A15EA1">
                    <w:t>Параметры питающей сети</w:t>
                  </w:r>
                  <w:r w:rsidRPr="00A15EA1">
                    <w:tab/>
                    <w:t>220 В, 50 Гц</w:t>
                  </w:r>
                </w:p>
                <w:p w:rsidR="00A43F06" w:rsidRPr="00A15EA1" w:rsidRDefault="00A43F06" w:rsidP="00FF79F9">
                  <w:pPr>
                    <w:snapToGrid w:val="0"/>
                  </w:pPr>
                  <w:r w:rsidRPr="00A15EA1">
                    <w:t>Встроенный источник питания, не менее 60 минут автономной работы вентилятора</w:t>
                  </w:r>
                  <w:r w:rsidRPr="00A15EA1">
                    <w:tab/>
                  </w:r>
                </w:p>
                <w:p w:rsidR="00A43F06" w:rsidRPr="00A15EA1" w:rsidRDefault="00A43F06" w:rsidP="00FF79F9">
                  <w:pPr>
                    <w:snapToGrid w:val="0"/>
                  </w:pPr>
                  <w:r w:rsidRPr="00A15EA1">
                    <w:t xml:space="preserve">Цифровой вывод RS-232C </w:t>
                  </w:r>
                  <w:r w:rsidRPr="00A15EA1">
                    <w:tab/>
                  </w:r>
                </w:p>
                <w:p w:rsidR="00A43F06" w:rsidRPr="00A15EA1" w:rsidRDefault="00A43F06" w:rsidP="00FF79F9">
                  <w:pPr>
                    <w:snapToGrid w:val="0"/>
                  </w:pPr>
                  <w:r w:rsidRPr="00A15EA1">
                    <w:t>Подключения к больничной сети для передачи медицинских данных</w:t>
                  </w:r>
                </w:p>
                <w:p w:rsidR="00A43F06" w:rsidRPr="00A15EA1" w:rsidRDefault="00A43F06" w:rsidP="00FF79F9">
                  <w:pPr>
                    <w:snapToGrid w:val="0"/>
                  </w:pPr>
                  <w:r w:rsidRPr="00A15EA1">
                    <w:t>Возможность работы от воздушной и кислородной магистралей или от компрессора</w:t>
                  </w:r>
                  <w:r w:rsidRPr="00A15EA1">
                    <w:tab/>
                  </w:r>
                </w:p>
                <w:p w:rsidR="00A43F06" w:rsidRPr="00A15EA1" w:rsidRDefault="00A43F06" w:rsidP="00FF79F9">
                  <w:pPr>
                    <w:snapToGrid w:val="0"/>
                  </w:pPr>
                  <w:r w:rsidRPr="00A15EA1">
                    <w:t>Давление  2,8 – 6 бар</w:t>
                  </w:r>
                </w:p>
              </w:tc>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lastRenderedPageBreak/>
                    <w:t>1 шт.</w:t>
                  </w:r>
                </w:p>
              </w:tc>
            </w:tr>
            <w:tr w:rsidR="00A43F06" w:rsidRPr="00A15EA1" w:rsidTr="00FF79F9">
              <w:trPr>
                <w:trHeight w:val="141"/>
              </w:trPr>
              <w:tc>
                <w:tcPr>
                  <w:tcW w:w="7762" w:type="dxa"/>
                  <w:gridSpan w:val="6"/>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r w:rsidRPr="00A15EA1">
                    <w:lastRenderedPageBreak/>
                    <w:t>Дополнительные комплектующие</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2.</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shd w:val="clear" w:color="auto" w:fill="FFFFFF"/>
                    </w:rPr>
                    <w:t>Вентилятор-монитор</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430"/>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3.</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shd w:val="clear" w:color="auto" w:fill="FFFFFF"/>
                    </w:rPr>
                    <w:t>Кабель сетевого питания</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438"/>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4.</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shd w:val="clear" w:color="auto" w:fill="FFFFFF"/>
                    </w:rPr>
                    <w:t xml:space="preserve">Бактериальные фильтры </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shd w:val="clear" w:color="auto" w:fill="FFFFFF"/>
                    </w:rPr>
                    <w:t>одноразовые и автоклавируемые</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5.</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pPr>
                  <w:r w:rsidRPr="00A15EA1">
                    <w:rPr>
                      <w:shd w:val="clear" w:color="auto" w:fill="FFFFFF"/>
                    </w:rPr>
                    <w:t>Контур пациента</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 xml:space="preserve">Единый  многоразовый контур пациента для всех режимов, в т.ч. HFO, диаметром  10 мм </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6.</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 xml:space="preserve">Датчик потока </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shd w:val="clear" w:color="auto" w:fill="FFFFFF"/>
                    </w:rPr>
                    <w:t>Автоклавируемый</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7.</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Кабель</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shd w:val="clear" w:color="auto" w:fill="FFFFFF"/>
                    </w:rPr>
                    <w:t>Для использования с датчиком потока, покрытый с антибактериальным покрытием устойчивый к внешним загрязнения</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lastRenderedPageBreak/>
                    <w:t>8.</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Увлажнитель дыхательных смесей</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Готовый к использованию увлажнитель дыхательных смесей с термостабилизированным подогревом, отдельно монтирующийся к аппарату</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9.</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Тележка</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Устойчивая тележкадля перемещения аппаратуры</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10.</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Компрессор воздушный</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Компрессор воздушный медицинский производительностью не менее 50 л/мин</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r w:rsidR="00A43F06" w:rsidRPr="00A15EA1" w:rsidTr="00FF79F9">
              <w:trPr>
                <w:trHeight w:val="141"/>
              </w:trPr>
              <w:tc>
                <w:tcPr>
                  <w:tcW w:w="533"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11.</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rPr>
                      <w:shd w:val="clear" w:color="auto" w:fill="FFFFFF"/>
                    </w:rPr>
                  </w:pPr>
                  <w:r w:rsidRPr="00A15EA1">
                    <w:rPr>
                      <w:shd w:val="clear" w:color="auto" w:fill="FFFFFF"/>
                    </w:rPr>
                    <w:t xml:space="preserve">Корзина </w:t>
                  </w:r>
                </w:p>
              </w:tc>
              <w:tc>
                <w:tcPr>
                  <w:tcW w:w="4677"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
                    <w:numPr>
                      <w:ilvl w:val="0"/>
                      <w:numId w:val="0"/>
                    </w:numPr>
                    <w:ind w:left="360" w:hanging="360"/>
                    <w:rPr>
                      <w:sz w:val="20"/>
                      <w:szCs w:val="20"/>
                      <w:shd w:val="clear" w:color="auto" w:fill="FFFFFF"/>
                    </w:rPr>
                  </w:pPr>
                  <w:r w:rsidRPr="00A15EA1">
                    <w:rPr>
                      <w:sz w:val="20"/>
                      <w:szCs w:val="20"/>
                      <w:shd w:val="clear" w:color="auto" w:fill="FFFFFF"/>
                    </w:rPr>
                    <w:t>Для хранения расходных материалов</w:t>
                  </w:r>
                </w:p>
              </w:tc>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1шт</w:t>
                  </w:r>
                </w:p>
              </w:tc>
            </w:tr>
          </w:tbl>
          <w:p w:rsidR="00A43F06" w:rsidRPr="00A15EA1" w:rsidRDefault="00A43F06" w:rsidP="00A43F06">
            <w:pPr>
              <w:numPr>
                <w:ilvl w:val="0"/>
                <w:numId w:val="5"/>
              </w:numPr>
              <w:suppressAutoHyphens/>
              <w:spacing w:after="0" w:line="240" w:lineRule="auto"/>
              <w:ind w:left="0" w:firstLine="0"/>
              <w:jc w:val="center"/>
              <w:rPr>
                <w:shd w:val="clear" w:color="auto" w:fill="FFFFFF"/>
              </w:rPr>
            </w:pP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bCs/>
                <w:color w:val="000000"/>
              </w:rPr>
            </w:pPr>
            <w:r w:rsidRPr="00A15EA1">
              <w:t>Открытая реанимационная система для новорожденных</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216"/>
              <w:gridCol w:w="1344"/>
              <w:gridCol w:w="7"/>
              <w:gridCol w:w="4954"/>
              <w:gridCol w:w="850"/>
            </w:tblGrid>
            <w:tr w:rsidR="00A43F06" w:rsidRPr="00A15EA1" w:rsidTr="00FF79F9">
              <w:trPr>
                <w:trHeight w:val="141"/>
              </w:trPr>
              <w:tc>
                <w:tcPr>
                  <w:tcW w:w="7762" w:type="dxa"/>
                  <w:gridSpan w:val="6"/>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Основные комплектующие</w:t>
                  </w:r>
                </w:p>
              </w:tc>
            </w:tr>
            <w:tr w:rsidR="00A43F06" w:rsidRPr="00A15EA1" w:rsidTr="00FF79F9">
              <w:trPr>
                <w:trHeight w:val="141"/>
              </w:trPr>
              <w:tc>
                <w:tcPr>
                  <w:tcW w:w="391" w:type="dxa"/>
                  <w:vMerge w:val="restart"/>
                  <w:tcBorders>
                    <w:top w:val="single" w:sz="4" w:space="0" w:color="auto"/>
                    <w:left w:val="single" w:sz="4" w:space="0" w:color="auto"/>
                    <w:right w:val="single" w:sz="4" w:space="0" w:color="auto"/>
                  </w:tcBorders>
                  <w:vAlign w:val="center"/>
                  <w:hideMark/>
                </w:tcPr>
                <w:p w:rsidR="00A43F06" w:rsidRPr="00A15EA1" w:rsidRDefault="00A43F06" w:rsidP="00FF79F9">
                  <w:pPr>
                    <w:jc w:val="center"/>
                  </w:pPr>
                  <w:r w:rsidRPr="00A15EA1">
                    <w:t>1</w:t>
                  </w: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rPr>
                      <w:lang w:val="en-US"/>
                    </w:rPr>
                    <w:t>Обогреватель</w:t>
                  </w:r>
                </w:p>
              </w:tc>
              <w:tc>
                <w:tcPr>
                  <w:tcW w:w="495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Обогреватель: источник лучистого тепла с возможностью поворота вправо/влево. Угол вращения купола не менее чем до 170 градусов: 85 градусов в левую и правую стороны от центрального положения.</w:t>
                  </w:r>
                </w:p>
                <w:p w:rsidR="00A43F06" w:rsidRPr="00A15EA1" w:rsidRDefault="00A43F06" w:rsidP="00FF79F9">
                  <w:pPr>
                    <w:jc w:val="both"/>
                  </w:pPr>
                  <w:r w:rsidRPr="00A15EA1">
                    <w:t>Удобный и четкий дисплей с яркими цифровыми индикаторами текущих параметров и сообщениями о тревогах.</w:t>
                  </w:r>
                </w:p>
                <w:p w:rsidR="00A43F06" w:rsidRPr="00A15EA1" w:rsidRDefault="00A43F06" w:rsidP="00FF79F9">
                  <w:pPr>
                    <w:jc w:val="both"/>
                  </w:pPr>
                  <w:r w:rsidRPr="00A15EA1">
                    <w:t xml:space="preserve">Режимы контроля температуры: Автоматический и Ручной. Диапазон отображения температуры кожи: не менее 30.0 – 42.0 градусов С (Точность: ± 0.3 градуса С). Диапазон установки температуры кожи: не менее 34.0 – 38.0 градусов С (с шагом 0.1 градус С). Диапазон установки выходной мощности обогревателя: 0 – 100% (с шагом 5%). Индикация выходной мощности обогревателя отображается по 10 уровням. Мощность обогревателя: 500 Вт. Мощность нагревания в режиме предварительного нагрева: 24 мВт/см2 (выходная мощность 100%); 6 мВт/см2 (выходная мощность 30%). </w:t>
                  </w:r>
                </w:p>
                <w:p w:rsidR="00A43F06" w:rsidRPr="00A15EA1" w:rsidRDefault="00A43F06" w:rsidP="00FF79F9">
                  <w:pPr>
                    <w:jc w:val="both"/>
                  </w:pPr>
                  <w:r w:rsidRPr="00A15EA1">
                    <w:t>При установке в ручном режиме мощности обогревателя 35% и более должна срабатывать тревога «проверь ребенка» каждые 15 минут для исключения перегрева пациента.</w:t>
                  </w:r>
                </w:p>
                <w:p w:rsidR="00A43F06" w:rsidRPr="00A15EA1" w:rsidRDefault="00A43F06" w:rsidP="00FF79F9">
                  <w:pPr>
                    <w:jc w:val="both"/>
                  </w:pPr>
                  <w:r w:rsidRPr="00A15EA1">
                    <w:t xml:space="preserve">Функция предварительного нагрева, позволяющая выполнять различные процедуры с новорожденным в теплых условиях сразу после рождения. </w:t>
                  </w:r>
                </w:p>
                <w:p w:rsidR="00A43F06" w:rsidRPr="00A15EA1" w:rsidRDefault="00A43F06" w:rsidP="00FF79F9">
                  <w:pPr>
                    <w:jc w:val="both"/>
                  </w:pPr>
                  <w:r w:rsidRPr="00A15EA1">
                    <w:t xml:space="preserve">Два режима встроенного таймера: апгар-таймер для четкой регистрации прошедшего с момента рождения времени и оценки по шкале Апгар и </w:t>
                  </w:r>
                  <w:r w:rsidRPr="00A15EA1">
                    <w:lastRenderedPageBreak/>
                    <w:t xml:space="preserve">таймер первичных реанимационных действий. Диапазон отображения времени: 0 – 60 минут 00 секунд (с шагом 1 сек.). </w:t>
                  </w:r>
                </w:p>
                <w:p w:rsidR="00A43F06" w:rsidRPr="00A15EA1" w:rsidRDefault="00A43F06" w:rsidP="00FF79F9">
                  <w:pPr>
                    <w:jc w:val="both"/>
                  </w:pPr>
                  <w:r w:rsidRPr="00A15EA1">
                    <w:t>Система тревог для безопасности младенца. Тревоги в автоматическом режиме: Тревога установленной температуры ±1 градус; Тревога установленной температуры ± 0,5 градусов; Тревога датчика температуры кожи. Тревоги в ручном режиме: Тревога заданного обогрева; Тревога проверки ребенка; Тревога датчика температуры кожи. Общие тревоги: Тревога сбоя системы; Тревога сбоя питания.</w:t>
                  </w:r>
                </w:p>
                <w:p w:rsidR="00A43F06" w:rsidRPr="00A15EA1" w:rsidRDefault="00A43F06" w:rsidP="00FF79F9">
                  <w:pPr>
                    <w:jc w:val="both"/>
                  </w:pPr>
                  <w:r w:rsidRPr="00A15EA1">
                    <w:t xml:space="preserve">Встроенный в купол источник освещения, интенсивность освещения:не менее 600 Люкс. </w:t>
                  </w:r>
                </w:p>
                <w:p w:rsidR="00A43F06" w:rsidRPr="00A15EA1" w:rsidRDefault="00A43F06" w:rsidP="00FF79F9">
                  <w:pPr>
                    <w:jc w:val="both"/>
                  </w:pPr>
                  <w:r w:rsidRPr="00A15EA1">
                    <w:t>Обогреватель имеет две ручки для удобства выполнения манипуляций.</w:t>
                  </w:r>
                </w:p>
                <w:p w:rsidR="00A43F06" w:rsidRPr="00A15EA1" w:rsidRDefault="00A43F06" w:rsidP="00FF79F9">
                  <w:pPr>
                    <w:jc w:val="both"/>
                  </w:pPr>
                  <w:r w:rsidRPr="00A15EA1">
                    <w:t>Технические характеристики: Напряжение: 220-230В переменного тока. Потребляемая мощность: не более 700 ВА. Частота: 50/60 Гц. Класс безопасности: оборудование Класса 1. Степень защиты: Тип BF. Режим работы: Непрерывная работа.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1 шт.</w:t>
                  </w:r>
                </w:p>
              </w:tc>
            </w:tr>
            <w:tr w:rsidR="00A43F06" w:rsidRPr="00A15EA1" w:rsidTr="00FF79F9">
              <w:trPr>
                <w:trHeight w:val="141"/>
              </w:trPr>
              <w:tc>
                <w:tcPr>
                  <w:tcW w:w="391" w:type="dxa"/>
                  <w:vMerge/>
                  <w:tcBorders>
                    <w:left w:val="single" w:sz="4" w:space="0" w:color="auto"/>
                    <w:right w:val="single" w:sz="4" w:space="0" w:color="auto"/>
                  </w:tcBorders>
                  <w:vAlign w:val="center"/>
                </w:tcPr>
                <w:p w:rsidR="00A43F06" w:rsidRPr="00A15EA1" w:rsidRDefault="00A43F06" w:rsidP="00FF79F9">
                  <w:pPr>
                    <w:jc w:val="center"/>
                  </w:pP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Мобильная тумба фиксированной высоты</w:t>
                  </w:r>
                </w:p>
              </w:tc>
              <w:tc>
                <w:tcPr>
                  <w:tcW w:w="495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 xml:space="preserve">Мобильная тумба фиксированной высоты. Застеклённый шкафчик для хранения принадлежностей и расходных материалов под ложем пациента. Шкафчик изготовлен из высокопрочной стали с нанесенным высококачественным покрытием, устойчивым к деформациям, износу и механическим повреждениям, что позволяет безопасно перемещать аппарат внутри помещения, а также обеспечивает простоту и эффективность чистки и дезинфекции.Мобильное основание на 4-хсдвоенных колесах, оснащенных блокирующими стопорами. Доступ к содержимому возможен с двух сторон тумбы.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41"/>
              </w:trPr>
              <w:tc>
                <w:tcPr>
                  <w:tcW w:w="391" w:type="dxa"/>
                  <w:vMerge/>
                  <w:tcBorders>
                    <w:left w:val="single" w:sz="4" w:space="0" w:color="auto"/>
                    <w:right w:val="single" w:sz="4" w:space="0" w:color="auto"/>
                  </w:tcBorders>
                  <w:vAlign w:val="center"/>
                </w:tcPr>
                <w:p w:rsidR="00A43F06" w:rsidRPr="00A15EA1" w:rsidRDefault="00A43F06" w:rsidP="00FF79F9">
                  <w:pPr>
                    <w:jc w:val="center"/>
                  </w:pP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Ложе пациента с механизмом регулировки угла наклона, включая Пылезащитный чехол</w:t>
                  </w:r>
                </w:p>
              </w:tc>
              <w:tc>
                <w:tcPr>
                  <w:tcW w:w="495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Ложе пациента с прозрачными откидными стенками, обеспечивающими удобный доступ к ребенку. Доступ к новорожденному возможен с 4 сторон системы. Передняя и боковые стенки полностью открываются бесшумно и без лишних прикосновений благодаря наличию ротационных амортизаторов.</w:t>
                  </w:r>
                </w:p>
                <w:p w:rsidR="00A43F06" w:rsidRPr="00A15EA1" w:rsidRDefault="00A43F06" w:rsidP="00FF79F9">
                  <w:pPr>
                    <w:jc w:val="both"/>
                  </w:pPr>
                  <w:r w:rsidRPr="00A15EA1">
                    <w:t>Гидравлическая регулировка угла наклона ложа не менее чем от +13 до -13 градусов.</w:t>
                  </w:r>
                </w:p>
                <w:p w:rsidR="00A43F06" w:rsidRPr="00A15EA1" w:rsidRDefault="00A43F06" w:rsidP="00FF79F9">
                  <w:pPr>
                    <w:jc w:val="both"/>
                  </w:pPr>
                  <w:r w:rsidRPr="00A15EA1">
                    <w:lastRenderedPageBreak/>
                    <w:t>Порт для рентген кассеты и рентгенопрозрачное ложе пациента, позволяющие проводить рентгенологическое обследование новорожденного. Установка поддона для рентген кассеты возможна с трех сторон платформы.</w:t>
                  </w:r>
                </w:p>
                <w:p w:rsidR="00A43F06" w:rsidRPr="00A15EA1" w:rsidRDefault="00A43F06" w:rsidP="00FF79F9">
                  <w:pPr>
                    <w:jc w:val="both"/>
                  </w:pPr>
                  <w:r w:rsidRPr="00A15EA1">
                    <w:t>Максимально допустимая нагрузка на ложе до 10 кг.</w:t>
                  </w:r>
                </w:p>
                <w:p w:rsidR="00A43F06" w:rsidRPr="00A15EA1" w:rsidRDefault="00A43F06" w:rsidP="00FF79F9">
                  <w:pPr>
                    <w:jc w:val="both"/>
                  </w:pPr>
                  <w:r w:rsidRPr="00A15EA1">
                    <w:t>Наличие на задней стенке платформы портов для подведения шлангов и кабелей 3 шт.</w:t>
                  </w:r>
                </w:p>
                <w:p w:rsidR="00A43F06" w:rsidRPr="00A15EA1" w:rsidRDefault="00A43F06" w:rsidP="00FF79F9">
                  <w:pPr>
                    <w:jc w:val="both"/>
                  </w:pPr>
                  <w:r w:rsidRPr="00A15EA1">
                    <w:t>Общие габариты системы: включая обогреватель, платформу пациента и подъемную стойку не более 61 (Ш)х106 (Д)х 1870 (В) см. Вес системы без дополнительных аксессуаров не более 96 кг.</w:t>
                  </w:r>
                </w:p>
                <w:p w:rsidR="00A43F06" w:rsidRPr="00A15EA1" w:rsidRDefault="00A43F06" w:rsidP="00FF79F9">
                  <w:pPr>
                    <w:jc w:val="both"/>
                  </w:pPr>
                  <w:r w:rsidRPr="00A15EA1">
                    <w:t xml:space="preserve">Наличие чехла для защиты ложа от пыли после обработки или в период, когда аппарат не используется.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1 шт.</w:t>
                  </w:r>
                </w:p>
              </w:tc>
            </w:tr>
            <w:tr w:rsidR="00A43F06" w:rsidRPr="00A15EA1" w:rsidTr="00FF79F9">
              <w:trPr>
                <w:trHeight w:val="141"/>
              </w:trPr>
              <w:tc>
                <w:tcPr>
                  <w:tcW w:w="391" w:type="dxa"/>
                  <w:vMerge/>
                  <w:tcBorders>
                    <w:left w:val="single" w:sz="4" w:space="0" w:color="auto"/>
                    <w:right w:val="single" w:sz="4" w:space="0" w:color="auto"/>
                  </w:tcBorders>
                  <w:vAlign w:val="center"/>
                </w:tcPr>
                <w:p w:rsidR="00A43F06" w:rsidRPr="00A15EA1" w:rsidRDefault="00A43F06" w:rsidP="00FF79F9">
                  <w:pPr>
                    <w:jc w:val="center"/>
                  </w:pP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Боковые рельсы</w:t>
                  </w:r>
                </w:p>
              </w:tc>
              <w:tc>
                <w:tcPr>
                  <w:tcW w:w="495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Две встроенные специальные вертикальные боковые рельсы для удобного крепления специализированного дополнительного оборудования. Возможность крепления дополнительного оборудования с трех сторон каждой рельсы для удобства расположения и эксплуатации медицинским персоналом. Максимальная нагрузка на 1 рельсу не менее чем до 20 кг.</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2 шт.</w:t>
                  </w:r>
                </w:p>
              </w:tc>
            </w:tr>
            <w:tr w:rsidR="00A43F06" w:rsidRPr="00A15EA1" w:rsidTr="00FF79F9">
              <w:trPr>
                <w:trHeight w:val="141"/>
              </w:trPr>
              <w:tc>
                <w:tcPr>
                  <w:tcW w:w="391" w:type="dxa"/>
                  <w:vMerge/>
                  <w:tcBorders>
                    <w:left w:val="single" w:sz="4" w:space="0" w:color="auto"/>
                    <w:right w:val="single" w:sz="4" w:space="0" w:color="auto"/>
                  </w:tcBorders>
                  <w:vAlign w:val="center"/>
                </w:tcPr>
                <w:p w:rsidR="00A43F06" w:rsidRPr="00A15EA1" w:rsidRDefault="00A43F06" w:rsidP="00FF79F9">
                  <w:pPr>
                    <w:jc w:val="center"/>
                  </w:pP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Матрац</w:t>
                  </w:r>
                </w:p>
              </w:tc>
              <w:tc>
                <w:tcPr>
                  <w:tcW w:w="495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Наличие матраца для пациента.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41"/>
              </w:trPr>
              <w:tc>
                <w:tcPr>
                  <w:tcW w:w="391" w:type="dxa"/>
                  <w:vMerge/>
                  <w:tcBorders>
                    <w:left w:val="single" w:sz="4" w:space="0" w:color="auto"/>
                    <w:bottom w:val="single" w:sz="4" w:space="0" w:color="auto"/>
                    <w:right w:val="single" w:sz="4" w:space="0" w:color="auto"/>
                  </w:tcBorders>
                  <w:vAlign w:val="center"/>
                </w:tcPr>
                <w:p w:rsidR="00A43F06" w:rsidRPr="00A15EA1" w:rsidRDefault="00A43F06" w:rsidP="00FF79F9">
                  <w:pPr>
                    <w:jc w:val="center"/>
                  </w:pPr>
                </w:p>
              </w:tc>
              <w:tc>
                <w:tcPr>
                  <w:tcW w:w="1567" w:type="dxa"/>
                  <w:gridSpan w:val="3"/>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Шнур электропитания</w:t>
                  </w:r>
                </w:p>
              </w:tc>
              <w:tc>
                <w:tcPr>
                  <w:tcW w:w="495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Наличие кабеля для электропитания. Стандартная вилка.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41"/>
              </w:trPr>
              <w:tc>
                <w:tcPr>
                  <w:tcW w:w="7762" w:type="dxa"/>
                  <w:gridSpan w:val="6"/>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r w:rsidRPr="00A15EA1">
                    <w:t>Дополнительные комплектующие</w:t>
                  </w:r>
                </w:p>
              </w:tc>
            </w:tr>
            <w:tr w:rsidR="00A43F06" w:rsidRPr="00A15EA1" w:rsidTr="00FF79F9">
              <w:trPr>
                <w:trHeight w:val="14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Корзина для аксессуаров</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Корзина. Крепится на боковую рельсу. Выдерживает нагрузки до 3 кг. Габариты: не более 325х195х90 мм. Объем: 5400 мм3. Длина держателя: не менее 247 мм. Имеет возможность крепления с правой или левой стороны, вращается.</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4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2</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Полка для монитора</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Наличие полки для размещения на ней монитора или прочих инструментов и оборудования. Полка выдерживает нагрузку до 14 кг. Габариты не более 405х305х15 мм. Длина держателя полки не более 300 мм. Крепление полки на боковой рельсе.</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rPr>
                      <w:lang w:val="en-US"/>
                    </w:rPr>
                    <w:t>2 ш</w:t>
                  </w:r>
                  <w:r w:rsidRPr="00A15EA1">
                    <w:t xml:space="preserve">т. </w:t>
                  </w:r>
                </w:p>
              </w:tc>
            </w:tr>
            <w:tr w:rsidR="00A43F06" w:rsidRPr="00A15EA1" w:rsidTr="00FF79F9">
              <w:trPr>
                <w:trHeight w:val="14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3</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 xml:space="preserve">Инфузионная стойка </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Наличие инфузионной стойкой, способной выдержать вес инфузионных насосов (нагрузки до 10 кг). Длина стойки – не менее 1050 мм. Крепление к боковой рельсе.</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4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4</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 xml:space="preserve">Осветительная лампа </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В комплекте аппарата предусмотрена лампа для дополнительного освещения при осмотре. Бесконтактная активация. Источник света – LED (светодиодная) лампа. Освещенность: регулируемое от 500 до 2000 Lux.  Срок службы: 10000 часов. Лампа крепится на боковую рельсу и имеет возможность устанавливаться в различных положениях и на различном расстоянии от ложа пациента. Наличие кабеля питания. Параметры электропитания: AC100 – 240 V. Габариты: диаметр не более 55 × 250 (Г)× 870 (В) мм. Вес лампы: не более 1,6 кг.</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4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5</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rPr>
                      <w:lang w:val="en-US"/>
                    </w:rPr>
                  </w:pPr>
                  <w:r w:rsidRPr="00A15EA1">
                    <w:t>Модульфототерапии</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 xml:space="preserve">В комплекте аппарата предусмотрен модуль фототерапии. Аппарат фототерапии на светодиодах с регулируемым держателем, предназначенный для проведения сеансов фототерапии у новорожденных и недоношенных младенцев световым потоком синего цвета спектрального диапазона от 450 нм до 475 нм с целью уменьшения процентного содержания билирубина в крови. Аппарат фототерапии имеет возможность крепления на боковой рельсе. Регулируемый держатель аппарата обеспечивает свободную настройку положения источника излучения относительно облучаемой поверхности. Применяемые в аппарате сверхъяркие светодиоды (16 светодиодов для фототерапии и 6 светодиодов для освещения) обеспечивают высокую энергетическую освещенность облучаемой поверхности тела новорожденного –1,8-2,4 мВт/см2. Размер облучаемой поверхности: 20 х 30 см. Максимально возможный уровень облучения: 2,6 мВт/см2. В зависимости от расстояния до облучаемой поверхности характеристики уровня излучения: 2,1 мВт/см2 на расстоянии 30 см, 1,9 мВт/см2  на расстоянии 35 см, 1,7 мВт/см2  на расстоянии 40 см. Наличие возможности переключения аппарата в режим смотровой лампы (белый свет) одним нажатием кнопки. Интенсивность осветительной лампы белого света регулируется в пределах 500-2000 люкс. Наличие кнопки для переключения режимов фототерапии с режима низкоинтенсивного (15 мкВт / см2 / нм) до высокоинтенсивного (30 мкВт </w:t>
                  </w:r>
                  <w:r w:rsidRPr="00A15EA1">
                    <w:lastRenderedPageBreak/>
                    <w:t>/ см2 / нм), в соответствии с необходимыми требованиями для терапии ребенка.Аппарат имеет встроенные таймеры работы облучателя и работы лампы освещения, а также дисплей времени. Таймер облучения пациента: 0-99999 (с шагом 1 час). Таймер работы лампы освещения: 0-99999 (с шагом 1 час). Ресурс аппарата рассчитан на 60 000 часов (при сохранении 70% стабильности светового потока), до 10000 часов (сохраняется 100% стабильности светового потока).Требования к источнику излучения: LED-Синие Светодиоды. Требования к диапазону длины волны: Пиковая длина волны 450-475 нм. Требования к уровню облучения: 1,8-2,4 мВт/см2 на расстоянии 30 см до зоны облучения. Требования к уровню шума: 60 dBA. Требования к энергопотреблению: 30 ВА. Требования к электропитанию: 100-240В, 50/60Гц.</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val="en-US"/>
                    </w:rPr>
                  </w:pPr>
                  <w:r w:rsidRPr="00A15EA1">
                    <w:lastRenderedPageBreak/>
                    <w:t>1 шт.</w:t>
                  </w:r>
                </w:p>
              </w:tc>
            </w:tr>
            <w:tr w:rsidR="00A43F06" w:rsidRPr="00A15EA1" w:rsidTr="00FF79F9">
              <w:trPr>
                <w:trHeight w:val="14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6</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Держатель головы</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Фиксатор головы пациента из прозрачного акрила с держателем контура пациента или различных трубок. Имеет два регулятора для атравматичной и в то же время надежной фиксации головы разного размера.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4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7</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Держатель контура ИВЛ</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Держатель трубок или контура пациента. Крепится на боковой стенке аппарата и имеет фиксатор для позиционирования контура пациента в более удобном положении.</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37"/>
              </w:trPr>
              <w:tc>
                <w:tcPr>
                  <w:tcW w:w="7762" w:type="dxa"/>
                  <w:gridSpan w:val="6"/>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Расходные материалы и изнашиваемые узлы:</w:t>
                  </w:r>
                </w:p>
              </w:tc>
            </w:tr>
            <w:tr w:rsidR="00A43F06" w:rsidRPr="00A15EA1" w:rsidTr="00FF79F9">
              <w:trPr>
                <w:trHeight w:val="19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Датчик температуры кожи многоразовый (желтый), размер 5 мм</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Датчик температуры кожи многоразовый: желтый, размером не более 5 мм. Для мониторирования температуры пациента.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3 шт.</w:t>
                  </w:r>
                </w:p>
              </w:tc>
            </w:tr>
            <w:tr w:rsidR="00A43F06" w:rsidRPr="00A15EA1" w:rsidTr="00FF79F9">
              <w:trPr>
                <w:trHeight w:val="19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val="en-US"/>
                    </w:rPr>
                  </w:pPr>
                  <w:r w:rsidRPr="00A15EA1">
                    <w:rPr>
                      <w:lang w:val="en-US"/>
                    </w:rPr>
                    <w:t>2</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Датчик температуры (желтый) одноразовый ректальный с многоразовым адаптером</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 xml:space="preserve">Одноразовые датчики температуры, ректальные. С многоразовым адаптером для подключения к аппарату.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30 шт.</w:t>
                  </w:r>
                </w:p>
              </w:tc>
            </w:tr>
            <w:tr w:rsidR="00A43F06" w:rsidRPr="00A15EA1" w:rsidTr="00FF79F9">
              <w:trPr>
                <w:trHeight w:val="191"/>
              </w:trPr>
              <w:tc>
                <w:tcPr>
                  <w:tcW w:w="607"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3</w:t>
                  </w:r>
                </w:p>
              </w:tc>
              <w:tc>
                <w:tcPr>
                  <w:tcW w:w="134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Защитные маски для глаз</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 xml:space="preserve">Очки (маски) для фототерапии из нетканого материала. Служат для защиты глаз новорожденных во время процедуры фототерапии. Размеры масок: M (диаметр головы 34 см), S (диаметр головы 28-34 см), SS (диаметр головы 28 см). Рассчитаны на несколько процедур очистки. Многократного применения.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90 шт.</w:t>
                  </w:r>
                </w:p>
              </w:tc>
            </w:tr>
          </w:tbl>
          <w:p w:rsidR="00A43F06" w:rsidRPr="00A15EA1" w:rsidRDefault="00A43F06" w:rsidP="00FF79F9"/>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3</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pPr>
            <w:r w:rsidRPr="00A15EA1">
              <w:rPr>
                <w:bCs/>
                <w:color w:val="000000"/>
              </w:rPr>
              <w:t>Инкубатор для новорожденных</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6237"/>
            </w:tblGrid>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Отделение для ребенка</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Используется для помещения внутрь младенца, должен включать в себя акриловый колпак, ложе новорожденного, блок подключения датчиков температуры и кислородного датчика. Колыбель может быть наклонена, если это требуется в клинических целяхнане менее 12</w:t>
                  </w:r>
                  <w:r w:rsidRPr="00A15EA1">
                    <w:rPr>
                      <w:vertAlign w:val="superscript"/>
                    </w:rPr>
                    <w:t>0</w:t>
                  </w:r>
                  <w:r w:rsidRPr="00A15EA1">
                    <w:t>.</w:t>
                  </w:r>
                </w:p>
              </w:tc>
            </w:tr>
            <w:tr w:rsidR="00A43F06" w:rsidRPr="00A15EA1" w:rsidTr="00FF79F9">
              <w:trPr>
                <w:trHeight w:val="129"/>
                <w:jc w:val="right"/>
              </w:trPr>
              <w:tc>
                <w:tcPr>
                  <w:tcW w:w="1559" w:type="dxa"/>
                  <w:tcBorders>
                    <w:top w:val="single" w:sz="4" w:space="0" w:color="auto"/>
                    <w:left w:val="single" w:sz="4" w:space="0" w:color="auto"/>
                    <w:right w:val="single" w:sz="4" w:space="0" w:color="auto"/>
                  </w:tcBorders>
                </w:tcPr>
                <w:p w:rsidR="00A43F06" w:rsidRPr="00A15EA1" w:rsidRDefault="00A43F06" w:rsidP="00FF79F9">
                  <w:pPr>
                    <w:pStyle w:val="af1"/>
                  </w:pPr>
                  <w:r w:rsidRPr="00A15EA1">
                    <w:t>Основание</w:t>
                  </w:r>
                </w:p>
              </w:tc>
              <w:tc>
                <w:tcPr>
                  <w:tcW w:w="6237" w:type="dxa"/>
                  <w:tcBorders>
                    <w:top w:val="single" w:sz="4" w:space="0" w:color="auto"/>
                    <w:left w:val="single" w:sz="4" w:space="0" w:color="auto"/>
                    <w:right w:val="single" w:sz="4" w:space="0" w:color="auto"/>
                  </w:tcBorders>
                </w:tcPr>
                <w:p w:rsidR="00A43F06" w:rsidRPr="00A15EA1" w:rsidRDefault="00A43F06" w:rsidP="00FF79F9">
                  <w:pPr>
                    <w:rPr>
                      <w:rFonts w:eastAsia="Calibri"/>
                      <w:lang w:eastAsia="en-US"/>
                    </w:rPr>
                  </w:pPr>
                  <w:r w:rsidRPr="00A15EA1">
                    <w:rPr>
                      <w:rFonts w:eastAsia="Calibri"/>
                      <w:lang w:eastAsia="en-US"/>
                    </w:rPr>
                    <w:t>Часть инкубатора для новорожденных, основными компонентами являются алюминиевый бак, камера влажности, воздушный фильтр, блоки управления техническими параметрами инкубатора.</w:t>
                  </w:r>
                </w:p>
              </w:tc>
            </w:tr>
            <w:tr w:rsidR="00A43F06" w:rsidRPr="00A15EA1" w:rsidTr="00FF79F9">
              <w:trPr>
                <w:trHeight w:val="70"/>
                <w:jc w:val="right"/>
              </w:trPr>
              <w:tc>
                <w:tcPr>
                  <w:tcW w:w="1559" w:type="dxa"/>
                  <w:tcBorders>
                    <w:top w:val="single" w:sz="4" w:space="0" w:color="auto"/>
                    <w:left w:val="single" w:sz="4" w:space="0" w:color="auto"/>
                    <w:right w:val="single" w:sz="4" w:space="0" w:color="auto"/>
                  </w:tcBorders>
                </w:tcPr>
                <w:p w:rsidR="00A43F06" w:rsidRPr="00A15EA1" w:rsidRDefault="00A43F06" w:rsidP="00FF79F9">
                  <w:pPr>
                    <w:pStyle w:val="af1"/>
                  </w:pPr>
                  <w:r w:rsidRPr="00A15EA1">
                    <w:t>Контроллер</w:t>
                  </w:r>
                </w:p>
              </w:tc>
              <w:tc>
                <w:tcPr>
                  <w:tcW w:w="6237" w:type="dxa"/>
                  <w:tcBorders>
                    <w:top w:val="single" w:sz="4" w:space="0" w:color="auto"/>
                    <w:left w:val="single" w:sz="4" w:space="0" w:color="auto"/>
                    <w:right w:val="single" w:sz="4" w:space="0" w:color="auto"/>
                  </w:tcBorders>
                </w:tcPr>
                <w:p w:rsidR="00A43F06" w:rsidRPr="00A15EA1" w:rsidRDefault="00A43F06" w:rsidP="00FF79F9">
                  <w:pPr>
                    <w:pStyle w:val="af1"/>
                  </w:pPr>
                  <w:r w:rsidRPr="00A15EA1">
                    <w:t xml:space="preserve">Основная часть с двумя режимами контроля температуры должны иметь: режим воздуха и режим ребенка. Кроме того,  автоматический контроль температуры в инкубаторе, дисплей влажности и индикатор отображения концентрации кислорода. Рабочая камера должна быть оснащена двойными стенками </w:t>
                  </w:r>
                </w:p>
                <w:p w:rsidR="00A43F06" w:rsidRPr="00A15EA1" w:rsidRDefault="00A43F06" w:rsidP="00FF79F9">
                  <w:pPr>
                    <w:pStyle w:val="af1"/>
                  </w:pPr>
                  <w:r w:rsidRPr="00A15EA1">
                    <w:t xml:space="preserve">Время выхода на режим ( при  температуре не менее +22 º) менее 30 мин </w:t>
                  </w:r>
                </w:p>
                <w:p w:rsidR="00A43F06" w:rsidRPr="00A15EA1" w:rsidRDefault="00A43F06" w:rsidP="00FF79F9">
                  <w:pPr>
                    <w:pStyle w:val="af1"/>
                  </w:pPr>
                  <w:r w:rsidRPr="00A15EA1">
                    <w:t>Скорость потока воздуха над матрацемне более 0,15 м/с</w:t>
                  </w:r>
                </w:p>
                <w:p w:rsidR="00A43F06" w:rsidRPr="00A15EA1" w:rsidRDefault="00A43F06" w:rsidP="00FF79F9">
                  <w:pPr>
                    <w:pStyle w:val="af1"/>
                  </w:pPr>
                  <w:r w:rsidRPr="00A15EA1">
                    <w:t>Уровень шума внутри инкубатора не более30 Дб</w:t>
                  </w:r>
                </w:p>
                <w:p w:rsidR="00A43F06" w:rsidRPr="00A15EA1" w:rsidRDefault="00A43F06" w:rsidP="00FF79F9">
                  <w:pPr>
                    <w:pStyle w:val="af1"/>
                  </w:pPr>
                  <w:r w:rsidRPr="00A15EA1">
                    <w:t xml:space="preserve">Время непрерывной работы без ограничений </w:t>
                  </w:r>
                </w:p>
                <w:p w:rsidR="00A43F06" w:rsidRPr="00A15EA1" w:rsidRDefault="00A43F06" w:rsidP="00FF79F9">
                  <w:pPr>
                    <w:pStyle w:val="af1"/>
                  </w:pPr>
                  <w:r w:rsidRPr="00A15EA1">
                    <w:t xml:space="preserve">Функциональные возможности должны быть: </w:t>
                  </w:r>
                </w:p>
                <w:p w:rsidR="00A43F06" w:rsidRPr="00A15EA1" w:rsidRDefault="00A43F06" w:rsidP="00FF79F9">
                  <w:pPr>
                    <w:pStyle w:val="af1"/>
                  </w:pPr>
                  <w:r w:rsidRPr="00A15EA1">
                    <w:t>Точность дисплея влажности</w:t>
                  </w:r>
                  <w:r w:rsidRPr="00A15EA1">
                    <w:rPr>
                      <w:rFonts w:eastAsia="MS Mincho"/>
                    </w:rPr>
                    <w:t>（</w:t>
                  </w:r>
                  <w:r w:rsidRPr="00A15EA1">
                    <w:t>ОКРУЖАЮЩАЯ ТЕМПЕРАТУРА 20°C ~ 40°C</w:t>
                  </w:r>
                  <w:r w:rsidRPr="00A15EA1">
                    <w:rPr>
                      <w:rFonts w:eastAsia="MS Mincho"/>
                    </w:rPr>
                    <w:t>，</w:t>
                  </w:r>
                  <w:r w:rsidRPr="00A15EA1">
                    <w:t>ОКРУЖАЮЩАЯ ВЛАЖНОСТЬ 10%~90%)±10%.</w:t>
                  </w:r>
                </w:p>
                <w:p w:rsidR="00A43F06" w:rsidRPr="00A15EA1" w:rsidRDefault="00A43F06" w:rsidP="00FF79F9">
                  <w:pPr>
                    <w:pStyle w:val="af1"/>
                  </w:pPr>
                  <w:r w:rsidRPr="00A15EA1">
                    <w:t xml:space="preserve">Сигналы тревог: Тревога отключения питания,  Неисправность вентилятора, Тревога поломки датчика температуры тела или воздуха, Превышение заданного предела температуры, Слишком низкая температура, Тревога перегрева, Тревога смещения датчика температуры тела, Тревога системы </w:t>
                  </w:r>
                </w:p>
                <w:p w:rsidR="00A43F06" w:rsidRPr="00A15EA1" w:rsidRDefault="00A43F06" w:rsidP="00FF79F9">
                  <w:pPr>
                    <w:pStyle w:val="af1"/>
                  </w:pPr>
                  <w:r w:rsidRPr="00A15EA1">
                    <w:t>Технические особенности:</w:t>
                  </w:r>
                </w:p>
                <w:p w:rsidR="00A43F06" w:rsidRPr="00A15EA1" w:rsidRDefault="00A43F06" w:rsidP="00FF79F9">
                  <w:pPr>
                    <w:pStyle w:val="af1"/>
                    <w:rPr>
                      <w:vertAlign w:val="superscript"/>
                    </w:rPr>
                  </w:pPr>
                  <w:r w:rsidRPr="00A15EA1">
                    <w:t>Изменение наклона рабочей поверхностине менее 12</w:t>
                  </w:r>
                  <w:r w:rsidRPr="00A15EA1">
                    <w:rPr>
                      <w:vertAlign w:val="superscript"/>
                    </w:rPr>
                    <w:t>0</w:t>
                  </w:r>
                </w:p>
                <w:p w:rsidR="00A43F06" w:rsidRPr="00A15EA1" w:rsidRDefault="00A43F06" w:rsidP="00FF79F9">
                  <w:pPr>
                    <w:pStyle w:val="af1"/>
                  </w:pPr>
                  <w:r w:rsidRPr="00A15EA1">
                    <w:t xml:space="preserve">Полка для приборовне более 1 </w:t>
                  </w:r>
                </w:p>
                <w:p w:rsidR="00A43F06" w:rsidRPr="00A15EA1" w:rsidRDefault="00A43F06" w:rsidP="00FF79F9">
                  <w:pPr>
                    <w:pStyle w:val="af1"/>
                  </w:pPr>
                  <w:r w:rsidRPr="00A15EA1">
                    <w:t xml:space="preserve">Защитный, противоударный бампер по периметру всего основания инкубатора </w:t>
                  </w:r>
                </w:p>
                <w:p w:rsidR="00A43F06" w:rsidRPr="00A15EA1" w:rsidRDefault="00A43F06" w:rsidP="00FF79F9">
                  <w:pPr>
                    <w:pStyle w:val="af1"/>
                  </w:pPr>
                  <w:r w:rsidRPr="00A15EA1">
                    <w:t xml:space="preserve">Кнопка заглушения /сброса сигнала тревоги </w:t>
                  </w:r>
                </w:p>
                <w:p w:rsidR="00A43F06" w:rsidRPr="00A15EA1" w:rsidRDefault="00A43F06" w:rsidP="00FF79F9">
                  <w:pPr>
                    <w:pStyle w:val="af1"/>
                  </w:pPr>
                  <w:r w:rsidRPr="00A15EA1">
                    <w:t xml:space="preserve">Аккумуляторная батарея (обеспечивает сигнал тревоге при отключении питания) </w:t>
                  </w:r>
                </w:p>
                <w:p w:rsidR="00A43F06" w:rsidRPr="00A15EA1" w:rsidRDefault="00A43F06" w:rsidP="00FF79F9">
                  <w:pPr>
                    <w:pStyle w:val="af1"/>
                  </w:pPr>
                  <w:r w:rsidRPr="00A15EA1">
                    <w:t xml:space="preserve">Блокировка клавиатуры </w:t>
                  </w:r>
                </w:p>
                <w:p w:rsidR="00A43F06" w:rsidRPr="00A15EA1" w:rsidRDefault="00A43F06" w:rsidP="00FF79F9">
                  <w:pPr>
                    <w:pStyle w:val="af1"/>
                  </w:pPr>
                  <w:r w:rsidRPr="00A15EA1">
                    <w:t xml:space="preserve">Индикатор нагрева0-100% </w:t>
                  </w:r>
                </w:p>
                <w:p w:rsidR="00A43F06" w:rsidRPr="00A15EA1" w:rsidRDefault="00A43F06" w:rsidP="00FF79F9">
                  <w:pPr>
                    <w:pStyle w:val="af1"/>
                  </w:pPr>
                  <w:r w:rsidRPr="00A15EA1">
                    <w:t xml:space="preserve">Шаг регулировка нагрева не более 10% </w:t>
                  </w:r>
                </w:p>
                <w:p w:rsidR="00A43F06" w:rsidRPr="00A15EA1" w:rsidRDefault="00A43F06" w:rsidP="00FF79F9">
                  <w:pPr>
                    <w:pStyle w:val="af1"/>
                  </w:pPr>
                  <w:r w:rsidRPr="00A15EA1">
                    <w:t>Индикаторы отображают следующие параметры:</w:t>
                  </w:r>
                </w:p>
                <w:p w:rsidR="00A43F06" w:rsidRPr="00A15EA1" w:rsidRDefault="00A43F06" w:rsidP="00FF79F9">
                  <w:pPr>
                    <w:pStyle w:val="af1"/>
                  </w:pPr>
                  <w:r w:rsidRPr="00A15EA1">
                    <w:t>-Заданная влажность</w:t>
                  </w:r>
                </w:p>
                <w:p w:rsidR="00A43F06" w:rsidRPr="00A15EA1" w:rsidRDefault="00A43F06" w:rsidP="00FF79F9">
                  <w:pPr>
                    <w:pStyle w:val="af1"/>
                  </w:pPr>
                  <w:r w:rsidRPr="00A15EA1">
                    <w:t>-Текущая влажность</w:t>
                  </w:r>
                </w:p>
                <w:p w:rsidR="00A43F06" w:rsidRPr="00A15EA1" w:rsidRDefault="00A43F06" w:rsidP="00FF79F9">
                  <w:pPr>
                    <w:pStyle w:val="af1"/>
                  </w:pPr>
                  <w:r w:rsidRPr="00A15EA1">
                    <w:t>-Температура воздуха/ ребенка</w:t>
                  </w:r>
                </w:p>
                <w:p w:rsidR="00A43F06" w:rsidRPr="00A15EA1" w:rsidRDefault="00A43F06" w:rsidP="00FF79F9">
                  <w:pPr>
                    <w:pStyle w:val="af1"/>
                  </w:pPr>
                  <w:r w:rsidRPr="00A15EA1">
                    <w:t>-Блокировка клавиатуры</w:t>
                  </w:r>
                </w:p>
                <w:p w:rsidR="00A43F06" w:rsidRPr="00A15EA1" w:rsidRDefault="00A43F06" w:rsidP="00FF79F9">
                  <w:pPr>
                    <w:pStyle w:val="af1"/>
                  </w:pPr>
                  <w:r w:rsidRPr="00A15EA1">
                    <w:t>-Индикатор мощности нагрева</w:t>
                  </w:r>
                </w:p>
                <w:p w:rsidR="00A43F06" w:rsidRPr="00A15EA1" w:rsidRDefault="00A43F06" w:rsidP="00FF79F9">
                  <w:pPr>
                    <w:pStyle w:val="af1"/>
                  </w:pPr>
                  <w:r w:rsidRPr="00A15EA1">
                    <w:t>-Индикатор заряда батареи</w:t>
                  </w:r>
                </w:p>
                <w:p w:rsidR="00A43F06" w:rsidRPr="00A15EA1" w:rsidRDefault="00A43F06" w:rsidP="00FF79F9">
                  <w:pPr>
                    <w:pStyle w:val="af1"/>
                  </w:pPr>
                  <w:r w:rsidRPr="00A15EA1">
                    <w:t>-Индикатор «сверхобогрев»</w:t>
                  </w:r>
                </w:p>
                <w:p w:rsidR="00A43F06" w:rsidRPr="00A15EA1" w:rsidRDefault="00A43F06" w:rsidP="00FF79F9">
                  <w:pPr>
                    <w:pStyle w:val="af1"/>
                  </w:pPr>
                  <w:r w:rsidRPr="00A15EA1">
                    <w:t>-Индикатор сообщений</w:t>
                  </w:r>
                </w:p>
                <w:p w:rsidR="00A43F06" w:rsidRPr="00A15EA1" w:rsidRDefault="00A43F06" w:rsidP="00FF79F9">
                  <w:pPr>
                    <w:pStyle w:val="af1"/>
                  </w:pPr>
                  <w:r w:rsidRPr="00A15EA1">
                    <w:t>-Индикатор системной тревоги</w:t>
                  </w:r>
                </w:p>
                <w:p w:rsidR="00A43F06" w:rsidRPr="00A15EA1" w:rsidRDefault="00A43F06" w:rsidP="00FF79F9">
                  <w:pPr>
                    <w:pStyle w:val="af1"/>
                  </w:pPr>
                  <w:r w:rsidRPr="00A15EA1">
                    <w:t xml:space="preserve">Уровень </w:t>
                  </w:r>
                  <w:r w:rsidRPr="00A15EA1">
                    <w:rPr>
                      <w:lang w:val="en-US"/>
                    </w:rPr>
                    <w:t>CO</w:t>
                  </w:r>
                  <w:r w:rsidRPr="00A15EA1">
                    <w:t xml:space="preserve">2 внутри колпака менее 0,5% </w:t>
                  </w:r>
                </w:p>
                <w:p w:rsidR="00A43F06" w:rsidRPr="00A15EA1" w:rsidRDefault="00A43F06" w:rsidP="00FF79F9">
                  <w:pPr>
                    <w:pStyle w:val="af1"/>
                  </w:pPr>
                  <w:r w:rsidRPr="00A15EA1">
                    <w:t xml:space="preserve">Габариты/ электрические характеристики: </w:t>
                  </w:r>
                </w:p>
                <w:p w:rsidR="00A43F06" w:rsidRPr="00A15EA1" w:rsidRDefault="00A43F06" w:rsidP="00FF79F9">
                  <w:pPr>
                    <w:pStyle w:val="af1"/>
                  </w:pPr>
                  <w:r w:rsidRPr="00A15EA1">
                    <w:t>Габаритные размеры не более 650 х1560 х1440 мм</w:t>
                  </w:r>
                </w:p>
                <w:p w:rsidR="00A43F06" w:rsidRPr="00A15EA1" w:rsidRDefault="00A43F06" w:rsidP="00FF79F9">
                  <w:pPr>
                    <w:pStyle w:val="af1"/>
                  </w:pPr>
                  <w:r w:rsidRPr="00A15EA1">
                    <w:t>Масса инкубатора</w:t>
                  </w:r>
                  <w:r w:rsidRPr="00A15EA1">
                    <w:tab/>
                    <w:t xml:space="preserve">не более 116 кг </w:t>
                  </w:r>
                </w:p>
                <w:p w:rsidR="00A43F06" w:rsidRPr="00A15EA1" w:rsidRDefault="00A43F06" w:rsidP="00FF79F9">
                  <w:pPr>
                    <w:pStyle w:val="af1"/>
                  </w:pPr>
                  <w:r w:rsidRPr="00A15EA1">
                    <w:t>Питание</w:t>
                  </w:r>
                  <w:r w:rsidRPr="00A15EA1">
                    <w:tab/>
                    <w:t xml:space="preserve">220В-230В/50Гц, 850Вт </w:t>
                  </w:r>
                </w:p>
                <w:p w:rsidR="00A43F06" w:rsidRPr="00A15EA1" w:rsidRDefault="00A43F06" w:rsidP="00FF79F9">
                  <w:pPr>
                    <w:pStyle w:val="af1"/>
                  </w:pPr>
                  <w:r w:rsidRPr="00A15EA1">
                    <w:t xml:space="preserve">Максимальная потребляемая мощностьне более 377Вт </w:t>
                  </w:r>
                </w:p>
                <w:p w:rsidR="00A43F06" w:rsidRPr="00A15EA1" w:rsidRDefault="00A43F06" w:rsidP="00FF79F9">
                  <w:pPr>
                    <w:pStyle w:val="af1"/>
                  </w:pPr>
                  <w:r w:rsidRPr="00A15EA1">
                    <w:t>Дополнительная розетке для оборудования</w:t>
                  </w:r>
                  <w:r w:rsidRPr="00A15EA1">
                    <w:tab/>
                  </w:r>
                </w:p>
                <w:p w:rsidR="00A43F06" w:rsidRPr="00A15EA1" w:rsidRDefault="00A43F06" w:rsidP="00FF79F9">
                  <w:pPr>
                    <w:pStyle w:val="af1"/>
                  </w:pPr>
                  <w:r w:rsidRPr="00A15EA1">
                    <w:lastRenderedPageBreak/>
                    <w:t>Дополнительный выход питания220В-230В/50Гц, МАКС. ТОК 1.6A</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lastRenderedPageBreak/>
                    <w:t>Стойка для капельниц</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Должна быть выполнена из нержавеющей стали, с двумя крючками для подвешивания инфузионных растворов. Максимальная нагрузка на инфузионную стойкуне более 2 кг.</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Полка</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 xml:space="preserve">Максимальная нагрузка на приборную полку не более </w:t>
                  </w:r>
                  <w:r w:rsidRPr="00A15EA1">
                    <w:tab/>
                    <w:t>3,5 кг</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Передвижной шкафчик</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Часть, поставляемая вместе с основным блоком инкубатора, с размещенными в нем полок.</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Тележка</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Мобильное основание должно быть на 4-х колесах 2 с блокировкой</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Кабель питания</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Кабель питания должен быть рассчитанный на 220В-230В/50Гц, 850Вт</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Лоток для рентген-кассеты</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Размещен в основание инкубатора и предназначен для установки рентген-касет.</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Матрац</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 xml:space="preserve">Матрац, ширина х длинна должна быть не более 630 мм х 355 мм </w:t>
                  </w:r>
                </w:p>
                <w:p w:rsidR="00A43F06" w:rsidRPr="00A15EA1" w:rsidRDefault="00A43F06" w:rsidP="00FF79F9">
                  <w:r w:rsidRPr="00A15EA1">
                    <w:t>Максимальная нагрузка на матрац должна быть не менее 10 кг</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Модуль увлажнителя и нагревателя</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Сервоконтроль влажности воздуха должен иметь:</w:t>
                  </w:r>
                </w:p>
                <w:p w:rsidR="00A43F06" w:rsidRPr="00A15EA1" w:rsidRDefault="00A43F06" w:rsidP="00FF79F9">
                  <w:r w:rsidRPr="00A15EA1">
                    <w:t xml:space="preserve">Диапазон отображения влажности0-99 % </w:t>
                  </w:r>
                </w:p>
                <w:p w:rsidR="00A43F06" w:rsidRPr="00A15EA1" w:rsidRDefault="00A43F06" w:rsidP="00FF79F9">
                  <w:r w:rsidRPr="00A15EA1">
                    <w:t xml:space="preserve">Диапазон контроля20-90 % </w:t>
                  </w:r>
                </w:p>
                <w:p w:rsidR="00A43F06" w:rsidRPr="00A15EA1" w:rsidRDefault="00A43F06" w:rsidP="00FF79F9">
                  <w:r w:rsidRPr="00A15EA1">
                    <w:t>Шаг регулировки не менее</w:t>
                  </w:r>
                  <w:r w:rsidRPr="00A15EA1">
                    <w:tab/>
                    <w:t>1%</w:t>
                  </w:r>
                </w:p>
                <w:p w:rsidR="00A43F06" w:rsidRPr="00A15EA1" w:rsidRDefault="00A43F06" w:rsidP="00FF79F9">
                  <w:r w:rsidRPr="00A15EA1">
                    <w:t>Сервоконтроль температуры воздуха :</w:t>
                  </w:r>
                </w:p>
                <w:p w:rsidR="00A43F06" w:rsidRPr="00A15EA1" w:rsidRDefault="00A43F06" w:rsidP="00FF79F9">
                  <w:r w:rsidRPr="00A15EA1">
                    <w:t>Диапазон отображения 5 - 65 оС</w:t>
                  </w:r>
                </w:p>
                <w:p w:rsidR="00A43F06" w:rsidRPr="00A15EA1" w:rsidRDefault="00A43F06" w:rsidP="00FF79F9">
                  <w:r w:rsidRPr="00A15EA1">
                    <w:t xml:space="preserve">Рабочий диапазон25 – 37оС </w:t>
                  </w:r>
                </w:p>
                <w:p w:rsidR="00A43F06" w:rsidRPr="00A15EA1" w:rsidRDefault="00A43F06" w:rsidP="00FF79F9">
                  <w:r w:rsidRPr="00A15EA1">
                    <w:t>Сверхобогрев37 - 39 оС</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Модуль регулировки температуры и влажности</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 xml:space="preserve">Сервоконтроль температуры тела должен иметь: </w:t>
                  </w:r>
                </w:p>
                <w:p w:rsidR="00A43F06" w:rsidRPr="00A15EA1" w:rsidRDefault="00A43F06" w:rsidP="00FF79F9">
                  <w:r w:rsidRPr="00A15EA1">
                    <w:t>Диапазон отображения 5 - 65 оС</w:t>
                  </w:r>
                </w:p>
                <w:p w:rsidR="00A43F06" w:rsidRPr="00A15EA1" w:rsidRDefault="00A43F06" w:rsidP="00FF79F9">
                  <w:r w:rsidRPr="00A15EA1">
                    <w:t>Рабочий диапазон</w:t>
                  </w:r>
                  <w:r w:rsidRPr="00A15EA1">
                    <w:tab/>
                    <w:t xml:space="preserve">34 – 37оС </w:t>
                  </w:r>
                </w:p>
                <w:p w:rsidR="00A43F06" w:rsidRPr="00A15EA1" w:rsidRDefault="00A43F06" w:rsidP="00FF79F9">
                  <w:r w:rsidRPr="00A15EA1">
                    <w:t>Сверхобогрев37 - 38 оС</w:t>
                  </w:r>
                </w:p>
                <w:p w:rsidR="00A43F06" w:rsidRPr="00A15EA1" w:rsidRDefault="00A43F06" w:rsidP="00FF79F9">
                  <w:r w:rsidRPr="00A15EA1">
                    <w:t xml:space="preserve">Режимы контроля температуры По воздуху, по температуре кожи ребенка </w:t>
                  </w:r>
                </w:p>
                <w:p w:rsidR="00A43F06" w:rsidRPr="00A15EA1" w:rsidRDefault="00A43F06" w:rsidP="00FF79F9">
                  <w:r w:rsidRPr="00A15EA1">
                    <w:t>Колебание температурыне более ≤0.5°С</w:t>
                  </w:r>
                </w:p>
                <w:p w:rsidR="00A43F06" w:rsidRPr="00A15EA1" w:rsidRDefault="00A43F06" w:rsidP="00FF79F9">
                  <w:r w:rsidRPr="00A15EA1">
                    <w:t>Однородность температуры*(на уровне матраца) не более ≤0.8°С</w:t>
                  </w:r>
                </w:p>
                <w:p w:rsidR="00A43F06" w:rsidRPr="00A15EA1" w:rsidRDefault="00A43F06" w:rsidP="00FF79F9">
                  <w:r w:rsidRPr="00A15EA1">
                    <w:t>Однородность температуры*(на уровне наклоненного матраца) ≤1.0°С</w:t>
                  </w:r>
                </w:p>
                <w:p w:rsidR="00A43F06" w:rsidRPr="00A15EA1" w:rsidRDefault="00A43F06" w:rsidP="00FF79F9">
                  <w:r w:rsidRPr="00A15EA1">
                    <w:t>Точность датчика температурыне менее ≤0.3°С</w:t>
                  </w:r>
                </w:p>
                <w:p w:rsidR="00A43F06" w:rsidRPr="00A15EA1" w:rsidRDefault="00A43F06" w:rsidP="00FF79F9">
                  <w:r w:rsidRPr="00A15EA1">
                    <w:lastRenderedPageBreak/>
                    <w:t>Сервоконтроль влажности воздуха:</w:t>
                  </w:r>
                </w:p>
                <w:p w:rsidR="00A43F06" w:rsidRPr="00A15EA1" w:rsidRDefault="00A43F06" w:rsidP="00FF79F9">
                  <w:r w:rsidRPr="00A15EA1">
                    <w:t xml:space="preserve">Диапазон отображения влажности 0-99 % </w:t>
                  </w:r>
                </w:p>
                <w:p w:rsidR="00A43F06" w:rsidRPr="00A15EA1" w:rsidRDefault="00A43F06" w:rsidP="00FF79F9">
                  <w:r w:rsidRPr="00A15EA1">
                    <w:t xml:space="preserve">Диапазон контроля 20-90 % </w:t>
                  </w:r>
                </w:p>
                <w:p w:rsidR="00A43F06" w:rsidRPr="00A15EA1" w:rsidRDefault="00A43F06" w:rsidP="00FF79F9">
                  <w:r w:rsidRPr="00A15EA1">
                    <w:t>Шаг регулировки</w:t>
                  </w:r>
                  <w:r w:rsidRPr="00A15EA1">
                    <w:tab/>
                    <w:t>не менее 1%</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lastRenderedPageBreak/>
                    <w:t>Датчик кислородный</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Должен быть датчик для измерения концентрации кислорода в отделение для ребенка.</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Датчик температурный</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Должен быть датчик измерения температуры тела новорожденного. Датчик измерения температуры окружающей среды внутри отделения для ребенка.</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Фильтр воздушный</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Должен быть сменныйантибактериальный фильтра в системе забора воздуха.</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Резервуар для воды</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Объём резервуара не менее не более 1600мл.Время работы при однократном заполнении резервуара ( при заданной влажности &lt;60%) 24 часа.</w:t>
                  </w:r>
                </w:p>
              </w:tc>
            </w:tr>
            <w:tr w:rsidR="00A43F06" w:rsidRPr="00A15EA1" w:rsidTr="00FF79F9">
              <w:trPr>
                <w:trHeight w:val="141"/>
                <w:jc w:val="right"/>
              </w:trPr>
              <w:tc>
                <w:tcPr>
                  <w:tcW w:w="1559"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Дверки доступа в комплекте с манжетами, заплатками и запорным устройством</w:t>
                  </w:r>
                </w:p>
              </w:tc>
              <w:tc>
                <w:tcPr>
                  <w:tcW w:w="6237"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Дверки доступа в комплекте с ирисовыми диафрагмами позволяющими предотвратить попадание различных частиц из окружающей среды в отделение для ребенка. Запорное устройство предотвращает открывание дверок.</w:t>
                  </w:r>
                </w:p>
              </w:tc>
            </w:tr>
            <w:tr w:rsidR="00A43F06" w:rsidRPr="00A15EA1" w:rsidTr="00FF79F9">
              <w:trPr>
                <w:trHeight w:val="205"/>
                <w:jc w:val="right"/>
              </w:trPr>
              <w:tc>
                <w:tcPr>
                  <w:tcW w:w="1559" w:type="dxa"/>
                  <w:tcBorders>
                    <w:top w:val="single" w:sz="4" w:space="0" w:color="auto"/>
                    <w:left w:val="single" w:sz="4" w:space="0" w:color="auto"/>
                    <w:right w:val="single" w:sz="4" w:space="0" w:color="auto"/>
                  </w:tcBorders>
                </w:tcPr>
                <w:p w:rsidR="00A43F06" w:rsidRPr="00A15EA1" w:rsidRDefault="00A43F06" w:rsidP="00FF79F9">
                  <w:pPr>
                    <w:pStyle w:val="af1"/>
                  </w:pPr>
                  <w:r w:rsidRPr="00A15EA1">
                    <w:t>Аккумулятор</w:t>
                  </w:r>
                </w:p>
              </w:tc>
              <w:tc>
                <w:tcPr>
                  <w:tcW w:w="6237" w:type="dxa"/>
                  <w:tcBorders>
                    <w:top w:val="single" w:sz="4" w:space="0" w:color="auto"/>
                    <w:left w:val="single" w:sz="4" w:space="0" w:color="auto"/>
                    <w:right w:val="single" w:sz="4" w:space="0" w:color="auto"/>
                  </w:tcBorders>
                </w:tcPr>
                <w:p w:rsidR="00A43F06" w:rsidRPr="00A15EA1" w:rsidRDefault="00A43F06" w:rsidP="00FF79F9">
                  <w:r w:rsidRPr="00A15EA1">
                    <w:t>Аккумуляторная батарея должна (обеспечивать сигнал тревоги при отключении питания)</w:t>
                  </w:r>
                </w:p>
              </w:tc>
            </w:tr>
          </w:tbl>
          <w:p w:rsidR="00A43F06" w:rsidRPr="00A15EA1" w:rsidRDefault="00A43F06" w:rsidP="00FF79F9">
            <w:pPr>
              <w:jc w:val="center"/>
            </w:pP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4</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bCs/>
                <w:color w:val="000000"/>
              </w:rPr>
            </w:pPr>
            <w:r w:rsidRPr="00A15EA1">
              <w:rPr>
                <w:bCs/>
                <w:color w:val="000000"/>
              </w:rPr>
              <w:t>Монитор пациента с  капнографом</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494"/>
              <w:gridCol w:w="708"/>
            </w:tblGrid>
            <w:tr w:rsidR="00A43F06" w:rsidRPr="00A15EA1" w:rsidTr="00FF79F9">
              <w:trPr>
                <w:trHeight w:val="141"/>
              </w:trPr>
              <w:tc>
                <w:tcPr>
                  <w:tcW w:w="7762" w:type="dxa"/>
                  <w:gridSpan w:val="3"/>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Основные комплектующие</w:t>
                  </w:r>
                </w:p>
              </w:tc>
            </w:tr>
            <w:tr w:rsidR="00A43F06" w:rsidRPr="00A15EA1" w:rsidTr="00FF79F9">
              <w:trPr>
                <w:trHeight w:val="141"/>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 xml:space="preserve">Монитор пациента </w:t>
                  </w:r>
                </w:p>
              </w:tc>
              <w:tc>
                <w:tcPr>
                  <w:tcW w:w="549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Дисплей 12.1 "цветной TFT, LCD (800х600)</w:t>
                  </w:r>
                </w:p>
                <w:p w:rsidR="00A43F06" w:rsidRPr="00A15EA1" w:rsidRDefault="00A43F06" w:rsidP="00FF79F9">
                  <w:pPr>
                    <w:pStyle w:val="af1"/>
                  </w:pPr>
                  <w:r w:rsidRPr="00A15EA1">
                    <w:t>Габариты</w:t>
                  </w:r>
                  <w:r w:rsidRPr="00A15EA1">
                    <w:rPr>
                      <w:lang w:val="kk-KZ"/>
                    </w:rPr>
                    <w:t xml:space="preserve"> не более</w:t>
                  </w:r>
                  <w:r w:rsidRPr="00A15EA1">
                    <w:t xml:space="preserve"> 322 (Ш) х 250 (В) х 224,8 (Д) мм. Вес: </w:t>
                  </w:r>
                  <w:r w:rsidRPr="00A15EA1">
                    <w:rPr>
                      <w:lang w:val="kk-KZ"/>
                    </w:rPr>
                    <w:t xml:space="preserve">не более </w:t>
                  </w:r>
                  <w:r w:rsidRPr="00A15EA1">
                    <w:t>4,5 кг</w:t>
                  </w:r>
                </w:p>
                <w:p w:rsidR="00A43F06" w:rsidRPr="00A15EA1" w:rsidRDefault="00A43F06" w:rsidP="00FF79F9">
                  <w:pPr>
                    <w:pStyle w:val="af1"/>
                  </w:pPr>
                  <w:r w:rsidRPr="00A15EA1">
                    <w:t xml:space="preserve">Отображение 6 сигналов: 2 * ЭКГ, SP02, РР или EtCO2,2 * IBP  </w:t>
                  </w:r>
                </w:p>
                <w:p w:rsidR="00A43F06" w:rsidRPr="00A15EA1" w:rsidRDefault="00A43F06" w:rsidP="00FF79F9">
                  <w:pPr>
                    <w:pStyle w:val="af1"/>
                  </w:pPr>
                  <w:r w:rsidRPr="00A15EA1">
                    <w:t>Скорость развертки 6.25,12.5,25,50 мм/сек</w:t>
                  </w:r>
                </w:p>
                <w:p w:rsidR="00A43F06" w:rsidRPr="00A15EA1" w:rsidRDefault="00A43F06" w:rsidP="00FF79F9">
                  <w:pPr>
                    <w:pStyle w:val="af1"/>
                  </w:pPr>
                  <w:r w:rsidRPr="00A15EA1">
                    <w:t>Индикация</w:t>
                  </w:r>
                </w:p>
                <w:p w:rsidR="00A43F06" w:rsidRPr="00A15EA1" w:rsidRDefault="00A43F06" w:rsidP="00FF79F9">
                  <w:pPr>
                    <w:pStyle w:val="af1"/>
                  </w:pPr>
                  <w:r w:rsidRPr="00A15EA1">
                    <w:t>Сигналы тревоги по категориям (3 уровня приоритета)</w:t>
                  </w:r>
                </w:p>
                <w:p w:rsidR="00A43F06" w:rsidRPr="00A15EA1" w:rsidRDefault="00A43F06" w:rsidP="00FF79F9">
                  <w:pPr>
                    <w:pStyle w:val="af1"/>
                  </w:pPr>
                  <w:r w:rsidRPr="00A15EA1">
                    <w:t>Визуальная сигнальная лампа (встроена в ручку)</w:t>
                  </w:r>
                </w:p>
                <w:p w:rsidR="00A43F06" w:rsidRPr="00A15EA1" w:rsidRDefault="00A43F06" w:rsidP="00FF79F9">
                  <w:pPr>
                    <w:pStyle w:val="af1"/>
                  </w:pPr>
                  <w:r w:rsidRPr="00A15EA1">
                    <w:t>QRS сигнал и сигнал импульса SP02</w:t>
                  </w:r>
                </w:p>
                <w:p w:rsidR="00A43F06" w:rsidRPr="00A15EA1" w:rsidRDefault="00A43F06" w:rsidP="00FF79F9">
                  <w:pPr>
                    <w:pStyle w:val="af1"/>
                  </w:pPr>
                  <w:r w:rsidRPr="00A15EA1">
                    <w:t>Процент (%) тона SpO2</w:t>
                  </w:r>
                </w:p>
                <w:p w:rsidR="00A43F06" w:rsidRPr="00A15EA1" w:rsidRDefault="00A43F06" w:rsidP="00FF79F9">
                  <w:pPr>
                    <w:pStyle w:val="af1"/>
                  </w:pPr>
                  <w:r w:rsidRPr="00A15EA1">
                    <w:t>Уровень заряда батареи, светодиодный индикатор внешнего источника питания</w:t>
                  </w:r>
                </w:p>
                <w:p w:rsidR="00A43F06" w:rsidRPr="00A15EA1" w:rsidRDefault="00A43F06" w:rsidP="00FF79F9">
                  <w:pPr>
                    <w:pStyle w:val="af1"/>
                  </w:pPr>
                  <w:r w:rsidRPr="00A15EA1">
                    <w:t>Сенсорный экран. Вращающаяся ручка</w:t>
                  </w:r>
                </w:p>
                <w:p w:rsidR="00A43F06" w:rsidRPr="00A15EA1" w:rsidRDefault="00A43F06" w:rsidP="00FF79F9">
                  <w:pPr>
                    <w:pStyle w:val="af1"/>
                  </w:pPr>
                  <w:r w:rsidRPr="00A15EA1">
                    <w:t>Интерфейс</w:t>
                  </w:r>
                </w:p>
                <w:p w:rsidR="00A43F06" w:rsidRPr="00A15EA1" w:rsidRDefault="00A43F06" w:rsidP="00FF79F9">
                  <w:pPr>
                    <w:pStyle w:val="af1"/>
                  </w:pPr>
                  <w:r w:rsidRPr="00A15EA1">
                    <w:t>Источник питания: 100-240В переменного тока (50/60Гц)</w:t>
                  </w:r>
                </w:p>
                <w:p w:rsidR="00A43F06" w:rsidRPr="00A15EA1" w:rsidRDefault="00A43F06" w:rsidP="00FF79F9">
                  <w:pPr>
                    <w:pStyle w:val="af1"/>
                  </w:pPr>
                  <w:r w:rsidRPr="00A15EA1">
                    <w:t>Разъем питания постоянного тока: 18В постоянного тока, 2.5A</w:t>
                  </w:r>
                </w:p>
                <w:p w:rsidR="00A43F06" w:rsidRPr="00A15EA1" w:rsidRDefault="00A43F06" w:rsidP="00FF79F9">
                  <w:pPr>
                    <w:pStyle w:val="af1"/>
                  </w:pPr>
                  <w:r w:rsidRPr="00A15EA1">
                    <w:t>Выход синхронизации дефибриллятора:</w:t>
                  </w:r>
                </w:p>
                <w:p w:rsidR="00A43F06" w:rsidRPr="00A15EA1" w:rsidRDefault="00A43F06" w:rsidP="00FF79F9">
                  <w:pPr>
                    <w:pStyle w:val="af1"/>
                  </w:pPr>
                  <w:r w:rsidRPr="00A15EA1">
                    <w:t>- Уровень сигнала: импульс от 0 до 5В</w:t>
                  </w:r>
                </w:p>
                <w:p w:rsidR="00A43F06" w:rsidRPr="00A15EA1" w:rsidRDefault="00A43F06" w:rsidP="00FF79F9">
                  <w:pPr>
                    <w:pStyle w:val="af1"/>
                  </w:pPr>
                  <w:r w:rsidRPr="00A15EA1">
                    <w:t>- Ширина импульса: 100 ± 10 мс</w:t>
                  </w:r>
                </w:p>
                <w:p w:rsidR="00A43F06" w:rsidRPr="00A15EA1" w:rsidRDefault="00A43F06" w:rsidP="00FF79F9">
                  <w:pPr>
                    <w:pStyle w:val="af1"/>
                  </w:pPr>
                  <w:r w:rsidRPr="00A15EA1">
                    <w:t>Цифровой LAN-выход для передачи данных</w:t>
                  </w:r>
                </w:p>
                <w:p w:rsidR="00A43F06" w:rsidRPr="00A15EA1" w:rsidRDefault="00A43F06" w:rsidP="00FF79F9">
                  <w:pPr>
                    <w:pStyle w:val="af1"/>
                  </w:pPr>
                  <w:r w:rsidRPr="00A15EA1">
                    <w:t>Подключение к системе вызова медперсонала:</w:t>
                  </w:r>
                </w:p>
                <w:p w:rsidR="00A43F06" w:rsidRPr="00A15EA1" w:rsidRDefault="00A43F06" w:rsidP="00FF79F9">
                  <w:pPr>
                    <w:pStyle w:val="af1"/>
                  </w:pPr>
                  <w:r w:rsidRPr="00A15EA1">
                    <w:t>-0.3A при 125В переменного тока -1A при 24В постоянного тока Подключение к внешнему монитору VGA</w:t>
                  </w:r>
                </w:p>
                <w:p w:rsidR="00A43F06" w:rsidRPr="00A15EA1" w:rsidRDefault="00A43F06" w:rsidP="00FF79F9">
                  <w:pPr>
                    <w:pStyle w:val="af1"/>
                  </w:pPr>
                  <w:r w:rsidRPr="00A15EA1">
                    <w:t>Выход постоянного тока: 5В постоянного тока, 1А Макс</w:t>
                  </w:r>
                </w:p>
                <w:p w:rsidR="00A43F06" w:rsidRPr="00A15EA1" w:rsidRDefault="00A43F06" w:rsidP="00FF79F9">
                  <w:pPr>
                    <w:pStyle w:val="af1"/>
                  </w:pPr>
                  <w:r w:rsidRPr="00A15EA1">
                    <w:t>Устройство считывания штрих-кодов с разъемом USB</w:t>
                  </w:r>
                </w:p>
                <w:p w:rsidR="00A43F06" w:rsidRPr="00A15EA1" w:rsidRDefault="00A43F06" w:rsidP="00FF79F9">
                  <w:pPr>
                    <w:pStyle w:val="af1"/>
                  </w:pPr>
                  <w:r w:rsidRPr="00A15EA1">
                    <w:t>Хранения данных на карте памяти USB/Обновление программного обеспечения</w:t>
                  </w:r>
                </w:p>
                <w:p w:rsidR="00A43F06" w:rsidRPr="00A15EA1" w:rsidRDefault="00A43F06" w:rsidP="00FF79F9">
                  <w:pPr>
                    <w:pStyle w:val="af1"/>
                  </w:pPr>
                  <w:r w:rsidRPr="00A15EA1">
                    <w:lastRenderedPageBreak/>
                    <w:t>Батарея Литий - Ионная батарея, 1,5 часа непрерывной работы (опция: общее время работы с дополнительным аккумулятором – 3 часа)</w:t>
                  </w:r>
                </w:p>
                <w:p w:rsidR="00A43F06" w:rsidRPr="00A15EA1" w:rsidRDefault="00A43F06" w:rsidP="00FF79F9">
                  <w:pPr>
                    <w:pStyle w:val="af1"/>
                  </w:pPr>
                  <w:r w:rsidRPr="00A15EA1">
                    <w:t xml:space="preserve">Термопринтер Скорость печати 25,50 мм\сек, Размер бумаги </w:t>
                  </w:r>
                  <w:smartTag w:uri="urn:schemas-microsoft-com:office:smarttags" w:element="metricconverter">
                    <w:smartTagPr>
                      <w:attr w:name="ProductID" w:val="58 мм"/>
                    </w:smartTagPr>
                    <w:r w:rsidRPr="00A15EA1">
                      <w:t>58 мм</w:t>
                    </w:r>
                  </w:smartTag>
                </w:p>
                <w:p w:rsidR="00A43F06" w:rsidRPr="00A15EA1" w:rsidRDefault="00A43F06" w:rsidP="00FF79F9">
                  <w:pPr>
                    <w:pStyle w:val="af1"/>
                  </w:pPr>
                  <w:r w:rsidRPr="00A15EA1">
                    <w:t>Запись трендов Построение трендов продолжительностью 168 часов, 20 блоков (кривая сигнала продолжительностью 10сек)</w:t>
                  </w:r>
                </w:p>
                <w:p w:rsidR="00A43F06" w:rsidRPr="00A15EA1" w:rsidRDefault="00A43F06" w:rsidP="00FF79F9">
                  <w:pPr>
                    <w:pStyle w:val="af1"/>
                  </w:pPr>
                  <w:r w:rsidRPr="00A15EA1">
                    <w:t>Версии языков: Английский, французский, испанский, итальянский, немецкий, китайский, русский, чешский, польский, турецкий, румынский, португальский болгарский, венгерский, корейский</w:t>
                  </w:r>
                </w:p>
                <w:p w:rsidR="00A43F06" w:rsidRPr="00A15EA1" w:rsidRDefault="00A43F06" w:rsidP="00FF79F9">
                  <w:pPr>
                    <w:pStyle w:val="af1"/>
                  </w:pPr>
                  <w:r w:rsidRPr="00A15EA1">
                    <w:t>Опции</w:t>
                  </w:r>
                </w:p>
                <w:p w:rsidR="00A43F06" w:rsidRPr="00A15EA1" w:rsidRDefault="00A43F06" w:rsidP="00FF79F9">
                  <w:pPr>
                    <w:pStyle w:val="af1"/>
                  </w:pPr>
                  <w:r w:rsidRPr="00A15EA1">
                    <w:t>Многоразовый датчик температуры (Поверхностный/ректальный)</w:t>
                  </w:r>
                </w:p>
                <w:p w:rsidR="00A43F06" w:rsidRPr="00A15EA1" w:rsidRDefault="00A43F06" w:rsidP="00FF79F9">
                  <w:pPr>
                    <w:pStyle w:val="af1"/>
                  </w:pPr>
                  <w:r w:rsidRPr="00A15EA1">
                    <w:t>Преобразователь ИАД (Одноразовый/Многоразовый)</w:t>
                  </w:r>
                </w:p>
                <w:p w:rsidR="00A43F06" w:rsidRPr="00A15EA1" w:rsidRDefault="00A43F06" w:rsidP="00FF79F9">
                  <w:pPr>
                    <w:pStyle w:val="af1"/>
                  </w:pPr>
                  <w:r w:rsidRPr="00A15EA1">
                    <w:t>Модуль EtC02 Sidestream</w:t>
                  </w:r>
                </w:p>
                <w:p w:rsidR="00A43F06" w:rsidRPr="00A15EA1" w:rsidRDefault="00A43F06" w:rsidP="00FF79F9">
                  <w:pPr>
                    <w:pStyle w:val="af1"/>
                  </w:pPr>
                  <w:r w:rsidRPr="00A15EA1">
                    <w:t>Модуль EtC02 Mainstream</w:t>
                  </w:r>
                </w:p>
                <w:p w:rsidR="00A43F06" w:rsidRPr="00A15EA1" w:rsidRDefault="00A43F06" w:rsidP="00FF79F9">
                  <w:pPr>
                    <w:rPr>
                      <w:lang/>
                    </w:rPr>
                  </w:pPr>
                  <w:r w:rsidRPr="00A15EA1">
                    <w:t>Комплект адаптера дыхательных путей EtC02</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1 шт.</w:t>
                  </w:r>
                </w:p>
              </w:tc>
            </w:tr>
            <w:tr w:rsidR="00A43F06" w:rsidRPr="00A15EA1" w:rsidTr="00FF79F9">
              <w:trPr>
                <w:trHeight w:val="141"/>
              </w:trPr>
              <w:tc>
                <w:tcPr>
                  <w:tcW w:w="7762" w:type="dxa"/>
                  <w:gridSpan w:val="3"/>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r w:rsidRPr="00A15EA1">
                    <w:lastRenderedPageBreak/>
                    <w:t>Дополнительные комплектующие</w:t>
                  </w:r>
                </w:p>
              </w:tc>
            </w:tr>
            <w:tr w:rsidR="00A43F06" w:rsidRPr="00A15EA1" w:rsidTr="00FF79F9">
              <w:trPr>
                <w:trHeight w:val="141"/>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bCs/>
                    </w:rPr>
                  </w:pPr>
                  <w:r w:rsidRPr="00A15EA1">
                    <w:rPr>
                      <w:bCs/>
                    </w:rPr>
                    <w:t>Кабель пациента с 5 отведениями</w:t>
                  </w:r>
                </w:p>
              </w:tc>
              <w:tc>
                <w:tcPr>
                  <w:tcW w:w="549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ЭКГ</w:t>
                  </w:r>
                </w:p>
                <w:p w:rsidR="00A43F06" w:rsidRPr="00A15EA1" w:rsidRDefault="00A43F06" w:rsidP="00FF79F9">
                  <w:pPr>
                    <w:pStyle w:val="af1"/>
                  </w:pPr>
                  <w:r w:rsidRPr="00A15EA1">
                    <w:t xml:space="preserve">Типы отведений 3-отведения, 5-отведений </w:t>
                  </w:r>
                </w:p>
                <w:p w:rsidR="00A43F06" w:rsidRPr="00A15EA1" w:rsidRDefault="00A43F06" w:rsidP="00FF79F9">
                  <w:pPr>
                    <w:pStyle w:val="af1"/>
                  </w:pPr>
                  <w:r w:rsidRPr="00A15EA1">
                    <w:t>Выбор отведений 3-отведения: МI, III   5-отведение: I, II, III, aVR, avL, avF, V</w:t>
                  </w:r>
                </w:p>
                <w:p w:rsidR="00A43F06" w:rsidRPr="00A15EA1" w:rsidRDefault="00A43F06" w:rsidP="00FF79F9">
                  <w:pPr>
                    <w:pStyle w:val="af1"/>
                  </w:pPr>
                  <w:r w:rsidRPr="00A15EA1">
                    <w:t xml:space="preserve">Количество волн ЭКГ </w:t>
                  </w:r>
                </w:p>
                <w:p w:rsidR="00A43F06" w:rsidRPr="00A15EA1" w:rsidRDefault="00A43F06" w:rsidP="00FF79F9">
                  <w:pPr>
                    <w:pStyle w:val="af1"/>
                  </w:pPr>
                  <w:r w:rsidRPr="00A15EA1">
                    <w:t>На 3-х отведениях- 1 канал</w:t>
                  </w:r>
                </w:p>
                <w:p w:rsidR="00A43F06" w:rsidRPr="00A15EA1" w:rsidRDefault="00A43F06" w:rsidP="00FF79F9">
                  <w:pPr>
                    <w:pStyle w:val="af1"/>
                  </w:pPr>
                  <w:r w:rsidRPr="00A15EA1">
                    <w:t>На 5-ти отведениях- 1/2/7 каналов</w:t>
                  </w:r>
                </w:p>
                <w:p w:rsidR="00A43F06" w:rsidRPr="00A15EA1" w:rsidRDefault="00A43F06" w:rsidP="00FF79F9">
                  <w:pPr>
                    <w:pStyle w:val="af1"/>
                  </w:pPr>
                  <w:r w:rsidRPr="00A15EA1">
                    <w:t>Диапазон ЧСС</w:t>
                  </w:r>
                </w:p>
                <w:p w:rsidR="00A43F06" w:rsidRPr="00A15EA1" w:rsidRDefault="00A43F06" w:rsidP="00FF79F9">
                  <w:pPr>
                    <w:pStyle w:val="af1"/>
                  </w:pPr>
                  <w:r w:rsidRPr="00A15EA1">
                    <w:t>Взрослые: от 30 до 300</w:t>
                  </w:r>
                </w:p>
                <w:p w:rsidR="00A43F06" w:rsidRPr="00A15EA1" w:rsidRDefault="00A43F06" w:rsidP="00FF79F9">
                  <w:pPr>
                    <w:pStyle w:val="af1"/>
                  </w:pPr>
                  <w:r w:rsidRPr="00A15EA1">
                    <w:t>Новорожденные/Дети: от 30 до 350 удар/мин</w:t>
                  </w:r>
                </w:p>
                <w:p w:rsidR="00A43F06" w:rsidRPr="00A15EA1" w:rsidRDefault="00A43F06" w:rsidP="00FF79F9">
                  <w:pPr>
                    <w:pStyle w:val="af1"/>
                  </w:pPr>
                  <w:r w:rsidRPr="00A15EA1">
                    <w:t>Точность измерений ЧСС ±1 удар/мин или ±1%, в зависимости от того, что больше</w:t>
                  </w:r>
                </w:p>
                <w:p w:rsidR="00A43F06" w:rsidRPr="00A15EA1" w:rsidRDefault="00A43F06" w:rsidP="00FF79F9">
                  <w:pPr>
                    <w:pStyle w:val="af1"/>
                  </w:pPr>
                  <w:r w:rsidRPr="00A15EA1">
                    <w:t>Скорость развертки 6,25, 1,25, 25 ,50 мм/сек  </w:t>
                  </w:r>
                </w:p>
                <w:p w:rsidR="00A43F06" w:rsidRPr="00A15EA1" w:rsidRDefault="00A43F06" w:rsidP="00FF79F9">
                  <w:pPr>
                    <w:pStyle w:val="af1"/>
                  </w:pPr>
                  <w:r w:rsidRPr="00A15EA1">
                    <w:t>Фильтры Диагностика: от 0,05 до 150 Гц – Мониторинг: От 0,5 до 40 Гц, Умеренный режим: от 0,5 до 25 Гц – Максимальный режим: от 5 до 25 Гц</w:t>
                  </w:r>
                </w:p>
                <w:p w:rsidR="00A43F06" w:rsidRPr="00A15EA1" w:rsidRDefault="00A43F06" w:rsidP="00FF79F9">
                  <w:pPr>
                    <w:pStyle w:val="af1"/>
                  </w:pPr>
                  <w:r w:rsidRPr="00A15EA1">
                    <w:t xml:space="preserve">Диапазон чувствительности ST сегмента -2.0 до 2.0 мВ </w:t>
                  </w:r>
                </w:p>
                <w:p w:rsidR="00A43F06" w:rsidRPr="00A15EA1" w:rsidRDefault="00A43F06" w:rsidP="00FF79F9">
                  <w:pPr>
                    <w:pStyle w:val="af1"/>
                    <w:rPr>
                      <w:lang w:val="en-US"/>
                    </w:rPr>
                  </w:pPr>
                  <w:r w:rsidRPr="00A15EA1">
                    <w:t>Анализ</w:t>
                  </w:r>
                  <w:r w:rsidRPr="00A15EA1">
                    <w:rPr>
                      <w:lang w:val="en-US"/>
                    </w:rPr>
                    <w:t xml:space="preserve"> </w:t>
                  </w:r>
                  <w:r w:rsidRPr="00A15EA1">
                    <w:t>аритмий</w:t>
                  </w:r>
                  <w:r w:rsidRPr="00A15EA1">
                    <w:rPr>
                      <w:lang w:val="en-US"/>
                    </w:rPr>
                    <w:t xml:space="preserve"> ASYSTOLE, VTACH, VFIB, BIGEMINY, ACCVENT, COUPLET, IRREGULAR, PAUSE, PVC, RONT, TRIGMINY, VBRADY, SHORTRUN</w:t>
                  </w:r>
                </w:p>
                <w:p w:rsidR="00A43F06" w:rsidRPr="00A15EA1" w:rsidRDefault="00A43F06" w:rsidP="00FF79F9">
                  <w:pPr>
                    <w:pStyle w:val="af1"/>
                  </w:pPr>
                  <w:r w:rsidRPr="00A15EA1">
                    <w:t>Электрокардиостимулятор Индикатор волн на дисплее (выбирается пользователем)</w:t>
                  </w:r>
                </w:p>
                <w:p w:rsidR="00A43F06" w:rsidRPr="00A15EA1" w:rsidRDefault="00A43F06" w:rsidP="00FF79F9">
                  <w:pPr>
                    <w:pStyle w:val="af1"/>
                  </w:pPr>
                  <w:r w:rsidRPr="00A15EA1">
                    <w:t>Защита от импульсов электрохирургического оборудования и дефибриллятора</w:t>
                  </w:r>
                </w:p>
              </w:tc>
              <w:tc>
                <w:tcPr>
                  <w:tcW w:w="70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1 шт.</w:t>
                  </w:r>
                </w:p>
              </w:tc>
            </w:tr>
            <w:tr w:rsidR="00A43F06" w:rsidRPr="00A15EA1" w:rsidTr="00FF79F9">
              <w:trPr>
                <w:trHeight w:val="141"/>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 xml:space="preserve">Температурные датчики многократного использования (поверхность/кожа, </w:t>
                  </w:r>
                  <w:r w:rsidRPr="00A15EA1">
                    <w:rPr>
                      <w:lang w:val="en-US"/>
                    </w:rPr>
                    <w:t>TEMPSENS</w:t>
                  </w:r>
                  <w:r w:rsidRPr="00A15EA1">
                    <w:t>-430)</w:t>
                  </w:r>
                </w:p>
              </w:tc>
              <w:tc>
                <w:tcPr>
                  <w:tcW w:w="549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rPr>
                      <w:color w:val="000000"/>
                    </w:rPr>
                  </w:pPr>
                  <w:r w:rsidRPr="00A15EA1">
                    <w:rPr>
                      <w:bCs/>
                      <w:iCs/>
                      <w:color w:val="000000"/>
                    </w:rPr>
                    <w:t>Каналы:2</w:t>
                  </w:r>
                </w:p>
                <w:p w:rsidR="00A43F06" w:rsidRPr="00A15EA1" w:rsidRDefault="00A43F06" w:rsidP="00FF79F9">
                  <w:pPr>
                    <w:pStyle w:val="af1"/>
                    <w:tabs>
                      <w:tab w:val="left" w:pos="4503"/>
                    </w:tabs>
                    <w:rPr>
                      <w:color w:val="000000"/>
                    </w:rPr>
                  </w:pPr>
                  <w:r w:rsidRPr="00A15EA1">
                    <w:rPr>
                      <w:bCs/>
                      <w:color w:val="000000"/>
                    </w:rPr>
                    <w:t xml:space="preserve">Диапазон измерений </w:t>
                  </w:r>
                  <w:r w:rsidRPr="00A15EA1">
                    <w:rPr>
                      <w:color w:val="000000"/>
                    </w:rPr>
                    <w:t>0 - 50</w:t>
                  </w:r>
                  <w:r w:rsidRPr="00A15EA1">
                    <w:rPr>
                      <w:rFonts w:ascii="Cambria Math" w:hAnsi="Cambria Math"/>
                      <w:color w:val="000000"/>
                    </w:rPr>
                    <w:t>℃</w:t>
                  </w:r>
                  <w:r w:rsidRPr="00A15EA1">
                    <w:rPr>
                      <w:color w:val="000000"/>
                    </w:rPr>
                    <w:t xml:space="preserve"> (59 - 113</w:t>
                  </w:r>
                  <w:r w:rsidRPr="00A15EA1">
                    <w:rPr>
                      <w:rFonts w:ascii="Cambria Math" w:hAnsi="Cambria Math"/>
                      <w:color w:val="000000"/>
                    </w:rPr>
                    <w:t>℉</w:t>
                  </w:r>
                  <w:r w:rsidRPr="00A15EA1">
                    <w:rPr>
                      <w:color w:val="000000"/>
                    </w:rPr>
                    <w:t xml:space="preserve">) </w:t>
                  </w:r>
                </w:p>
                <w:p w:rsidR="00A43F06" w:rsidRPr="00A15EA1" w:rsidRDefault="00A43F06" w:rsidP="00FF79F9">
                  <w:pPr>
                    <w:pStyle w:val="af1"/>
                    <w:tabs>
                      <w:tab w:val="left" w:pos="4503"/>
                    </w:tabs>
                    <w:rPr>
                      <w:color w:val="000000"/>
                    </w:rPr>
                  </w:pPr>
                  <w:r w:rsidRPr="00A15EA1">
                    <w:rPr>
                      <w:bCs/>
                      <w:color w:val="000000"/>
                    </w:rPr>
                    <w:t xml:space="preserve">Точность </w:t>
                  </w:r>
                  <w:r w:rsidRPr="00A15EA1">
                    <w:rPr>
                      <w:color w:val="000000"/>
                    </w:rPr>
                    <w:t>0-24 ±0,2</w:t>
                  </w:r>
                  <w:r w:rsidRPr="00A15EA1">
                    <w:rPr>
                      <w:rFonts w:ascii="Cambria Math" w:hAnsi="Cambria Math"/>
                      <w:color w:val="000000"/>
                    </w:rPr>
                    <w:t>℃</w:t>
                  </w:r>
                  <w:r w:rsidRPr="00A15EA1">
                    <w:rPr>
                      <w:color w:val="000000"/>
                    </w:rPr>
                    <w:t xml:space="preserve"> 25-50 ±0,1</w:t>
                  </w:r>
                  <w:r w:rsidRPr="00A15EA1">
                    <w:rPr>
                      <w:rFonts w:ascii="Cambria Math" w:hAnsi="Cambria Math"/>
                      <w:color w:val="000000"/>
                    </w:rPr>
                    <w:t>℃</w:t>
                  </w:r>
                </w:p>
                <w:p w:rsidR="00A43F06" w:rsidRPr="00A15EA1" w:rsidRDefault="00A43F06" w:rsidP="00FF79F9">
                  <w:pPr>
                    <w:pStyle w:val="af1"/>
                    <w:tabs>
                      <w:tab w:val="left" w:pos="4503"/>
                    </w:tabs>
                    <w:rPr>
                      <w:color w:val="000000"/>
                    </w:rPr>
                  </w:pPr>
                  <w:r w:rsidRPr="00A15EA1">
                    <w:rPr>
                      <w:bCs/>
                      <w:color w:val="000000"/>
                    </w:rPr>
                    <w:t xml:space="preserve">Совместимость </w:t>
                  </w:r>
                  <w:r w:rsidRPr="00A15EA1">
                    <w:rPr>
                      <w:color w:val="000000"/>
                    </w:rPr>
                    <w:t xml:space="preserve">совместим с датчиками серии YSI 400 </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762"/>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Удлинительный шланг для НИАД</w:t>
                  </w:r>
                </w:p>
              </w:tc>
              <w:tc>
                <w:tcPr>
                  <w:tcW w:w="549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rPr>
                      <w:rStyle w:val="af5"/>
                      <w:b w:val="0"/>
                      <w:bdr w:val="none" w:sz="0" w:space="0" w:color="auto" w:frame="1"/>
                      <w:shd w:val="clear" w:color="auto" w:fill="FFFFFF"/>
                    </w:rPr>
                    <w:t>Шланг соединительный для подключения манжет неинвазивного измерения артериального давления у</w:t>
                  </w:r>
                  <w:r w:rsidRPr="00A15EA1">
                    <w:rPr>
                      <w:b/>
                    </w:rPr>
                    <w:t xml:space="preserve"> </w:t>
                  </w:r>
                  <w:r w:rsidRPr="00A15EA1">
                    <w:rPr>
                      <w:rStyle w:val="af5"/>
                      <w:b w:val="0"/>
                      <w:bdr w:val="none" w:sz="0" w:space="0" w:color="auto" w:frame="1"/>
                      <w:shd w:val="clear" w:color="auto" w:fill="FFFFFF"/>
                    </w:rPr>
                    <w:t>взрослых,</w:t>
                  </w:r>
                  <w:r w:rsidRPr="00A15EA1">
                    <w:rPr>
                      <w:rStyle w:val="af5"/>
                      <w:b w:val="0"/>
                      <w:bdr w:val="none" w:sz="0" w:space="0" w:color="auto" w:frame="1"/>
                      <w:shd w:val="clear" w:color="auto" w:fill="FFFFFF"/>
                      <w:lang w:val="kk-KZ"/>
                    </w:rPr>
                    <w:t xml:space="preserve"> </w:t>
                  </w:r>
                  <w:r w:rsidRPr="00A15EA1">
                    <w:rPr>
                      <w:rStyle w:val="af5"/>
                      <w:b w:val="0"/>
                      <w:bdr w:val="none" w:sz="0" w:space="0" w:color="auto" w:frame="1"/>
                      <w:shd w:val="clear" w:color="auto" w:fill="FFFFFF"/>
                    </w:rPr>
                    <w:t xml:space="preserve">длина </w:t>
                  </w:r>
                  <w:r w:rsidRPr="00A15EA1">
                    <w:rPr>
                      <w:rStyle w:val="af5"/>
                      <w:b w:val="0"/>
                      <w:bdr w:val="none" w:sz="0" w:space="0" w:color="auto" w:frame="1"/>
                      <w:shd w:val="clear" w:color="auto" w:fill="FFFFFF"/>
                      <w:lang w:val="kk-KZ"/>
                    </w:rPr>
                    <w:t>не менее</w:t>
                  </w:r>
                  <w:r w:rsidRPr="00A15EA1">
                    <w:rPr>
                      <w:rStyle w:val="af5"/>
                      <w:b w:val="0"/>
                      <w:bdr w:val="none" w:sz="0" w:space="0" w:color="auto" w:frame="1"/>
                      <w:shd w:val="clear" w:color="auto" w:fill="FFFFFF"/>
                    </w:rPr>
                    <w:t xml:space="preserve"> 3 м.</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713"/>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lastRenderedPageBreak/>
                    <w:t>Главный модуль EtCO2 (Respironics)</w:t>
                  </w:r>
                </w:p>
              </w:tc>
              <w:tc>
                <w:tcPr>
                  <w:tcW w:w="549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tabs>
                      <w:tab w:val="left" w:pos="4503"/>
                    </w:tabs>
                    <w:rPr>
                      <w:color w:val="000000"/>
                    </w:rPr>
                  </w:pPr>
                  <w:r w:rsidRPr="00A15EA1">
                    <w:rPr>
                      <w:bCs/>
                      <w:color w:val="000000"/>
                    </w:rPr>
                    <w:t xml:space="preserve">Диапазон измерений </w:t>
                  </w:r>
                  <w:r w:rsidRPr="00A15EA1">
                    <w:rPr>
                      <w:color w:val="000000"/>
                    </w:rPr>
                    <w:t xml:space="preserve">0 - 150 мм.рт.ст., 0 - 19% </w:t>
                  </w:r>
                </w:p>
                <w:p w:rsidR="00A43F06" w:rsidRPr="00A15EA1" w:rsidRDefault="00A43F06" w:rsidP="00FF79F9">
                  <w:pPr>
                    <w:pStyle w:val="af1"/>
                    <w:rPr>
                      <w:color w:val="000000"/>
                    </w:rPr>
                  </w:pPr>
                  <w:r w:rsidRPr="00A15EA1">
                    <w:rPr>
                      <w:bCs/>
                      <w:color w:val="000000"/>
                    </w:rPr>
                    <w:t xml:space="preserve">Точность </w:t>
                  </w:r>
                  <w:r w:rsidRPr="00A15EA1">
                    <w:rPr>
                      <w:color w:val="000000"/>
                    </w:rPr>
                    <w:t xml:space="preserve">0-40 мм.рт.ст. ±2 мм.рт.ст, </w:t>
                  </w:r>
                </w:p>
                <w:p w:rsidR="00A43F06" w:rsidRPr="00A15EA1" w:rsidRDefault="00A43F06" w:rsidP="00FF79F9">
                  <w:pPr>
                    <w:pStyle w:val="af1"/>
                    <w:rPr>
                      <w:color w:val="000000"/>
                    </w:rPr>
                  </w:pPr>
                  <w:r w:rsidRPr="00A15EA1">
                    <w:rPr>
                      <w:color w:val="000000"/>
                    </w:rPr>
                    <w:t xml:space="preserve">41-70 мм.рт.ст. ±5% от показания </w:t>
                  </w:r>
                </w:p>
                <w:p w:rsidR="00A43F06" w:rsidRPr="00A15EA1" w:rsidRDefault="00A43F06" w:rsidP="00FF79F9">
                  <w:pPr>
                    <w:pStyle w:val="af1"/>
                    <w:rPr>
                      <w:color w:val="000000"/>
                    </w:rPr>
                  </w:pPr>
                  <w:r w:rsidRPr="00A15EA1">
                    <w:rPr>
                      <w:color w:val="000000"/>
                    </w:rPr>
                    <w:t xml:space="preserve">71-100 мм.рт.ст. ±8% от показания, </w:t>
                  </w:r>
                </w:p>
                <w:p w:rsidR="00A43F06" w:rsidRPr="00A15EA1" w:rsidRDefault="00A43F06" w:rsidP="00FF79F9">
                  <w:pPr>
                    <w:pStyle w:val="af1"/>
                    <w:tabs>
                      <w:tab w:val="left" w:pos="4503"/>
                    </w:tabs>
                    <w:rPr>
                      <w:color w:val="000000"/>
                    </w:rPr>
                  </w:pPr>
                  <w:r w:rsidRPr="00A15EA1">
                    <w:rPr>
                      <w:color w:val="000000"/>
                    </w:rPr>
                    <w:t xml:space="preserve">101-150 мм.рт.ст. ±10% от показания </w:t>
                  </w:r>
                </w:p>
                <w:p w:rsidR="00A43F06" w:rsidRPr="00A15EA1" w:rsidRDefault="00A43F06" w:rsidP="00FF79F9">
                  <w:pPr>
                    <w:pStyle w:val="af1"/>
                    <w:tabs>
                      <w:tab w:val="left" w:pos="4503"/>
                    </w:tabs>
                    <w:rPr>
                      <w:color w:val="000000"/>
                    </w:rPr>
                  </w:pPr>
                  <w:r w:rsidRPr="00A15EA1">
                    <w:rPr>
                      <w:bCs/>
                      <w:color w:val="000000"/>
                    </w:rPr>
                    <w:t xml:space="preserve">ЧДД </w:t>
                  </w:r>
                  <w:r w:rsidRPr="00A15EA1">
                    <w:rPr>
                      <w:color w:val="000000"/>
                    </w:rPr>
                    <w:tab/>
                    <w:t xml:space="preserve">0 - 150 дых/мин </w:t>
                  </w:r>
                </w:p>
                <w:p w:rsidR="00A43F06" w:rsidRPr="00A15EA1" w:rsidRDefault="00A43F06" w:rsidP="00FF79F9">
                  <w:pPr>
                    <w:pStyle w:val="af1"/>
                    <w:tabs>
                      <w:tab w:val="left" w:pos="4503"/>
                    </w:tabs>
                    <w:rPr>
                      <w:color w:val="000000"/>
                    </w:rPr>
                  </w:pPr>
                  <w:r w:rsidRPr="00A15EA1">
                    <w:rPr>
                      <w:bCs/>
                      <w:color w:val="000000"/>
                    </w:rPr>
                    <w:t xml:space="preserve">Точность ЧДД </w:t>
                  </w:r>
                  <w:r w:rsidRPr="00A15EA1">
                    <w:rPr>
                      <w:color w:val="000000"/>
                    </w:rPr>
                    <w:t xml:space="preserve">±1 дых/мин </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361"/>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 xml:space="preserve">Дыхательный адаптер главного модуля </w:t>
                  </w:r>
                  <w:r w:rsidRPr="00A15EA1">
                    <w:rPr>
                      <w:lang w:val="en-US"/>
                    </w:rPr>
                    <w:t>EtCO</w:t>
                  </w:r>
                  <w:r w:rsidRPr="00A15EA1">
                    <w:t>2</w:t>
                  </w:r>
                </w:p>
              </w:tc>
              <w:tc>
                <w:tcPr>
                  <w:tcW w:w="549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tabs>
                      <w:tab w:val="left" w:pos="4503"/>
                    </w:tabs>
                    <w:rPr>
                      <w:bCs/>
                      <w:color w:val="000000"/>
                    </w:rPr>
                  </w:pPr>
                  <w:r w:rsidRPr="00A15EA1">
                    <w:rPr>
                      <w:bCs/>
                      <w:color w:val="000000"/>
                    </w:rPr>
                    <w:t>Переходник, предназначенный для подключения пациента к аппарату искусственной вентиляции легких, многоразового использования.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209"/>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lang w:val="en-US"/>
                    </w:rPr>
                  </w:pPr>
                  <w:r w:rsidRPr="00A15EA1">
                    <w:t xml:space="preserve">Удлинительный кабель для </w:t>
                  </w:r>
                  <w:r w:rsidRPr="00A15EA1">
                    <w:rPr>
                      <w:lang w:val="en-US"/>
                    </w:rPr>
                    <w:t>SpO2</w:t>
                  </w:r>
                </w:p>
              </w:tc>
              <w:tc>
                <w:tcPr>
                  <w:tcW w:w="549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Кабель для подключения пульсоксиметрического датчика к монитору пациента</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240"/>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Пульсоксиметрический сенсорный датчик, многоразовый</w:t>
                  </w:r>
                </w:p>
              </w:tc>
              <w:tc>
                <w:tcPr>
                  <w:tcW w:w="549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Пульсоксиметрический сенсорный датчик многоразовый</w:t>
                  </w:r>
                  <w:r w:rsidRPr="00A15EA1">
                    <w:rPr>
                      <w:b/>
                    </w:rPr>
                    <w:t xml:space="preserve"> </w:t>
                  </w:r>
                  <w:r w:rsidRPr="00A15EA1">
                    <w:t>представляет собой напальчник из пластмассы. Предназначен для измерения пульса пациента.</w:t>
                  </w:r>
                </w:p>
                <w:p w:rsidR="00A43F06" w:rsidRPr="00A15EA1" w:rsidRDefault="00A43F06" w:rsidP="00FF79F9">
                  <w:pPr>
                    <w:pStyle w:val="af1"/>
                  </w:pPr>
                  <w:r w:rsidRPr="00A15EA1">
                    <w:t>SpO2</w:t>
                  </w:r>
                </w:p>
                <w:p w:rsidR="00A43F06" w:rsidRPr="00A15EA1" w:rsidRDefault="00A43F06" w:rsidP="00FF79F9">
                  <w:pPr>
                    <w:pStyle w:val="af1"/>
                  </w:pPr>
                  <w:r w:rsidRPr="00A15EA1">
                    <w:t>Диапазон измерения сатураций от 0 до 100 %</w:t>
                  </w:r>
                </w:p>
                <w:p w:rsidR="00A43F06" w:rsidRPr="00A15EA1" w:rsidRDefault="00A43F06" w:rsidP="00FF79F9">
                  <w:pPr>
                    <w:pStyle w:val="af1"/>
                  </w:pPr>
                  <w:r w:rsidRPr="00A15EA1">
                    <w:t>Точность измерения сатураций от 70 до 100 % ±2 градуса от 0 до 69% в точности</w:t>
                  </w:r>
                </w:p>
                <w:p w:rsidR="00A43F06" w:rsidRPr="00A15EA1" w:rsidRDefault="00A43F06" w:rsidP="00FF79F9">
                  <w:pPr>
                    <w:pStyle w:val="af1"/>
                  </w:pPr>
                  <w:r w:rsidRPr="00A15EA1">
                    <w:t>Диапазон измерения пульса от 30 до 254 уд/мин</w:t>
                  </w:r>
                </w:p>
                <w:p w:rsidR="00A43F06" w:rsidRPr="00A15EA1" w:rsidRDefault="00A43F06" w:rsidP="00FF79F9">
                  <w:pPr>
                    <w:pStyle w:val="af1"/>
                  </w:pPr>
                  <w:r w:rsidRPr="00A15EA1">
                    <w:t>Точность измерения пульса ±2 удар/мин</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330"/>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Манжет для новорожденных</w:t>
                  </w:r>
                </w:p>
              </w:tc>
              <w:tc>
                <w:tcPr>
                  <w:tcW w:w="549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tabs>
                      <w:tab w:val="left" w:pos="4503"/>
                    </w:tabs>
                    <w:rPr>
                      <w:color w:val="000000"/>
                    </w:rPr>
                  </w:pPr>
                  <w:r w:rsidRPr="00A15EA1">
                    <w:rPr>
                      <w:bCs/>
                      <w:color w:val="000000"/>
                    </w:rPr>
                    <w:t xml:space="preserve">Метод </w:t>
                  </w:r>
                  <w:r w:rsidRPr="00A15EA1">
                    <w:rPr>
                      <w:color w:val="000000"/>
                    </w:rPr>
                    <w:t xml:space="preserve">Осциллометрия с линейной дефляцией </w:t>
                  </w:r>
                </w:p>
                <w:p w:rsidR="00A43F06" w:rsidRPr="00A15EA1" w:rsidRDefault="00A43F06" w:rsidP="00FF79F9">
                  <w:pPr>
                    <w:pStyle w:val="af1"/>
                    <w:tabs>
                      <w:tab w:val="left" w:pos="4503"/>
                    </w:tabs>
                    <w:rPr>
                      <w:color w:val="000000"/>
                    </w:rPr>
                  </w:pPr>
                  <w:r w:rsidRPr="00A15EA1">
                    <w:rPr>
                      <w:bCs/>
                      <w:color w:val="000000"/>
                    </w:rPr>
                    <w:t xml:space="preserve">Режим работы </w:t>
                  </w:r>
                  <w:r w:rsidRPr="00A15EA1">
                    <w:rPr>
                      <w:color w:val="000000"/>
                    </w:rPr>
                    <w:t xml:space="preserve">Ручной/автоматический/непрерывный </w:t>
                  </w:r>
                </w:p>
                <w:p w:rsidR="00A43F06" w:rsidRPr="00A15EA1" w:rsidRDefault="00A43F06" w:rsidP="00FF79F9">
                  <w:pPr>
                    <w:pStyle w:val="af1"/>
                    <w:rPr>
                      <w:color w:val="000000"/>
                    </w:rPr>
                  </w:pPr>
                  <w:r w:rsidRPr="00A15EA1">
                    <w:rPr>
                      <w:bCs/>
                      <w:color w:val="000000"/>
                    </w:rPr>
                    <w:t xml:space="preserve">Диапазон измерений </w:t>
                  </w:r>
                  <w:r w:rsidRPr="00A15EA1">
                    <w:rPr>
                      <w:color w:val="000000"/>
                    </w:rPr>
                    <w:t xml:space="preserve">Взрослые: 20 - 260 мм.рт.ст. </w:t>
                  </w:r>
                </w:p>
                <w:p w:rsidR="00A43F06" w:rsidRPr="00A15EA1" w:rsidRDefault="00A43F06" w:rsidP="00FF79F9">
                  <w:pPr>
                    <w:pStyle w:val="af1"/>
                    <w:rPr>
                      <w:color w:val="000000"/>
                    </w:rPr>
                  </w:pPr>
                  <w:r w:rsidRPr="00A15EA1">
                    <w:rPr>
                      <w:color w:val="000000"/>
                    </w:rPr>
                    <w:t xml:space="preserve">Дети: 20 - 160 мм.рт.ст. </w:t>
                  </w:r>
                </w:p>
                <w:p w:rsidR="00A43F06" w:rsidRPr="00A15EA1" w:rsidRDefault="00A43F06" w:rsidP="00FF79F9">
                  <w:pPr>
                    <w:pStyle w:val="af1"/>
                    <w:tabs>
                      <w:tab w:val="left" w:pos="4503"/>
                    </w:tabs>
                    <w:rPr>
                      <w:color w:val="000000"/>
                    </w:rPr>
                  </w:pPr>
                  <w:r w:rsidRPr="00A15EA1">
                    <w:rPr>
                      <w:color w:val="000000"/>
                    </w:rPr>
                    <w:t xml:space="preserve">Новорожденные: 20 - 130 мм.рт.ст. </w:t>
                  </w:r>
                </w:p>
                <w:p w:rsidR="00A43F06" w:rsidRPr="00A15EA1" w:rsidRDefault="00A43F06" w:rsidP="00FF79F9">
                  <w:pPr>
                    <w:pStyle w:val="af1"/>
                    <w:tabs>
                      <w:tab w:val="left" w:pos="4503"/>
                    </w:tabs>
                    <w:rPr>
                      <w:color w:val="000000"/>
                    </w:rPr>
                  </w:pPr>
                  <w:r w:rsidRPr="00A15EA1">
                    <w:rPr>
                      <w:bCs/>
                      <w:color w:val="000000"/>
                    </w:rPr>
                    <w:t xml:space="preserve">Точность </w:t>
                  </w:r>
                  <w:r w:rsidRPr="00A15EA1">
                    <w:rPr>
                      <w:color w:val="000000"/>
                    </w:rPr>
                    <w:t xml:space="preserve">Соответствие стандартам ANSI/AAMI SP10:1992 и 2002 </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270"/>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Адаптер сетевого питания: 18 Вт, 2,5 Ампер</w:t>
                  </w:r>
                </w:p>
              </w:tc>
              <w:tc>
                <w:tcPr>
                  <w:tcW w:w="549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Источник питания: 100-240В переменного тока (50/60Гц)</w:t>
                  </w:r>
                </w:p>
                <w:p w:rsidR="00A43F06" w:rsidRPr="00A15EA1" w:rsidRDefault="00A43F06" w:rsidP="00FF79F9">
                  <w:r w:rsidRPr="00A15EA1">
                    <w:t>Разъем питания постоянного тока: 18В постоянного тока, 2.5A</w:t>
                  </w:r>
                </w:p>
              </w:tc>
              <w:tc>
                <w:tcPr>
                  <w:tcW w:w="70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37"/>
              </w:trPr>
              <w:tc>
                <w:tcPr>
                  <w:tcW w:w="7762" w:type="dxa"/>
                  <w:gridSpan w:val="3"/>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Расходные материалы и изнашиваемые узлы:</w:t>
                  </w:r>
                </w:p>
              </w:tc>
            </w:tr>
            <w:tr w:rsidR="00A43F06" w:rsidRPr="00A15EA1" w:rsidTr="00FF79F9">
              <w:trPr>
                <w:trHeight w:val="229"/>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Одноразовые электроды</w:t>
                  </w:r>
                </w:p>
              </w:tc>
              <w:tc>
                <w:tcPr>
                  <w:tcW w:w="549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Предназначены для регистрации электрокардиограммы.</w:t>
                  </w:r>
                </w:p>
              </w:tc>
              <w:tc>
                <w:tcPr>
                  <w:tcW w:w="708"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10 шт.</w:t>
                  </w:r>
                </w:p>
              </w:tc>
            </w:tr>
            <w:tr w:rsidR="00A43F06" w:rsidRPr="00A15EA1" w:rsidTr="00FF79F9">
              <w:trPr>
                <w:trHeight w:val="285"/>
              </w:trPr>
              <w:tc>
                <w:tcPr>
                  <w:tcW w:w="156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Термобумага</w:t>
                  </w:r>
                </w:p>
              </w:tc>
              <w:tc>
                <w:tcPr>
                  <w:tcW w:w="549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rPr>
                      <w:color w:val="000000"/>
                    </w:rPr>
                    <w:t>Ширина бумаги: 58 мм</w:t>
                  </w:r>
                </w:p>
              </w:tc>
              <w:tc>
                <w:tcPr>
                  <w:tcW w:w="70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r w:rsidRPr="00A15EA1">
                    <w:t>1 шт.</w:t>
                  </w:r>
                </w:p>
              </w:tc>
            </w:tr>
          </w:tbl>
          <w:p w:rsidR="00A43F06" w:rsidRPr="00A15EA1" w:rsidRDefault="00A43F06" w:rsidP="00FF79F9">
            <w:pPr>
              <w:jc w:val="center"/>
            </w:pP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5</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bCs/>
                <w:color w:val="000000"/>
              </w:rPr>
            </w:pPr>
            <w:r w:rsidRPr="00A15EA1">
              <w:rPr>
                <w:color w:val="000000"/>
              </w:rPr>
              <w:t>Монитор пациента без  капнографа</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01"/>
              <w:gridCol w:w="4360"/>
              <w:gridCol w:w="850"/>
            </w:tblGrid>
            <w:tr w:rsidR="00A43F06" w:rsidRPr="00A15EA1" w:rsidTr="00FF79F9">
              <w:trPr>
                <w:trHeight w:val="141"/>
              </w:trPr>
              <w:tc>
                <w:tcPr>
                  <w:tcW w:w="7762"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Основные комплектующие</w:t>
                  </w:r>
                </w:p>
              </w:tc>
            </w:tr>
            <w:tr w:rsidR="00A43F06" w:rsidRPr="00A15EA1" w:rsidTr="00FF79F9">
              <w:trPr>
                <w:trHeight w:val="141"/>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 xml:space="preserve">Монитор пациента </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Дисплей 12.1 "цветной TFT, LCD (800х600)</w:t>
                  </w:r>
                </w:p>
                <w:p w:rsidR="00A43F06" w:rsidRPr="00A15EA1" w:rsidRDefault="00A43F06" w:rsidP="00FF79F9">
                  <w:pPr>
                    <w:pStyle w:val="af1"/>
                  </w:pPr>
                  <w:r w:rsidRPr="00A15EA1">
                    <w:t xml:space="preserve">Габариты не более 322 (Ш) х 250 (В) х 224,8 (Д) мм. Вес: не </w:t>
                  </w:r>
                  <w:r w:rsidRPr="00A15EA1">
                    <w:rPr>
                      <w:lang w:val="kk-KZ"/>
                    </w:rPr>
                    <w:t xml:space="preserve">более </w:t>
                  </w:r>
                  <w:r w:rsidRPr="00A15EA1">
                    <w:t xml:space="preserve"> 4,5 кг</w:t>
                  </w:r>
                </w:p>
                <w:p w:rsidR="00A43F06" w:rsidRPr="00A15EA1" w:rsidRDefault="00A43F06" w:rsidP="00FF79F9">
                  <w:pPr>
                    <w:pStyle w:val="af1"/>
                  </w:pPr>
                  <w:r w:rsidRPr="00A15EA1">
                    <w:t xml:space="preserve">Отображение 6 сигналов: 2 * ЭКГ, SP02, РР или EtCO2,2 * IBP  </w:t>
                  </w:r>
                </w:p>
                <w:p w:rsidR="00A43F06" w:rsidRPr="00A15EA1" w:rsidRDefault="00A43F06" w:rsidP="00FF79F9">
                  <w:pPr>
                    <w:pStyle w:val="af1"/>
                  </w:pPr>
                  <w:r w:rsidRPr="00A15EA1">
                    <w:t>Скорость развертки 6.25,12.5,25,50 мм/сек</w:t>
                  </w:r>
                </w:p>
                <w:p w:rsidR="00A43F06" w:rsidRPr="00A15EA1" w:rsidRDefault="00A43F06" w:rsidP="00FF79F9">
                  <w:pPr>
                    <w:pStyle w:val="af1"/>
                  </w:pPr>
                  <w:r w:rsidRPr="00A15EA1">
                    <w:t>Индикация</w:t>
                  </w:r>
                </w:p>
                <w:p w:rsidR="00A43F06" w:rsidRPr="00A15EA1" w:rsidRDefault="00A43F06" w:rsidP="00FF79F9">
                  <w:pPr>
                    <w:pStyle w:val="af1"/>
                  </w:pPr>
                  <w:r w:rsidRPr="00A15EA1">
                    <w:t>Сигналы тревоги по категориям (3 уровня приоритета)</w:t>
                  </w:r>
                </w:p>
                <w:p w:rsidR="00A43F06" w:rsidRPr="00A15EA1" w:rsidRDefault="00A43F06" w:rsidP="00FF79F9">
                  <w:pPr>
                    <w:pStyle w:val="af1"/>
                  </w:pPr>
                  <w:r w:rsidRPr="00A15EA1">
                    <w:t>Визуальная сигнальная лампа (встроена в ручку)</w:t>
                  </w:r>
                </w:p>
                <w:p w:rsidR="00A43F06" w:rsidRPr="00A15EA1" w:rsidRDefault="00A43F06" w:rsidP="00FF79F9">
                  <w:pPr>
                    <w:pStyle w:val="af1"/>
                  </w:pPr>
                  <w:r w:rsidRPr="00A15EA1">
                    <w:t>QRS сигнал и сигнал импульса SP02</w:t>
                  </w:r>
                </w:p>
                <w:p w:rsidR="00A43F06" w:rsidRPr="00A15EA1" w:rsidRDefault="00A43F06" w:rsidP="00FF79F9">
                  <w:pPr>
                    <w:pStyle w:val="af1"/>
                  </w:pPr>
                  <w:r w:rsidRPr="00A15EA1">
                    <w:t>Процент (%) тона SpO2</w:t>
                  </w:r>
                </w:p>
                <w:p w:rsidR="00A43F06" w:rsidRPr="00A15EA1" w:rsidRDefault="00A43F06" w:rsidP="00FF79F9">
                  <w:pPr>
                    <w:pStyle w:val="af1"/>
                  </w:pPr>
                  <w:r w:rsidRPr="00A15EA1">
                    <w:lastRenderedPageBreak/>
                    <w:t>Уровень заряда батареи, светодиодный индикатор внешнего источника питания</w:t>
                  </w:r>
                </w:p>
                <w:p w:rsidR="00A43F06" w:rsidRPr="00A15EA1" w:rsidRDefault="00A43F06" w:rsidP="00FF79F9">
                  <w:pPr>
                    <w:pStyle w:val="af1"/>
                  </w:pPr>
                  <w:r w:rsidRPr="00A15EA1">
                    <w:t>Сенсорный экран. Вращающаяся ручка</w:t>
                  </w:r>
                </w:p>
                <w:p w:rsidR="00A43F06" w:rsidRPr="00A15EA1" w:rsidRDefault="00A43F06" w:rsidP="00FF79F9">
                  <w:pPr>
                    <w:pStyle w:val="af1"/>
                  </w:pPr>
                  <w:r w:rsidRPr="00A15EA1">
                    <w:t>Интерфейс</w:t>
                  </w:r>
                </w:p>
                <w:p w:rsidR="00A43F06" w:rsidRPr="00A15EA1" w:rsidRDefault="00A43F06" w:rsidP="00FF79F9">
                  <w:pPr>
                    <w:pStyle w:val="af1"/>
                  </w:pPr>
                  <w:r w:rsidRPr="00A15EA1">
                    <w:t>Источник питания: 100-240В переменного тока (50/60Гц)</w:t>
                  </w:r>
                </w:p>
                <w:p w:rsidR="00A43F06" w:rsidRPr="00A15EA1" w:rsidRDefault="00A43F06" w:rsidP="00FF79F9">
                  <w:pPr>
                    <w:pStyle w:val="af1"/>
                  </w:pPr>
                  <w:r w:rsidRPr="00A15EA1">
                    <w:t>Разъем питания постоянного тока: 18В постоянного тока, 2.5A</w:t>
                  </w:r>
                </w:p>
                <w:p w:rsidR="00A43F06" w:rsidRPr="00A15EA1" w:rsidRDefault="00A43F06" w:rsidP="00FF79F9">
                  <w:pPr>
                    <w:pStyle w:val="af1"/>
                  </w:pPr>
                  <w:r w:rsidRPr="00A15EA1">
                    <w:t>Выход синхронизации дефибриллятора:</w:t>
                  </w:r>
                </w:p>
                <w:p w:rsidR="00A43F06" w:rsidRPr="00A15EA1" w:rsidRDefault="00A43F06" w:rsidP="00FF79F9">
                  <w:pPr>
                    <w:pStyle w:val="af1"/>
                  </w:pPr>
                  <w:r w:rsidRPr="00A15EA1">
                    <w:t>- Уровень сигнала: импульс от 0 до 5В</w:t>
                  </w:r>
                </w:p>
                <w:p w:rsidR="00A43F06" w:rsidRPr="00A15EA1" w:rsidRDefault="00A43F06" w:rsidP="00FF79F9">
                  <w:pPr>
                    <w:pStyle w:val="af1"/>
                  </w:pPr>
                  <w:r w:rsidRPr="00A15EA1">
                    <w:t>- Ширина импульса: 100 ± 10 мс</w:t>
                  </w:r>
                </w:p>
                <w:p w:rsidR="00A43F06" w:rsidRPr="00A15EA1" w:rsidRDefault="00A43F06" w:rsidP="00FF79F9">
                  <w:pPr>
                    <w:pStyle w:val="af1"/>
                  </w:pPr>
                  <w:r w:rsidRPr="00A15EA1">
                    <w:t>Цифровой LAN-выход для передачи данных</w:t>
                  </w:r>
                </w:p>
                <w:p w:rsidR="00A43F06" w:rsidRPr="00A15EA1" w:rsidRDefault="00A43F06" w:rsidP="00FF79F9">
                  <w:pPr>
                    <w:pStyle w:val="af1"/>
                  </w:pPr>
                  <w:r w:rsidRPr="00A15EA1">
                    <w:t>Подключение к системе вызова медперсонала:</w:t>
                  </w:r>
                </w:p>
                <w:p w:rsidR="00A43F06" w:rsidRPr="00A15EA1" w:rsidRDefault="00A43F06" w:rsidP="00FF79F9">
                  <w:pPr>
                    <w:pStyle w:val="af1"/>
                  </w:pPr>
                  <w:r w:rsidRPr="00A15EA1">
                    <w:t>-0.3A при 125В переменного тока -1A при 24В постоянного тока Подключение к внешнему монитору VGA</w:t>
                  </w:r>
                </w:p>
                <w:p w:rsidR="00A43F06" w:rsidRPr="00A15EA1" w:rsidRDefault="00A43F06" w:rsidP="00FF79F9">
                  <w:pPr>
                    <w:pStyle w:val="af1"/>
                  </w:pPr>
                  <w:r w:rsidRPr="00A15EA1">
                    <w:t>Выход постоянного тока: 5В постоянного тока, 1А Макс</w:t>
                  </w:r>
                </w:p>
                <w:p w:rsidR="00A43F06" w:rsidRPr="00A15EA1" w:rsidRDefault="00A43F06" w:rsidP="00FF79F9">
                  <w:pPr>
                    <w:pStyle w:val="af1"/>
                  </w:pPr>
                  <w:r w:rsidRPr="00A15EA1">
                    <w:t>Устройство считывания штрих-кодов с разъемом USB</w:t>
                  </w:r>
                </w:p>
                <w:p w:rsidR="00A43F06" w:rsidRPr="00A15EA1" w:rsidRDefault="00A43F06" w:rsidP="00FF79F9">
                  <w:pPr>
                    <w:pStyle w:val="af1"/>
                  </w:pPr>
                  <w:r w:rsidRPr="00A15EA1">
                    <w:t>Хранения данных на карте памяти USB/Обновление программного обеспечения</w:t>
                  </w:r>
                </w:p>
                <w:p w:rsidR="00A43F06" w:rsidRPr="00A15EA1" w:rsidRDefault="00A43F06" w:rsidP="00FF79F9">
                  <w:pPr>
                    <w:pStyle w:val="af1"/>
                  </w:pPr>
                  <w:r w:rsidRPr="00A15EA1">
                    <w:t>Батарея Литий - Ионная батарея, 1,5 часа непрерывной работы (опция: общее время работы с дополнительным аккумулятором – 3 часа)</w:t>
                  </w:r>
                </w:p>
                <w:p w:rsidR="00A43F06" w:rsidRPr="00A15EA1" w:rsidRDefault="00A43F06" w:rsidP="00FF79F9">
                  <w:pPr>
                    <w:pStyle w:val="af1"/>
                  </w:pPr>
                  <w:r w:rsidRPr="00A15EA1">
                    <w:t xml:space="preserve">Термопринтер Скорость печати 25,50 мм\сек, Размер бумаги </w:t>
                  </w:r>
                  <w:smartTag w:uri="urn:schemas-microsoft-com:office:smarttags" w:element="metricconverter">
                    <w:smartTagPr>
                      <w:attr w:name="ProductID" w:val="58 мм"/>
                    </w:smartTagPr>
                    <w:r w:rsidRPr="00A15EA1">
                      <w:t>58 мм</w:t>
                    </w:r>
                  </w:smartTag>
                </w:p>
                <w:p w:rsidR="00A43F06" w:rsidRPr="00A15EA1" w:rsidRDefault="00A43F06" w:rsidP="00FF79F9">
                  <w:pPr>
                    <w:pStyle w:val="af1"/>
                  </w:pPr>
                  <w:r w:rsidRPr="00A15EA1">
                    <w:t>Запись трендов Построение трендов продолжительностью 168 часов, 20 блоков (кривая сигнала продолжительностью 10сек)</w:t>
                  </w:r>
                </w:p>
                <w:p w:rsidR="00A43F06" w:rsidRPr="00A15EA1" w:rsidRDefault="00A43F06" w:rsidP="00FF79F9">
                  <w:pPr>
                    <w:pStyle w:val="af1"/>
                  </w:pPr>
                  <w:r w:rsidRPr="00A15EA1">
                    <w:t>Версии языков: Английский, французский, испанский, итальянский, немецкий, китайский, русский, чешский, польский, турецкий, румынский, португальский болгарский, венгерский, корейский</w:t>
                  </w:r>
                </w:p>
                <w:p w:rsidR="00A43F06" w:rsidRPr="00A15EA1" w:rsidRDefault="00A43F06" w:rsidP="00FF79F9">
                  <w:pPr>
                    <w:pStyle w:val="af1"/>
                  </w:pPr>
                  <w:r w:rsidRPr="00A15EA1">
                    <w:t>Опции</w:t>
                  </w:r>
                </w:p>
                <w:p w:rsidR="00A43F06" w:rsidRPr="00A15EA1" w:rsidRDefault="00A43F06" w:rsidP="00FF79F9">
                  <w:pPr>
                    <w:pStyle w:val="af1"/>
                  </w:pPr>
                  <w:r w:rsidRPr="00A15EA1">
                    <w:t>Многоразовый датчик температуры (Поверхностный/ректальный)</w:t>
                  </w:r>
                </w:p>
                <w:p w:rsidR="00A43F06" w:rsidRPr="00A15EA1" w:rsidRDefault="00A43F06" w:rsidP="00FF79F9">
                  <w:pPr>
                    <w:pStyle w:val="af1"/>
                  </w:pPr>
                  <w:r w:rsidRPr="00A15EA1">
                    <w:t>Преобразователь ИАД (Одноразовый/Многоразовый)</w:t>
                  </w:r>
                </w:p>
                <w:p w:rsidR="00A43F06" w:rsidRPr="00A15EA1" w:rsidRDefault="00A43F06" w:rsidP="00FF79F9">
                  <w:pPr>
                    <w:pStyle w:val="af1"/>
                  </w:pPr>
                  <w:r w:rsidRPr="00A15EA1">
                    <w:t>Модуль EtC02 Sidestream</w:t>
                  </w:r>
                </w:p>
                <w:p w:rsidR="00A43F06" w:rsidRPr="00A15EA1" w:rsidRDefault="00A43F06" w:rsidP="00FF79F9">
                  <w:pPr>
                    <w:pStyle w:val="af1"/>
                  </w:pPr>
                  <w:r w:rsidRPr="00A15EA1">
                    <w:t>Модуль EtC02 Mainstream</w:t>
                  </w:r>
                </w:p>
                <w:p w:rsidR="00A43F06" w:rsidRPr="00A15EA1" w:rsidRDefault="00A43F06" w:rsidP="00FF79F9">
                  <w:pPr>
                    <w:rPr>
                      <w:lang/>
                    </w:rPr>
                  </w:pPr>
                  <w:r w:rsidRPr="00A15EA1">
                    <w:t>Комплект адаптера дыхательных путей EtC02</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1 шт.</w:t>
                  </w:r>
                </w:p>
              </w:tc>
            </w:tr>
            <w:tr w:rsidR="00A43F06" w:rsidRPr="00A15EA1" w:rsidTr="00FF79F9">
              <w:trPr>
                <w:trHeight w:val="141"/>
              </w:trPr>
              <w:tc>
                <w:tcPr>
                  <w:tcW w:w="7762" w:type="dxa"/>
                  <w:gridSpan w:val="4"/>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lastRenderedPageBreak/>
                    <w:t>Дополнительные комплектующие</w:t>
                  </w:r>
                </w:p>
              </w:tc>
            </w:tr>
            <w:tr w:rsidR="00A43F06" w:rsidRPr="00A15EA1" w:rsidTr="00FF79F9">
              <w:trPr>
                <w:trHeight w:val="141"/>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bCs/>
                    </w:rPr>
                  </w:pPr>
                  <w:r w:rsidRPr="00A15EA1">
                    <w:rPr>
                      <w:bCs/>
                    </w:rPr>
                    <w:t>Кабель пациента с 5 отведениями</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ЭКГ</w:t>
                  </w:r>
                </w:p>
                <w:p w:rsidR="00A43F06" w:rsidRPr="00A15EA1" w:rsidRDefault="00A43F06" w:rsidP="00FF79F9">
                  <w:pPr>
                    <w:pStyle w:val="af1"/>
                  </w:pPr>
                  <w:r w:rsidRPr="00A15EA1">
                    <w:t xml:space="preserve">Типы отведений 3-отведения, 5-отведений </w:t>
                  </w:r>
                </w:p>
                <w:p w:rsidR="00A43F06" w:rsidRPr="00A15EA1" w:rsidRDefault="00A43F06" w:rsidP="00FF79F9">
                  <w:pPr>
                    <w:pStyle w:val="af1"/>
                  </w:pPr>
                  <w:r w:rsidRPr="00A15EA1">
                    <w:t>Выбор отведений 3-отведения: МI, III   5-отведение: I, II, III, aVR, avL, avF, V</w:t>
                  </w:r>
                </w:p>
                <w:p w:rsidR="00A43F06" w:rsidRPr="00A15EA1" w:rsidRDefault="00A43F06" w:rsidP="00FF79F9">
                  <w:pPr>
                    <w:pStyle w:val="af1"/>
                  </w:pPr>
                  <w:r w:rsidRPr="00A15EA1">
                    <w:t xml:space="preserve">Количество волн ЭКГ </w:t>
                  </w:r>
                </w:p>
                <w:p w:rsidR="00A43F06" w:rsidRPr="00A15EA1" w:rsidRDefault="00A43F06" w:rsidP="00FF79F9">
                  <w:pPr>
                    <w:pStyle w:val="af1"/>
                  </w:pPr>
                  <w:r w:rsidRPr="00A15EA1">
                    <w:t>На 3-х отведениях- 1 канал</w:t>
                  </w:r>
                </w:p>
                <w:p w:rsidR="00A43F06" w:rsidRPr="00A15EA1" w:rsidRDefault="00A43F06" w:rsidP="00FF79F9">
                  <w:pPr>
                    <w:pStyle w:val="af1"/>
                  </w:pPr>
                  <w:r w:rsidRPr="00A15EA1">
                    <w:t>На 5-ти отведениях- 1/2/7 каналов</w:t>
                  </w:r>
                </w:p>
                <w:p w:rsidR="00A43F06" w:rsidRPr="00A15EA1" w:rsidRDefault="00A43F06" w:rsidP="00FF79F9">
                  <w:pPr>
                    <w:pStyle w:val="af1"/>
                  </w:pPr>
                  <w:r w:rsidRPr="00A15EA1">
                    <w:t>Диапазон ЧСС</w:t>
                  </w:r>
                </w:p>
                <w:p w:rsidR="00A43F06" w:rsidRPr="00A15EA1" w:rsidRDefault="00A43F06" w:rsidP="00FF79F9">
                  <w:pPr>
                    <w:pStyle w:val="af1"/>
                  </w:pPr>
                  <w:r w:rsidRPr="00A15EA1">
                    <w:t>Взрослые: от 30 до 300</w:t>
                  </w:r>
                </w:p>
                <w:p w:rsidR="00A43F06" w:rsidRPr="00A15EA1" w:rsidRDefault="00A43F06" w:rsidP="00FF79F9">
                  <w:pPr>
                    <w:pStyle w:val="af1"/>
                  </w:pPr>
                  <w:r w:rsidRPr="00A15EA1">
                    <w:t>Новорожденные/Дети: от 30 до 350 удар/мин</w:t>
                  </w:r>
                </w:p>
                <w:p w:rsidR="00A43F06" w:rsidRPr="00A15EA1" w:rsidRDefault="00A43F06" w:rsidP="00FF79F9">
                  <w:pPr>
                    <w:pStyle w:val="af1"/>
                  </w:pPr>
                  <w:r w:rsidRPr="00A15EA1">
                    <w:t>Точность измерений ЧСС ±1 удар/мин или ±1%, в зависимости от того, что больше</w:t>
                  </w:r>
                </w:p>
                <w:p w:rsidR="00A43F06" w:rsidRPr="00A15EA1" w:rsidRDefault="00A43F06" w:rsidP="00FF79F9">
                  <w:pPr>
                    <w:pStyle w:val="af1"/>
                  </w:pPr>
                  <w:r w:rsidRPr="00A15EA1">
                    <w:t>Скорость развертки 6,25, 1,25, 25 ,50 мм/сек  </w:t>
                  </w:r>
                </w:p>
                <w:p w:rsidR="00A43F06" w:rsidRPr="00A15EA1" w:rsidRDefault="00A43F06" w:rsidP="00FF79F9">
                  <w:pPr>
                    <w:pStyle w:val="af1"/>
                  </w:pPr>
                  <w:r w:rsidRPr="00A15EA1">
                    <w:t>Фильтры Диагностика: от 0,05 до 150 Гц – Мониторинг: От 0,5 до 40 Гц, Умеренный режим: от 0,5 до 25 Гц – Максимальный режим: от 5 до 25 Гц</w:t>
                  </w:r>
                </w:p>
                <w:p w:rsidR="00A43F06" w:rsidRPr="00A15EA1" w:rsidRDefault="00A43F06" w:rsidP="00FF79F9">
                  <w:pPr>
                    <w:pStyle w:val="af1"/>
                  </w:pPr>
                  <w:r w:rsidRPr="00A15EA1">
                    <w:t xml:space="preserve">Диапазон чувствительности ST сегмента -2.0 до 2.0 мВ </w:t>
                  </w:r>
                </w:p>
                <w:p w:rsidR="00A43F06" w:rsidRPr="00A15EA1" w:rsidRDefault="00A43F06" w:rsidP="00FF79F9">
                  <w:pPr>
                    <w:pStyle w:val="af1"/>
                    <w:rPr>
                      <w:lang w:val="en-US"/>
                    </w:rPr>
                  </w:pPr>
                  <w:r w:rsidRPr="00A15EA1">
                    <w:t>Анализ</w:t>
                  </w:r>
                  <w:r w:rsidRPr="00A15EA1">
                    <w:rPr>
                      <w:lang w:val="en-US"/>
                    </w:rPr>
                    <w:t xml:space="preserve"> </w:t>
                  </w:r>
                  <w:r w:rsidRPr="00A15EA1">
                    <w:t>аритмий</w:t>
                  </w:r>
                  <w:r w:rsidRPr="00A15EA1">
                    <w:rPr>
                      <w:lang w:val="en-US"/>
                    </w:rPr>
                    <w:t xml:space="preserve"> ASYSTOLE, VTACH, VFIB, BIGEMINY, ACCVENT, COUPLET, IRREGULAR, PAUSE, PVC, RONT, TRIGMINY, VBRADY, SHORTRUN</w:t>
                  </w:r>
                </w:p>
                <w:p w:rsidR="00A43F06" w:rsidRPr="00A15EA1" w:rsidRDefault="00A43F06" w:rsidP="00FF79F9">
                  <w:pPr>
                    <w:pStyle w:val="af1"/>
                  </w:pPr>
                  <w:r w:rsidRPr="00A15EA1">
                    <w:t>Электрокардиостимулятор Индикатор волн на дисплее (выбирается пользователем)</w:t>
                  </w:r>
                </w:p>
                <w:p w:rsidR="00A43F06" w:rsidRPr="00A15EA1" w:rsidRDefault="00A43F06" w:rsidP="00FF79F9">
                  <w:pPr>
                    <w:pStyle w:val="af1"/>
                  </w:pPr>
                  <w:r w:rsidRPr="00A15EA1">
                    <w:t xml:space="preserve">Защита от импульсов электрохирургического </w:t>
                  </w:r>
                  <w:r w:rsidRPr="00A15EA1">
                    <w:lastRenderedPageBreak/>
                    <w:t>оборудования и дефибриллятора</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1 шт.</w:t>
                  </w:r>
                </w:p>
              </w:tc>
            </w:tr>
            <w:tr w:rsidR="00A43F06" w:rsidRPr="00A15EA1" w:rsidTr="00FF79F9">
              <w:trPr>
                <w:trHeight w:val="141"/>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lastRenderedPageBreak/>
                    <w:t xml:space="preserve">Температурные датчики многократного использования (поверхность/кожа, </w:t>
                  </w:r>
                  <w:r w:rsidRPr="00A15EA1">
                    <w:rPr>
                      <w:lang w:val="en-US"/>
                    </w:rPr>
                    <w:t>TEMPSENS</w:t>
                  </w:r>
                  <w:r w:rsidRPr="00A15EA1">
                    <w:t>-430)</w:t>
                  </w:r>
                </w:p>
              </w:tc>
              <w:tc>
                <w:tcPr>
                  <w:tcW w:w="4961"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rPr>
                      <w:color w:val="000000"/>
                    </w:rPr>
                  </w:pPr>
                  <w:r w:rsidRPr="00A15EA1">
                    <w:rPr>
                      <w:bCs/>
                      <w:iCs/>
                      <w:color w:val="000000"/>
                    </w:rPr>
                    <w:t>Каналы:2</w:t>
                  </w:r>
                </w:p>
                <w:p w:rsidR="00A43F06" w:rsidRPr="00A15EA1" w:rsidRDefault="00A43F06" w:rsidP="00FF79F9">
                  <w:pPr>
                    <w:pStyle w:val="af1"/>
                    <w:tabs>
                      <w:tab w:val="left" w:pos="4503"/>
                    </w:tabs>
                    <w:rPr>
                      <w:color w:val="000000"/>
                    </w:rPr>
                  </w:pPr>
                  <w:r w:rsidRPr="00A15EA1">
                    <w:rPr>
                      <w:bCs/>
                      <w:color w:val="000000"/>
                    </w:rPr>
                    <w:t xml:space="preserve">Диапазон измерений </w:t>
                  </w:r>
                  <w:r w:rsidRPr="00A15EA1">
                    <w:rPr>
                      <w:color w:val="000000"/>
                    </w:rPr>
                    <w:t>0 - 50</w:t>
                  </w:r>
                  <w:r w:rsidRPr="00A15EA1">
                    <w:rPr>
                      <w:rFonts w:ascii="Cambria Math" w:hAnsi="Cambria Math"/>
                      <w:color w:val="000000"/>
                    </w:rPr>
                    <w:t>℃</w:t>
                  </w:r>
                  <w:r w:rsidRPr="00A15EA1">
                    <w:rPr>
                      <w:color w:val="000000"/>
                    </w:rPr>
                    <w:t xml:space="preserve"> (59 - 113</w:t>
                  </w:r>
                  <w:r w:rsidRPr="00A15EA1">
                    <w:rPr>
                      <w:rFonts w:ascii="Cambria Math" w:hAnsi="Cambria Math"/>
                      <w:color w:val="000000"/>
                    </w:rPr>
                    <w:t>℉</w:t>
                  </w:r>
                  <w:r w:rsidRPr="00A15EA1">
                    <w:rPr>
                      <w:color w:val="000000"/>
                    </w:rPr>
                    <w:t xml:space="preserve">) </w:t>
                  </w:r>
                </w:p>
                <w:p w:rsidR="00A43F06" w:rsidRPr="00A15EA1" w:rsidRDefault="00A43F06" w:rsidP="00FF79F9">
                  <w:pPr>
                    <w:pStyle w:val="af1"/>
                    <w:tabs>
                      <w:tab w:val="left" w:pos="4503"/>
                    </w:tabs>
                    <w:rPr>
                      <w:color w:val="000000"/>
                    </w:rPr>
                  </w:pPr>
                  <w:r w:rsidRPr="00A15EA1">
                    <w:rPr>
                      <w:bCs/>
                      <w:color w:val="000000"/>
                    </w:rPr>
                    <w:t xml:space="preserve">Точность </w:t>
                  </w:r>
                  <w:r w:rsidRPr="00A15EA1">
                    <w:rPr>
                      <w:color w:val="000000"/>
                    </w:rPr>
                    <w:t>0-24 ±0,2</w:t>
                  </w:r>
                  <w:r w:rsidRPr="00A15EA1">
                    <w:rPr>
                      <w:rFonts w:ascii="Cambria Math" w:hAnsi="Cambria Math"/>
                      <w:color w:val="000000"/>
                    </w:rPr>
                    <w:t>℃</w:t>
                  </w:r>
                  <w:r w:rsidRPr="00A15EA1">
                    <w:rPr>
                      <w:color w:val="000000"/>
                    </w:rPr>
                    <w:t xml:space="preserve"> 25-50 ±0,1</w:t>
                  </w:r>
                  <w:r w:rsidRPr="00A15EA1">
                    <w:rPr>
                      <w:rFonts w:ascii="Cambria Math" w:hAnsi="Cambria Math"/>
                      <w:color w:val="000000"/>
                    </w:rPr>
                    <w:t>℃</w:t>
                  </w:r>
                </w:p>
                <w:p w:rsidR="00A43F06" w:rsidRPr="00A15EA1" w:rsidRDefault="00A43F06" w:rsidP="00FF79F9">
                  <w:pPr>
                    <w:pStyle w:val="af1"/>
                    <w:tabs>
                      <w:tab w:val="left" w:pos="4503"/>
                    </w:tabs>
                    <w:rPr>
                      <w:color w:val="000000"/>
                    </w:rPr>
                  </w:pPr>
                  <w:r w:rsidRPr="00A15EA1">
                    <w:rPr>
                      <w:bCs/>
                      <w:color w:val="000000"/>
                    </w:rPr>
                    <w:t xml:space="preserve">Совместимость </w:t>
                  </w:r>
                  <w:r w:rsidRPr="00A15EA1">
                    <w:rPr>
                      <w:color w:val="000000"/>
                    </w:rPr>
                    <w:t xml:space="preserve">совместим с датчиками серии YSI 400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762"/>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Удлинительный шланг для НИАД</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rPr>
                      <w:rStyle w:val="af5"/>
                      <w:b w:val="0"/>
                      <w:bdr w:val="none" w:sz="0" w:space="0" w:color="auto" w:frame="1"/>
                      <w:shd w:val="clear" w:color="auto" w:fill="FFFFFF"/>
                    </w:rPr>
                    <w:t>Шланг соединительный для подключения манжет неинвазивного измерения артериального давления у</w:t>
                  </w:r>
                  <w:r w:rsidRPr="00A15EA1">
                    <w:rPr>
                      <w:b/>
                    </w:rPr>
                    <w:t xml:space="preserve"> </w:t>
                  </w:r>
                  <w:r w:rsidRPr="00A15EA1">
                    <w:rPr>
                      <w:rStyle w:val="af5"/>
                      <w:b w:val="0"/>
                      <w:bdr w:val="none" w:sz="0" w:space="0" w:color="auto" w:frame="1"/>
                      <w:shd w:val="clear" w:color="auto" w:fill="FFFFFF"/>
                    </w:rPr>
                    <w:t>взрослых, длина не менее 3 м.</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209"/>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lang w:val="en-US"/>
                    </w:rPr>
                  </w:pPr>
                  <w:r w:rsidRPr="00A15EA1">
                    <w:t xml:space="preserve">Удлинительный кабель для </w:t>
                  </w:r>
                  <w:r w:rsidRPr="00A15EA1">
                    <w:rPr>
                      <w:lang w:val="en-US"/>
                    </w:rPr>
                    <w:t>SpO2</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Кабель для подключения пульсоксиметрического датчика к монитору пациента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240"/>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Пульсоксиметрический сенсорный датчик, многоразовый</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Пульсоксиметрический сенсорный датчик многоразовый</w:t>
                  </w:r>
                  <w:r w:rsidRPr="00A15EA1">
                    <w:rPr>
                      <w:b/>
                    </w:rPr>
                    <w:t xml:space="preserve"> </w:t>
                  </w:r>
                  <w:r w:rsidRPr="00A15EA1">
                    <w:t>представляет собой напальчник из пластмассы. Предназначен для измерения пульса пациента.</w:t>
                  </w:r>
                </w:p>
                <w:p w:rsidR="00A43F06" w:rsidRPr="00A15EA1" w:rsidRDefault="00A43F06" w:rsidP="00FF79F9">
                  <w:pPr>
                    <w:pStyle w:val="af1"/>
                  </w:pPr>
                  <w:r w:rsidRPr="00A15EA1">
                    <w:t>SpO2</w:t>
                  </w:r>
                </w:p>
                <w:p w:rsidR="00A43F06" w:rsidRPr="00A15EA1" w:rsidRDefault="00A43F06" w:rsidP="00FF79F9">
                  <w:pPr>
                    <w:pStyle w:val="af1"/>
                  </w:pPr>
                  <w:r w:rsidRPr="00A15EA1">
                    <w:t>Диапазон измерения сатураций от 0 до 100 %</w:t>
                  </w:r>
                </w:p>
                <w:p w:rsidR="00A43F06" w:rsidRPr="00A15EA1" w:rsidRDefault="00A43F06" w:rsidP="00FF79F9">
                  <w:pPr>
                    <w:pStyle w:val="af1"/>
                  </w:pPr>
                  <w:r w:rsidRPr="00A15EA1">
                    <w:t>Точность измерения сатураций от 70 до 100 % ±2 градуса от 0 до 69% в точности</w:t>
                  </w:r>
                </w:p>
                <w:p w:rsidR="00A43F06" w:rsidRPr="00A15EA1" w:rsidRDefault="00A43F06" w:rsidP="00FF79F9">
                  <w:pPr>
                    <w:pStyle w:val="af1"/>
                  </w:pPr>
                  <w:r w:rsidRPr="00A15EA1">
                    <w:t>Диапазон измерения пульса от 30 до 254 уд/мин</w:t>
                  </w:r>
                </w:p>
                <w:p w:rsidR="00A43F06" w:rsidRPr="00A15EA1" w:rsidRDefault="00A43F06" w:rsidP="00FF79F9">
                  <w:pPr>
                    <w:pStyle w:val="af1"/>
                  </w:pPr>
                  <w:r w:rsidRPr="00A15EA1">
                    <w:t>Точность измерения пульса ±2 удар/мин</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330"/>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Манжет для новорожденных</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tabs>
                      <w:tab w:val="left" w:pos="4503"/>
                    </w:tabs>
                    <w:rPr>
                      <w:color w:val="000000"/>
                    </w:rPr>
                  </w:pPr>
                  <w:r w:rsidRPr="00A15EA1">
                    <w:rPr>
                      <w:bCs/>
                      <w:color w:val="000000"/>
                    </w:rPr>
                    <w:t xml:space="preserve">Метод </w:t>
                  </w:r>
                  <w:r w:rsidRPr="00A15EA1">
                    <w:rPr>
                      <w:color w:val="000000"/>
                    </w:rPr>
                    <w:t xml:space="preserve">Осциллометрия с линейной дефляцией </w:t>
                  </w:r>
                </w:p>
                <w:p w:rsidR="00A43F06" w:rsidRPr="00A15EA1" w:rsidRDefault="00A43F06" w:rsidP="00FF79F9">
                  <w:pPr>
                    <w:pStyle w:val="af1"/>
                    <w:tabs>
                      <w:tab w:val="left" w:pos="4503"/>
                    </w:tabs>
                    <w:rPr>
                      <w:color w:val="000000"/>
                    </w:rPr>
                  </w:pPr>
                  <w:r w:rsidRPr="00A15EA1">
                    <w:rPr>
                      <w:bCs/>
                      <w:color w:val="000000"/>
                    </w:rPr>
                    <w:t xml:space="preserve">Режим работы </w:t>
                  </w:r>
                  <w:r w:rsidRPr="00A15EA1">
                    <w:rPr>
                      <w:color w:val="000000"/>
                    </w:rPr>
                    <w:t xml:space="preserve">Ручной/автоматический/непрерывный </w:t>
                  </w:r>
                </w:p>
                <w:p w:rsidR="00A43F06" w:rsidRPr="00A15EA1" w:rsidRDefault="00A43F06" w:rsidP="00FF79F9">
                  <w:pPr>
                    <w:pStyle w:val="af1"/>
                    <w:rPr>
                      <w:color w:val="000000"/>
                    </w:rPr>
                  </w:pPr>
                  <w:r w:rsidRPr="00A15EA1">
                    <w:rPr>
                      <w:bCs/>
                      <w:color w:val="000000"/>
                    </w:rPr>
                    <w:t xml:space="preserve">Диапазон измерений </w:t>
                  </w:r>
                  <w:r w:rsidRPr="00A15EA1">
                    <w:rPr>
                      <w:color w:val="000000"/>
                    </w:rPr>
                    <w:t xml:space="preserve">Взрослые: 20 - 260 мм.рт.ст. </w:t>
                  </w:r>
                </w:p>
                <w:p w:rsidR="00A43F06" w:rsidRPr="00A15EA1" w:rsidRDefault="00A43F06" w:rsidP="00FF79F9">
                  <w:pPr>
                    <w:pStyle w:val="af1"/>
                    <w:rPr>
                      <w:color w:val="000000"/>
                    </w:rPr>
                  </w:pPr>
                  <w:r w:rsidRPr="00A15EA1">
                    <w:rPr>
                      <w:color w:val="000000"/>
                    </w:rPr>
                    <w:t xml:space="preserve">Дети: 20 - 160 мм.рт.ст. </w:t>
                  </w:r>
                </w:p>
                <w:p w:rsidR="00A43F06" w:rsidRPr="00A15EA1" w:rsidRDefault="00A43F06" w:rsidP="00FF79F9">
                  <w:pPr>
                    <w:pStyle w:val="af1"/>
                    <w:tabs>
                      <w:tab w:val="left" w:pos="4503"/>
                    </w:tabs>
                    <w:rPr>
                      <w:color w:val="000000"/>
                    </w:rPr>
                  </w:pPr>
                  <w:r w:rsidRPr="00A15EA1">
                    <w:rPr>
                      <w:color w:val="000000"/>
                    </w:rPr>
                    <w:t xml:space="preserve">Новорожденные: 20 - 130 мм.рт.ст. </w:t>
                  </w:r>
                </w:p>
                <w:p w:rsidR="00A43F06" w:rsidRPr="00A15EA1" w:rsidRDefault="00A43F06" w:rsidP="00FF79F9">
                  <w:pPr>
                    <w:pStyle w:val="af1"/>
                    <w:tabs>
                      <w:tab w:val="left" w:pos="4503"/>
                    </w:tabs>
                    <w:rPr>
                      <w:color w:val="000000"/>
                    </w:rPr>
                  </w:pPr>
                  <w:r w:rsidRPr="00A15EA1">
                    <w:rPr>
                      <w:bCs/>
                      <w:color w:val="000000"/>
                    </w:rPr>
                    <w:t xml:space="preserve">Точность </w:t>
                  </w:r>
                  <w:r w:rsidRPr="00A15EA1">
                    <w:rPr>
                      <w:color w:val="000000"/>
                    </w:rPr>
                    <w:t xml:space="preserve">Соответствие стандартам ANSI/AAMI SP10:1992 и 2002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270"/>
              </w:trPr>
              <w:tc>
                <w:tcPr>
                  <w:tcW w:w="19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Адаптер сетевого питания: 18 Вт, 2,5 Ампер</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Источник питания: 100-240В переменного тока (50/60Гц)</w:t>
                  </w:r>
                </w:p>
                <w:p w:rsidR="00A43F06" w:rsidRPr="00A15EA1" w:rsidRDefault="00A43F06" w:rsidP="00FF79F9">
                  <w:r w:rsidRPr="00A15EA1">
                    <w:t>Разъем питания постоянного тока: 18В постоянного тока, 2.5A</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шт.</w:t>
                  </w:r>
                </w:p>
              </w:tc>
            </w:tr>
            <w:tr w:rsidR="00A43F06" w:rsidRPr="00A15EA1" w:rsidTr="00FF79F9">
              <w:trPr>
                <w:trHeight w:val="137"/>
              </w:trPr>
              <w:tc>
                <w:tcPr>
                  <w:tcW w:w="7762"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Расходные материалы и изнашиваемые узлы:</w:t>
                  </w:r>
                </w:p>
              </w:tc>
            </w:tr>
            <w:tr w:rsidR="00A43F06" w:rsidRPr="00A15EA1" w:rsidTr="00FF79F9">
              <w:trPr>
                <w:trHeight w:val="229"/>
              </w:trPr>
              <w:tc>
                <w:tcPr>
                  <w:tcW w:w="2552"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Одноразовые электроды</w:t>
                  </w:r>
                </w:p>
              </w:tc>
              <w:tc>
                <w:tcPr>
                  <w:tcW w:w="436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Предназначены для регистрации электрокардиограммы.</w:t>
                  </w:r>
                </w:p>
              </w:tc>
              <w:tc>
                <w:tcPr>
                  <w:tcW w:w="850"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10 шт.</w:t>
                  </w:r>
                </w:p>
              </w:tc>
            </w:tr>
            <w:tr w:rsidR="00A43F06" w:rsidRPr="00A15EA1" w:rsidTr="00FF79F9">
              <w:trPr>
                <w:trHeight w:val="285"/>
              </w:trPr>
              <w:tc>
                <w:tcPr>
                  <w:tcW w:w="2552" w:type="dxa"/>
                  <w:gridSpan w:val="2"/>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Термобумага</w:t>
                  </w:r>
                </w:p>
              </w:tc>
              <w:tc>
                <w:tcPr>
                  <w:tcW w:w="436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rPr>
                      <w:color w:val="000000"/>
                    </w:rPr>
                    <w:t>Ширина бумаги: 58 мм</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r w:rsidRPr="00A15EA1">
                    <w:t>1 шт.</w:t>
                  </w:r>
                </w:p>
              </w:tc>
            </w:tr>
          </w:tbl>
          <w:p w:rsidR="00A43F06" w:rsidRPr="00A15EA1" w:rsidRDefault="00A43F06" w:rsidP="00A43F06">
            <w:pPr>
              <w:numPr>
                <w:ilvl w:val="0"/>
                <w:numId w:val="5"/>
              </w:numPr>
              <w:suppressAutoHyphens/>
              <w:spacing w:after="0" w:line="240" w:lineRule="auto"/>
              <w:ind w:left="0" w:firstLine="0"/>
              <w:jc w:val="center"/>
              <w:rPr>
                <w:shd w:val="clear" w:color="auto" w:fill="FFFFFF"/>
              </w:rPr>
            </w:pP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6</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color w:val="000000"/>
              </w:rPr>
            </w:pPr>
            <w:r w:rsidRPr="00A15EA1">
              <w:rPr>
                <w:color w:val="000000"/>
              </w:rPr>
              <w:t>Аппарат назальной СРАР терапии педиатрический</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85"/>
              <w:gridCol w:w="4394"/>
              <w:gridCol w:w="850"/>
            </w:tblGrid>
            <w:tr w:rsidR="00A43F06" w:rsidRPr="00A15EA1" w:rsidTr="00FF79F9">
              <w:trPr>
                <w:trHeight w:val="141"/>
              </w:trPr>
              <w:tc>
                <w:tcPr>
                  <w:tcW w:w="7762"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Основные комплектующие</w:t>
                  </w:r>
                </w:p>
              </w:tc>
            </w:tr>
            <w:tr w:rsidR="00A43F06" w:rsidRPr="00A15EA1" w:rsidTr="00FF79F9">
              <w:trPr>
                <w:trHeight w:val="141"/>
              </w:trPr>
              <w:tc>
                <w:tcPr>
                  <w:tcW w:w="533"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1.</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Аппарат назальной CPAP терапии педиатрический  с принадлежностями</w:t>
                  </w:r>
                </w:p>
              </w:tc>
              <w:tc>
                <w:tcPr>
                  <w:tcW w:w="4394"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snapToGrid w:val="0"/>
                  </w:pPr>
                  <w:r w:rsidRPr="00A15EA1">
                    <w:t>Аппарат предназначен для профилактики и терапии респираторной недостаточности у новорожденных и детей.</w:t>
                  </w:r>
                </w:p>
                <w:p w:rsidR="00A43F06" w:rsidRPr="00A15EA1" w:rsidRDefault="00A43F06" w:rsidP="00FF79F9">
                  <w:pPr>
                    <w:pStyle w:val="21"/>
                    <w:rPr>
                      <w:sz w:val="20"/>
                      <w:szCs w:val="20"/>
                    </w:rPr>
                  </w:pPr>
                  <w:r w:rsidRPr="00A15EA1">
                    <w:rPr>
                      <w:sz w:val="20"/>
                      <w:szCs w:val="20"/>
                    </w:rPr>
                    <w:t>Область применения Назальная CPAP-терапия новорожденных и детей весом до 10 кг.</w:t>
                  </w:r>
                </w:p>
                <w:p w:rsidR="00A43F06" w:rsidRPr="00A15EA1" w:rsidRDefault="00A43F06" w:rsidP="00FF79F9">
                  <w:pPr>
                    <w:pStyle w:val="21"/>
                    <w:rPr>
                      <w:sz w:val="20"/>
                      <w:szCs w:val="20"/>
                    </w:rPr>
                  </w:pPr>
                  <w:r w:rsidRPr="00A15EA1">
                    <w:rPr>
                      <w:sz w:val="20"/>
                      <w:szCs w:val="20"/>
                    </w:rPr>
                    <w:t xml:space="preserve">Аппарат назальной СРАР терапии с генератором вариабельного потока. Возможность использования генераторов потока любых производителей. Использование </w:t>
                  </w:r>
                  <w:r w:rsidRPr="00A15EA1">
                    <w:rPr>
                      <w:sz w:val="20"/>
                      <w:szCs w:val="20"/>
                    </w:rPr>
                    <w:lastRenderedPageBreak/>
                    <w:t>для транспортировки новорожденных. Наличие ЖК дисплея и цифровых индикаторов важных параметров (апноэ, давление СРАР, концентрация O2)</w:t>
                  </w:r>
                </w:p>
                <w:p w:rsidR="00A43F06" w:rsidRPr="00A15EA1" w:rsidRDefault="00A43F06" w:rsidP="00FF79F9">
                  <w:pPr>
                    <w:pStyle w:val="21"/>
                    <w:rPr>
                      <w:sz w:val="20"/>
                      <w:szCs w:val="20"/>
                    </w:rPr>
                  </w:pPr>
                  <w:r w:rsidRPr="00A15EA1">
                    <w:rPr>
                      <w:sz w:val="20"/>
                      <w:szCs w:val="20"/>
                    </w:rPr>
                    <w:t>Автоматическая регулировка потока аппаратом для поддержки заданного давления.</w:t>
                  </w:r>
                </w:p>
                <w:p w:rsidR="00A43F06" w:rsidRPr="00A15EA1" w:rsidRDefault="00A43F06" w:rsidP="00FF79F9">
                  <w:pPr>
                    <w:pStyle w:val="21"/>
                    <w:rPr>
                      <w:sz w:val="20"/>
                      <w:szCs w:val="20"/>
                    </w:rPr>
                  </w:pPr>
                  <w:r w:rsidRPr="00A15EA1">
                    <w:rPr>
                      <w:sz w:val="20"/>
                      <w:szCs w:val="20"/>
                    </w:rPr>
                    <w:t>Измерение FiO2 в кислородно-воздушной смеси, доставляемой к пациенту в диапазоне 21-100%.</w:t>
                  </w:r>
                </w:p>
                <w:p w:rsidR="00A43F06" w:rsidRPr="00A15EA1" w:rsidRDefault="00A43F06" w:rsidP="00FF79F9">
                  <w:pPr>
                    <w:pStyle w:val="21"/>
                    <w:rPr>
                      <w:sz w:val="20"/>
                      <w:szCs w:val="20"/>
                    </w:rPr>
                  </w:pPr>
                  <w:r w:rsidRPr="00A15EA1">
                    <w:rPr>
                      <w:sz w:val="20"/>
                      <w:szCs w:val="20"/>
                    </w:rPr>
                    <w:t>Автоматическая Калибровка кислородной ячейки при включении аппарата.</w:t>
                  </w:r>
                </w:p>
                <w:p w:rsidR="00A43F06" w:rsidRPr="00A15EA1" w:rsidRDefault="00A43F06" w:rsidP="00FF79F9">
                  <w:pPr>
                    <w:pStyle w:val="21"/>
                    <w:rPr>
                      <w:sz w:val="20"/>
                      <w:szCs w:val="20"/>
                    </w:rPr>
                  </w:pPr>
                  <w:r w:rsidRPr="00A15EA1">
                    <w:rPr>
                      <w:sz w:val="20"/>
                      <w:szCs w:val="20"/>
                    </w:rPr>
                    <w:t>Автоматическая Компенсация утечек в контуре пациента.</w:t>
                  </w:r>
                </w:p>
                <w:p w:rsidR="00A43F06" w:rsidRPr="00A15EA1" w:rsidRDefault="00A43F06" w:rsidP="00FF79F9">
                  <w:pPr>
                    <w:pStyle w:val="21"/>
                    <w:rPr>
                      <w:sz w:val="20"/>
                      <w:szCs w:val="20"/>
                    </w:rPr>
                  </w:pPr>
                  <w:r w:rsidRPr="00A15EA1">
                    <w:rPr>
                      <w:sz w:val="20"/>
                      <w:szCs w:val="20"/>
                    </w:rPr>
                    <w:t>Электронный Смеситель воздух/кислород, не требующий обслуживания и калибровки.</w:t>
                  </w:r>
                </w:p>
                <w:p w:rsidR="00A43F06" w:rsidRPr="00A15EA1" w:rsidRDefault="00A43F06" w:rsidP="00FF79F9">
                  <w:pPr>
                    <w:pStyle w:val="21"/>
                    <w:rPr>
                      <w:sz w:val="20"/>
                      <w:szCs w:val="20"/>
                    </w:rPr>
                  </w:pPr>
                  <w:r w:rsidRPr="00A15EA1">
                    <w:rPr>
                      <w:sz w:val="20"/>
                      <w:szCs w:val="20"/>
                    </w:rPr>
                    <w:t>Непрерывный Мониторинг апноэ.</w:t>
                  </w:r>
                </w:p>
                <w:p w:rsidR="00A43F06" w:rsidRPr="00A15EA1" w:rsidRDefault="00A43F06" w:rsidP="00FF79F9">
                  <w:pPr>
                    <w:pStyle w:val="21"/>
                    <w:rPr>
                      <w:sz w:val="20"/>
                      <w:szCs w:val="20"/>
                    </w:rPr>
                  </w:pPr>
                  <w:r w:rsidRPr="00A15EA1">
                    <w:rPr>
                      <w:sz w:val="20"/>
                      <w:szCs w:val="20"/>
                    </w:rPr>
                    <w:t>Параметры вентиляции, настраиваемые пользователем % Давление СPAP, время апноэ, концентрация FiO2, изменение чувствительности триггера.</w:t>
                  </w:r>
                </w:p>
                <w:p w:rsidR="00A43F06" w:rsidRPr="00A15EA1" w:rsidRDefault="00A43F06" w:rsidP="00FF79F9">
                  <w:pPr>
                    <w:pStyle w:val="21"/>
                    <w:rPr>
                      <w:sz w:val="20"/>
                      <w:szCs w:val="20"/>
                    </w:rPr>
                  </w:pPr>
                  <w:r w:rsidRPr="00A15EA1">
                    <w:rPr>
                      <w:sz w:val="20"/>
                      <w:szCs w:val="20"/>
                    </w:rPr>
                    <w:t>Параметры вентиляции, регулируемые аппаратом автоматически: Регулировка потока, компенсация утечек в контуре, калибровка кислорода, самотестирование.</w:t>
                  </w:r>
                </w:p>
                <w:p w:rsidR="00A43F06" w:rsidRPr="00A15EA1" w:rsidRDefault="00A43F06" w:rsidP="00FF79F9">
                  <w:r w:rsidRPr="00A15EA1">
                    <w:t>Варианты установки и крепления аппарата в палате, обеспечивающие удобное подключение к магистрали кислорода и сжатого воздуха (компрессору): На тележку с колесиками, на инструментальный столик, на инфузионную стойку.</w:t>
                  </w:r>
                </w:p>
                <w:p w:rsidR="00A43F06" w:rsidRPr="00A15EA1" w:rsidRDefault="00A43F06" w:rsidP="00FF79F9">
                  <w:pPr>
                    <w:pStyle w:val="21"/>
                    <w:rPr>
                      <w:sz w:val="20"/>
                      <w:szCs w:val="20"/>
                    </w:rPr>
                  </w:pPr>
                  <w:r w:rsidRPr="00A15EA1">
                    <w:rPr>
                      <w:sz w:val="20"/>
                      <w:szCs w:val="20"/>
                    </w:rPr>
                    <w:t>Выводы кислород/воздух для любых вариантов установки</w:t>
                  </w:r>
                </w:p>
                <w:p w:rsidR="00A43F06" w:rsidRPr="00A15EA1" w:rsidRDefault="00A43F06" w:rsidP="00FF79F9">
                  <w:pPr>
                    <w:pStyle w:val="21"/>
                    <w:rPr>
                      <w:sz w:val="20"/>
                      <w:szCs w:val="20"/>
                    </w:rPr>
                  </w:pPr>
                  <w:r w:rsidRPr="00A15EA1">
                    <w:rPr>
                      <w:sz w:val="20"/>
                      <w:szCs w:val="20"/>
                    </w:rPr>
                    <w:t>Световая и звуковая панель тревог с круговым обзором (360 градусов) для оповещения персонала</w:t>
                  </w:r>
                </w:p>
                <w:p w:rsidR="00A43F06" w:rsidRPr="00A15EA1" w:rsidRDefault="00A43F06" w:rsidP="00FF79F9">
                  <w:pPr>
                    <w:pStyle w:val="21"/>
                    <w:rPr>
                      <w:sz w:val="20"/>
                      <w:szCs w:val="20"/>
                    </w:rPr>
                  </w:pPr>
                  <w:r w:rsidRPr="00A15EA1">
                    <w:rPr>
                      <w:sz w:val="20"/>
                      <w:szCs w:val="20"/>
                    </w:rPr>
                    <w:t xml:space="preserve">Давление CPAP: 2 – 12 мбар (разрешение 1 мбар).                                                                  </w:t>
                  </w:r>
                </w:p>
                <w:p w:rsidR="00A43F06" w:rsidRPr="00A15EA1" w:rsidRDefault="00A43F06" w:rsidP="00FF79F9">
                  <w:pPr>
                    <w:pStyle w:val="21"/>
                    <w:rPr>
                      <w:sz w:val="20"/>
                      <w:szCs w:val="20"/>
                    </w:rPr>
                  </w:pPr>
                  <w:r w:rsidRPr="00A15EA1">
                    <w:rPr>
                      <w:sz w:val="20"/>
                      <w:szCs w:val="20"/>
                    </w:rPr>
                    <w:t>Время апноэ 5 – 90 сек, ВЫКЛ.</w:t>
                  </w:r>
                </w:p>
                <w:p w:rsidR="00A43F06" w:rsidRPr="00A15EA1" w:rsidRDefault="00A43F06" w:rsidP="00FF79F9">
                  <w:pPr>
                    <w:pStyle w:val="21"/>
                    <w:rPr>
                      <w:sz w:val="20"/>
                      <w:szCs w:val="20"/>
                    </w:rPr>
                  </w:pPr>
                  <w:r w:rsidRPr="00A15EA1">
                    <w:rPr>
                      <w:sz w:val="20"/>
                      <w:szCs w:val="20"/>
                    </w:rPr>
                    <w:t>Регулирование и измерение концентрации FiO2: 21 – 100% (разрешение 1 %).</w:t>
                  </w:r>
                </w:p>
                <w:p w:rsidR="00A43F06" w:rsidRPr="00A15EA1" w:rsidRDefault="00A43F06" w:rsidP="00FF79F9">
                  <w:pPr>
                    <w:pStyle w:val="21"/>
                    <w:rPr>
                      <w:sz w:val="20"/>
                      <w:szCs w:val="20"/>
                    </w:rPr>
                  </w:pPr>
                  <w:r w:rsidRPr="00A15EA1">
                    <w:rPr>
                      <w:sz w:val="20"/>
                      <w:szCs w:val="20"/>
                    </w:rPr>
                    <w:t>Кнопка наддува: CPAP + 3 l/min (~3 mbar) Время наддува:: 30 sec</w:t>
                  </w:r>
                </w:p>
                <w:p w:rsidR="00A43F06" w:rsidRPr="00A15EA1" w:rsidRDefault="00A43F06" w:rsidP="00FF79F9">
                  <w:pPr>
                    <w:pStyle w:val="21"/>
                    <w:rPr>
                      <w:sz w:val="20"/>
                      <w:szCs w:val="20"/>
                    </w:rPr>
                  </w:pPr>
                  <w:r w:rsidRPr="00A15EA1">
                    <w:rPr>
                      <w:sz w:val="20"/>
                      <w:szCs w:val="20"/>
                    </w:rPr>
                    <w:t>Мониторинг дыхания Среднее давление в дыхательных путях: 0– 20 mbar*</w:t>
                  </w:r>
                </w:p>
                <w:p w:rsidR="00A43F06" w:rsidRPr="00A15EA1" w:rsidRDefault="00A43F06" w:rsidP="00FF79F9">
                  <w:pPr>
                    <w:pStyle w:val="21"/>
                    <w:rPr>
                      <w:sz w:val="20"/>
                      <w:szCs w:val="20"/>
                    </w:rPr>
                  </w:pPr>
                  <w:r w:rsidRPr="00A15EA1">
                    <w:rPr>
                      <w:sz w:val="20"/>
                      <w:szCs w:val="20"/>
                    </w:rPr>
                    <w:t xml:space="preserve">Возможность ручной подачи дополнительного объема для экстренных случаев до 3 л/мин.                                              </w:t>
                  </w:r>
                </w:p>
                <w:p w:rsidR="00A43F06" w:rsidRPr="00A15EA1" w:rsidRDefault="00A43F06" w:rsidP="00FF79F9">
                  <w:pPr>
                    <w:pStyle w:val="21"/>
                    <w:rPr>
                      <w:sz w:val="20"/>
                      <w:szCs w:val="20"/>
                    </w:rPr>
                  </w:pPr>
                  <w:r w:rsidRPr="00A15EA1">
                    <w:rPr>
                      <w:sz w:val="20"/>
                      <w:szCs w:val="20"/>
                    </w:rPr>
                    <w:t xml:space="preserve">Среднее давление воздуха: 0 – 20 мбар (точность 1 мбар).        </w:t>
                  </w:r>
                </w:p>
                <w:p w:rsidR="00A43F06" w:rsidRPr="00A15EA1" w:rsidRDefault="00A43F06" w:rsidP="00FF79F9">
                  <w:pPr>
                    <w:pStyle w:val="21"/>
                    <w:rPr>
                      <w:sz w:val="20"/>
                      <w:szCs w:val="20"/>
                    </w:rPr>
                  </w:pPr>
                  <w:r w:rsidRPr="00A15EA1">
                    <w:rPr>
                      <w:sz w:val="20"/>
                      <w:szCs w:val="20"/>
                    </w:rPr>
                    <w:t xml:space="preserve">Концентрация кислорода: от 21% до 100% точность ±3%.                                        </w:t>
                  </w:r>
                </w:p>
                <w:p w:rsidR="00A43F06" w:rsidRPr="00A15EA1" w:rsidRDefault="00A43F06" w:rsidP="00FF79F9">
                  <w:pPr>
                    <w:pStyle w:val="21"/>
                    <w:rPr>
                      <w:sz w:val="20"/>
                      <w:szCs w:val="20"/>
                    </w:rPr>
                  </w:pPr>
                  <w:r w:rsidRPr="00A15EA1">
                    <w:rPr>
                      <w:sz w:val="20"/>
                      <w:szCs w:val="20"/>
                    </w:rPr>
                    <w:t>Частота дыхания: 0 - 200 вдохов в минуту.</w:t>
                  </w:r>
                </w:p>
                <w:p w:rsidR="00A43F06" w:rsidRPr="00A15EA1" w:rsidRDefault="00A43F06" w:rsidP="00FF79F9">
                  <w:pPr>
                    <w:pStyle w:val="21"/>
                    <w:rPr>
                      <w:sz w:val="20"/>
                      <w:szCs w:val="20"/>
                    </w:rPr>
                  </w:pPr>
                  <w:r w:rsidRPr="00A15EA1">
                    <w:rPr>
                      <w:sz w:val="20"/>
                      <w:szCs w:val="20"/>
                    </w:rPr>
                    <w:t>Отображение на дисплее частоты дыхания в виде диаграммы, а также числовое значение.</w:t>
                  </w:r>
                </w:p>
                <w:p w:rsidR="00A43F06" w:rsidRPr="00A15EA1" w:rsidRDefault="00A43F06" w:rsidP="00FF79F9">
                  <w:pPr>
                    <w:pStyle w:val="21"/>
                    <w:rPr>
                      <w:sz w:val="20"/>
                      <w:szCs w:val="20"/>
                    </w:rPr>
                  </w:pPr>
                  <w:r w:rsidRPr="00A15EA1">
                    <w:rPr>
                      <w:sz w:val="20"/>
                      <w:szCs w:val="20"/>
                    </w:rPr>
                    <w:t>Отображение на дисплее изменений давления в виде диаграммы.</w:t>
                  </w:r>
                </w:p>
                <w:p w:rsidR="00A43F06" w:rsidRPr="00A15EA1" w:rsidRDefault="00A43F06" w:rsidP="00FF79F9">
                  <w:r w:rsidRPr="00A15EA1">
                    <w:t>Отображаемые на мониторе параметры: Сообщение о тревоге, частота дыхания, MAP (Среднее давление воздуха), скорость потока, FiO2</w:t>
                  </w:r>
                </w:p>
                <w:p w:rsidR="00A43F06" w:rsidRPr="00A15EA1" w:rsidRDefault="00A43F06" w:rsidP="00FF79F9">
                  <w:pPr>
                    <w:pStyle w:val="21"/>
                    <w:rPr>
                      <w:sz w:val="20"/>
                      <w:szCs w:val="20"/>
                    </w:rPr>
                  </w:pPr>
                  <w:r w:rsidRPr="00A15EA1">
                    <w:rPr>
                      <w:sz w:val="20"/>
                      <w:szCs w:val="20"/>
                    </w:rPr>
                    <w:t>Визуальная Регистрация попыток вдоха пациента на ЖК дисплее</w:t>
                  </w:r>
                </w:p>
                <w:p w:rsidR="00A43F06" w:rsidRPr="00A15EA1" w:rsidRDefault="00A43F06" w:rsidP="00FF79F9">
                  <w:pPr>
                    <w:pStyle w:val="21"/>
                    <w:rPr>
                      <w:sz w:val="20"/>
                      <w:szCs w:val="20"/>
                    </w:rPr>
                  </w:pPr>
                  <w:r w:rsidRPr="00A15EA1">
                    <w:rPr>
                      <w:sz w:val="20"/>
                      <w:szCs w:val="20"/>
                    </w:rPr>
                    <w:t xml:space="preserve">Разъемы для передачи данных на ПК: </w:t>
                  </w:r>
                  <w:r w:rsidRPr="00A15EA1">
                    <w:rPr>
                      <w:sz w:val="20"/>
                      <w:szCs w:val="20"/>
                    </w:rPr>
                    <w:lastRenderedPageBreak/>
                    <w:t>последовательный порт RS232C, последовательный порт совместимый с IBM-AT, 9-контактный DSub.</w:t>
                  </w:r>
                </w:p>
                <w:p w:rsidR="00A43F06" w:rsidRPr="00A15EA1" w:rsidRDefault="00A43F06" w:rsidP="00FF79F9">
                  <w:pPr>
                    <w:pStyle w:val="21"/>
                    <w:rPr>
                      <w:sz w:val="20"/>
                      <w:szCs w:val="20"/>
                    </w:rPr>
                  </w:pPr>
                  <w:r w:rsidRPr="00A15EA1">
                    <w:rPr>
                      <w:sz w:val="20"/>
                      <w:szCs w:val="20"/>
                    </w:rPr>
                    <w:t>Выключение звукового предупреждения не более чем на 60 сек</w:t>
                  </w:r>
                </w:p>
                <w:p w:rsidR="00A43F06" w:rsidRPr="00A15EA1" w:rsidRDefault="00A43F06" w:rsidP="00FF79F9">
                  <w:pPr>
                    <w:pStyle w:val="21"/>
                    <w:rPr>
                      <w:sz w:val="20"/>
                      <w:szCs w:val="20"/>
                    </w:rPr>
                  </w:pPr>
                  <w:r w:rsidRPr="00A15EA1">
                    <w:rPr>
                      <w:sz w:val="20"/>
                      <w:szCs w:val="20"/>
                    </w:rPr>
                    <w:t>Функция превентивного отключения звуковой сигнализации о тревогах.</w:t>
                  </w:r>
                </w:p>
                <w:p w:rsidR="00A43F06" w:rsidRPr="00A15EA1" w:rsidRDefault="00A43F06" w:rsidP="00FF79F9">
                  <w:pPr>
                    <w:pStyle w:val="21"/>
                    <w:rPr>
                      <w:sz w:val="20"/>
                      <w:szCs w:val="20"/>
                    </w:rPr>
                  </w:pPr>
                  <w:r w:rsidRPr="00A15EA1">
                    <w:rPr>
                      <w:sz w:val="20"/>
                      <w:szCs w:val="20"/>
                    </w:rPr>
                    <w:t>Срабатывание тревоги при уменьшении потока свежего газа на 5 л/мин</w:t>
                  </w:r>
                </w:p>
                <w:p w:rsidR="00A43F06" w:rsidRPr="00A15EA1" w:rsidRDefault="00A43F06" w:rsidP="00FF79F9">
                  <w:pPr>
                    <w:pStyle w:val="21"/>
                    <w:rPr>
                      <w:sz w:val="20"/>
                      <w:szCs w:val="20"/>
                    </w:rPr>
                  </w:pPr>
                  <w:r w:rsidRPr="00A15EA1">
                    <w:rPr>
                      <w:sz w:val="20"/>
                      <w:szCs w:val="20"/>
                    </w:rPr>
                    <w:t>Прекращение подачи газов при превышении на 5 мбар от установленной величины</w:t>
                  </w:r>
                </w:p>
                <w:p w:rsidR="00A43F06" w:rsidRPr="00A15EA1" w:rsidRDefault="00A43F06" w:rsidP="00FF79F9">
                  <w:r w:rsidRPr="00A15EA1">
                    <w:t>Устанавливаемые пользователем установки Апноэ: диапазон от 5 до 90 секунд, ВЫКЛ</w:t>
                  </w:r>
                </w:p>
                <w:p w:rsidR="00A43F06" w:rsidRPr="00A15EA1" w:rsidRDefault="00A43F06" w:rsidP="00FF79F9">
                  <w:pPr>
                    <w:pStyle w:val="21"/>
                    <w:rPr>
                      <w:sz w:val="20"/>
                      <w:szCs w:val="20"/>
                    </w:rPr>
                  </w:pPr>
                  <w:r w:rsidRPr="00A15EA1">
                    <w:rPr>
                      <w:sz w:val="20"/>
                      <w:szCs w:val="20"/>
                    </w:rPr>
                    <w:t>Тревога об апноэ пациента</w:t>
                  </w:r>
                </w:p>
                <w:p w:rsidR="00A43F06" w:rsidRPr="00A15EA1" w:rsidRDefault="00A43F06" w:rsidP="00FF79F9">
                  <w:r w:rsidRPr="00A15EA1">
                    <w:t>Автоматические тревоги</w:t>
                  </w:r>
                </w:p>
                <w:p w:rsidR="00A43F06" w:rsidRPr="00A15EA1" w:rsidRDefault="00A43F06" w:rsidP="00FF79F9">
                  <w:r w:rsidRPr="00A15EA1">
                    <w:t>Неисправность батареи</w:t>
                  </w:r>
                </w:p>
                <w:p w:rsidR="00A43F06" w:rsidRPr="00A15EA1" w:rsidRDefault="00A43F06" w:rsidP="00FF79F9">
                  <w:r w:rsidRPr="00A15EA1">
                    <w:t>Кабель питания отключен</w:t>
                  </w:r>
                </w:p>
                <w:p w:rsidR="00A43F06" w:rsidRPr="00A15EA1" w:rsidRDefault="00A43F06" w:rsidP="00FF79F9">
                  <w:r w:rsidRPr="00A15EA1">
                    <w:t>Системная/общая ошибка</w:t>
                  </w:r>
                </w:p>
                <w:p w:rsidR="00A43F06" w:rsidRPr="00A15EA1" w:rsidRDefault="00A43F06" w:rsidP="00FF79F9">
                  <w:r w:rsidRPr="00A15EA1">
                    <w:t>Высокое давление</w:t>
                  </w:r>
                </w:p>
                <w:p w:rsidR="00A43F06" w:rsidRPr="00A15EA1" w:rsidRDefault="00A43F06" w:rsidP="00FF79F9">
                  <w:r w:rsidRPr="00A15EA1">
                    <w:t>Нет подачи воздуха</w:t>
                  </w:r>
                </w:p>
                <w:p w:rsidR="00A43F06" w:rsidRPr="00A15EA1" w:rsidRDefault="00A43F06" w:rsidP="00FF79F9">
                  <w:r w:rsidRPr="00A15EA1">
                    <w:t>Нет подачи кислорода</w:t>
                  </w:r>
                </w:p>
                <w:p w:rsidR="00A43F06" w:rsidRPr="00A15EA1" w:rsidRDefault="00A43F06" w:rsidP="00FF79F9">
                  <w:r w:rsidRPr="00A15EA1">
                    <w:t>Высокая скорость дыхания</w:t>
                  </w:r>
                </w:p>
                <w:p w:rsidR="00A43F06" w:rsidRPr="00A15EA1" w:rsidRDefault="00A43F06" w:rsidP="00FF79F9">
                  <w:r w:rsidRPr="00A15EA1">
                    <w:t>Высокая степень утечки</w:t>
                  </w:r>
                </w:p>
                <w:p w:rsidR="00A43F06" w:rsidRPr="00A15EA1" w:rsidRDefault="00A43F06" w:rsidP="00FF79F9">
                  <w:r w:rsidRPr="00A15EA1">
                    <w:t>Нулевое давление</w:t>
                  </w:r>
                </w:p>
                <w:p w:rsidR="00A43F06" w:rsidRPr="00A15EA1" w:rsidRDefault="00A43F06" w:rsidP="00FF79F9">
                  <w:r w:rsidRPr="00A15EA1">
                    <w:t>Ветвь выдоха заблокирована</w:t>
                  </w:r>
                </w:p>
                <w:p w:rsidR="00A43F06" w:rsidRPr="00A15EA1" w:rsidRDefault="00A43F06" w:rsidP="00FF79F9">
                  <w:r w:rsidRPr="00A15EA1">
                    <w:t>Высокое содержание кислорода</w:t>
                  </w:r>
                </w:p>
                <w:p w:rsidR="00A43F06" w:rsidRPr="00A15EA1" w:rsidRDefault="00A43F06" w:rsidP="00FF79F9">
                  <w:r w:rsidRPr="00A15EA1">
                    <w:t>Низкое содержание кислорода</w:t>
                  </w:r>
                </w:p>
                <w:p w:rsidR="00A43F06" w:rsidRPr="00A15EA1" w:rsidRDefault="00A43F06" w:rsidP="00FF79F9">
                  <w:r w:rsidRPr="00A15EA1">
                    <w:t>Низкий заряд батареи</w:t>
                  </w:r>
                </w:p>
                <w:p w:rsidR="00A43F06" w:rsidRPr="00A15EA1" w:rsidRDefault="00A43F06" w:rsidP="00FF79F9">
                  <w:r w:rsidRPr="00A15EA1">
                    <w:t>Кабель питания отключен</w:t>
                  </w:r>
                </w:p>
                <w:p w:rsidR="00A43F06" w:rsidRPr="00A15EA1" w:rsidRDefault="00A43F06" w:rsidP="00FF79F9">
                  <w:pPr>
                    <w:pStyle w:val="21"/>
                    <w:rPr>
                      <w:sz w:val="20"/>
                      <w:szCs w:val="20"/>
                    </w:rPr>
                  </w:pPr>
                  <w:r w:rsidRPr="00A15EA1">
                    <w:rPr>
                      <w:sz w:val="20"/>
                      <w:szCs w:val="20"/>
                    </w:rPr>
                    <w:t>Ошибка системы калибровки кислорода</w:t>
                  </w:r>
                </w:p>
                <w:p w:rsidR="00A43F06" w:rsidRPr="00A15EA1" w:rsidRDefault="00A43F06" w:rsidP="00FF79F9">
                  <w:pPr>
                    <w:autoSpaceDE w:val="0"/>
                    <w:autoSpaceDN w:val="0"/>
                    <w:adjustRightInd w:val="0"/>
                  </w:pPr>
                  <w:r w:rsidRPr="00A15EA1">
                    <w:t xml:space="preserve">Параметры внутреннего источника питания: Встроенная батарея, обеспечивающая до 4 часов автономной работы. </w:t>
                  </w:r>
                </w:p>
                <w:p w:rsidR="00A43F06" w:rsidRPr="00A15EA1" w:rsidRDefault="00A43F06" w:rsidP="00FF79F9">
                  <w:pPr>
                    <w:autoSpaceDE w:val="0"/>
                    <w:autoSpaceDN w:val="0"/>
                    <w:adjustRightInd w:val="0"/>
                  </w:pPr>
                  <w:r w:rsidRPr="00A15EA1">
                    <w:t>Время полной зарядки батареи не более 4 часов</w:t>
                  </w:r>
                </w:p>
                <w:p w:rsidR="00A43F06" w:rsidRPr="00A15EA1" w:rsidRDefault="00A43F06" w:rsidP="00FF79F9">
                  <w:pPr>
                    <w:autoSpaceDE w:val="0"/>
                    <w:autoSpaceDN w:val="0"/>
                    <w:adjustRightInd w:val="0"/>
                  </w:pPr>
                  <w:r w:rsidRPr="00A15EA1">
                    <w:t>Световой индикатор заряда батареи</w:t>
                  </w:r>
                </w:p>
                <w:p w:rsidR="00A43F06" w:rsidRPr="00A15EA1" w:rsidRDefault="00A43F06" w:rsidP="00FF79F9">
                  <w:pPr>
                    <w:autoSpaceDE w:val="0"/>
                    <w:autoSpaceDN w:val="0"/>
                    <w:adjustRightInd w:val="0"/>
                  </w:pPr>
                  <w:r w:rsidRPr="00A15EA1">
                    <w:t>Сетевой шнур в комплекте.</w:t>
                  </w:r>
                </w:p>
                <w:p w:rsidR="00A43F06" w:rsidRPr="00A15EA1" w:rsidRDefault="00A43F06" w:rsidP="00FF79F9">
                  <w:pPr>
                    <w:autoSpaceDE w:val="0"/>
                    <w:autoSpaceDN w:val="0"/>
                    <w:adjustRightInd w:val="0"/>
                  </w:pPr>
                  <w:r w:rsidRPr="00A15EA1">
                    <w:t>Вес аппарата не более 5.5 кг для удобной транспортировки мед. Персоналом</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lastRenderedPageBreak/>
                    <w:t>1 шт.</w:t>
                  </w:r>
                </w:p>
              </w:tc>
            </w:tr>
            <w:tr w:rsidR="00A43F06" w:rsidRPr="00A15EA1" w:rsidTr="00FF79F9">
              <w:trPr>
                <w:trHeight w:val="141"/>
              </w:trPr>
              <w:tc>
                <w:tcPr>
                  <w:tcW w:w="7762" w:type="dxa"/>
                  <w:gridSpan w:val="4"/>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r w:rsidRPr="00A15EA1">
                    <w:lastRenderedPageBreak/>
                    <w:t>Дополнительные комплектующие</w:t>
                  </w:r>
                </w:p>
              </w:tc>
            </w:tr>
            <w:tr w:rsidR="00A43F06" w:rsidRPr="00A15EA1" w:rsidTr="00FF79F9">
              <w:trPr>
                <w:trHeight w:val="141"/>
              </w:trPr>
              <w:tc>
                <w:tcPr>
                  <w:tcW w:w="533"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2.</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Воздушный шланг</w:t>
                  </w:r>
                </w:p>
              </w:tc>
              <w:tc>
                <w:tcPr>
                  <w:tcW w:w="4394"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Воздушный шлангдлина 5 метров материал армированный ПВХ</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 шт.</w:t>
                  </w:r>
                </w:p>
              </w:tc>
            </w:tr>
            <w:tr w:rsidR="00A43F06" w:rsidRPr="00A15EA1" w:rsidTr="00FF79F9">
              <w:trPr>
                <w:trHeight w:val="430"/>
              </w:trPr>
              <w:tc>
                <w:tcPr>
                  <w:tcW w:w="533"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3.</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Кислородный шланг</w:t>
                  </w:r>
                </w:p>
              </w:tc>
              <w:tc>
                <w:tcPr>
                  <w:tcW w:w="4394"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Кислородный шланг длина 5 метров материал армированный ПВХ</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 шт.</w:t>
                  </w:r>
                </w:p>
              </w:tc>
            </w:tr>
            <w:tr w:rsidR="00A43F06" w:rsidRPr="00A15EA1" w:rsidTr="00FF79F9">
              <w:trPr>
                <w:trHeight w:val="438"/>
              </w:trPr>
              <w:tc>
                <w:tcPr>
                  <w:tcW w:w="533"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4.</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Стойка на колесах</w:t>
                  </w:r>
                </w:p>
              </w:tc>
              <w:tc>
                <w:tcPr>
                  <w:tcW w:w="4394"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4 колеса (2 блокирующих), держатель, стойка для капельницы и крепление увлажнителя</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 шт.</w:t>
                  </w:r>
                </w:p>
              </w:tc>
            </w:tr>
            <w:tr w:rsidR="00A43F06" w:rsidRPr="00A15EA1" w:rsidTr="00FF79F9">
              <w:trPr>
                <w:trHeight w:val="141"/>
              </w:trPr>
              <w:tc>
                <w:tcPr>
                  <w:tcW w:w="533"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5.</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Камера увлажнителя одноразовая</w:t>
                  </w:r>
                </w:p>
              </w:tc>
              <w:tc>
                <w:tcPr>
                  <w:tcW w:w="4394"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Увлажнитель для использования с одноразовым контуром пациента</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 шт.</w:t>
                  </w:r>
                </w:p>
              </w:tc>
            </w:tr>
            <w:tr w:rsidR="00A43F06" w:rsidRPr="00A15EA1" w:rsidTr="00FF79F9">
              <w:trPr>
                <w:trHeight w:val="141"/>
              </w:trPr>
              <w:tc>
                <w:tcPr>
                  <w:tcW w:w="533"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6.</w:t>
                  </w:r>
                </w:p>
              </w:tc>
              <w:tc>
                <w:tcPr>
                  <w:tcW w:w="1985"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Компрессор</w:t>
                  </w:r>
                </w:p>
              </w:tc>
              <w:tc>
                <w:tcPr>
                  <w:tcW w:w="4394"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Воздушный медицинский компрессор</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1 шт</w:t>
                  </w:r>
                </w:p>
              </w:tc>
            </w:tr>
            <w:tr w:rsidR="00A43F06" w:rsidRPr="00A15EA1" w:rsidTr="00FF79F9">
              <w:trPr>
                <w:trHeight w:val="137"/>
              </w:trPr>
              <w:tc>
                <w:tcPr>
                  <w:tcW w:w="7762"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Расходные материалы и изнашиваемые узлы:</w:t>
                  </w:r>
                </w:p>
              </w:tc>
            </w:tr>
            <w:tr w:rsidR="00A43F06" w:rsidRPr="00A15EA1" w:rsidTr="00FF79F9">
              <w:trPr>
                <w:trHeight w:val="191"/>
              </w:trPr>
              <w:tc>
                <w:tcPr>
                  <w:tcW w:w="533"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7.</w:t>
                  </w:r>
                </w:p>
              </w:tc>
              <w:tc>
                <w:tcPr>
                  <w:tcW w:w="1985"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Шапочка одноразовая</w:t>
                  </w:r>
                </w:p>
              </w:tc>
              <w:tc>
                <w:tcPr>
                  <w:tcW w:w="4394"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 xml:space="preserve">Шапочка одноразовая,размер </w:t>
                  </w:r>
                  <w:r w:rsidRPr="00A15EA1">
                    <w:rPr>
                      <w:lang w:val="en-US"/>
                    </w:rPr>
                    <w:t>S</w:t>
                  </w:r>
                  <w:r w:rsidRPr="00A15EA1">
                    <w:t>, 1шт/упак</w:t>
                  </w:r>
                </w:p>
              </w:tc>
              <w:tc>
                <w:tcPr>
                  <w:tcW w:w="850"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1 шт.</w:t>
                  </w:r>
                </w:p>
              </w:tc>
            </w:tr>
            <w:tr w:rsidR="00A43F06" w:rsidRPr="00A15EA1" w:rsidTr="00FF79F9">
              <w:trPr>
                <w:trHeight w:val="191"/>
              </w:trPr>
              <w:tc>
                <w:tcPr>
                  <w:tcW w:w="533"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8.</w:t>
                  </w:r>
                </w:p>
              </w:tc>
              <w:tc>
                <w:tcPr>
                  <w:tcW w:w="1985"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 xml:space="preserve">Канюля одноразовая </w:t>
                  </w:r>
                </w:p>
              </w:tc>
              <w:tc>
                <w:tcPr>
                  <w:tcW w:w="4394"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 xml:space="preserve">Канюля одноразовая, размер </w:t>
                  </w:r>
                  <w:r w:rsidRPr="00A15EA1">
                    <w:rPr>
                      <w:lang w:val="en-US"/>
                    </w:rPr>
                    <w:t>S</w:t>
                  </w:r>
                  <w:r w:rsidRPr="00A15EA1">
                    <w:t>, 1шт/упак</w:t>
                  </w:r>
                </w:p>
              </w:tc>
              <w:tc>
                <w:tcPr>
                  <w:tcW w:w="850"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1 шт.</w:t>
                  </w:r>
                </w:p>
              </w:tc>
            </w:tr>
            <w:tr w:rsidR="00A43F06" w:rsidRPr="00A15EA1" w:rsidTr="00FF79F9">
              <w:trPr>
                <w:trHeight w:val="191"/>
              </w:trPr>
              <w:tc>
                <w:tcPr>
                  <w:tcW w:w="533"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9.</w:t>
                  </w:r>
                </w:p>
              </w:tc>
              <w:tc>
                <w:tcPr>
                  <w:tcW w:w="1985"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Назальная маска одноразовая</w:t>
                  </w:r>
                </w:p>
              </w:tc>
              <w:tc>
                <w:tcPr>
                  <w:tcW w:w="4394"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 xml:space="preserve">Назальная маска одноразовая размер </w:t>
                  </w:r>
                  <w:r w:rsidRPr="00A15EA1">
                    <w:rPr>
                      <w:lang w:val="en-US"/>
                    </w:rPr>
                    <w:t>S</w:t>
                  </w:r>
                  <w:r w:rsidRPr="00A15EA1">
                    <w:t>, 1шт/упак</w:t>
                  </w:r>
                </w:p>
              </w:tc>
              <w:tc>
                <w:tcPr>
                  <w:tcW w:w="850"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1 шт.</w:t>
                  </w:r>
                </w:p>
              </w:tc>
            </w:tr>
            <w:tr w:rsidR="00A43F06" w:rsidRPr="00A15EA1" w:rsidTr="00FF79F9">
              <w:trPr>
                <w:trHeight w:val="191"/>
              </w:trPr>
              <w:tc>
                <w:tcPr>
                  <w:tcW w:w="533" w:type="dxa"/>
                  <w:tcBorders>
                    <w:top w:val="single" w:sz="4" w:space="0" w:color="auto"/>
                    <w:left w:val="single" w:sz="4" w:space="0" w:color="auto"/>
                    <w:right w:val="single" w:sz="4" w:space="0" w:color="auto"/>
                  </w:tcBorders>
                  <w:hideMark/>
                </w:tcPr>
                <w:p w:rsidR="00A43F06" w:rsidRPr="00A15EA1" w:rsidRDefault="00A43F06" w:rsidP="00FF79F9">
                  <w:pPr>
                    <w:jc w:val="center"/>
                  </w:pPr>
                  <w:r w:rsidRPr="00A15EA1">
                    <w:rPr>
                      <w:lang w:val="en-US"/>
                    </w:rPr>
                    <w:t>10</w:t>
                  </w:r>
                  <w:r w:rsidRPr="00A15EA1">
                    <w:t>.</w:t>
                  </w:r>
                </w:p>
              </w:tc>
              <w:tc>
                <w:tcPr>
                  <w:tcW w:w="1985" w:type="dxa"/>
                  <w:tcBorders>
                    <w:top w:val="single" w:sz="4" w:space="0" w:color="auto"/>
                    <w:left w:val="single" w:sz="4" w:space="0" w:color="auto"/>
                    <w:right w:val="single" w:sz="4" w:space="0" w:color="auto"/>
                  </w:tcBorders>
                </w:tcPr>
                <w:p w:rsidR="00A43F06" w:rsidRPr="00A15EA1" w:rsidRDefault="00A43F06" w:rsidP="00FF79F9">
                  <w:r w:rsidRPr="00A15EA1">
                    <w:t>Контур пациента одноразовый,10 мм</w:t>
                  </w:r>
                </w:p>
              </w:tc>
              <w:tc>
                <w:tcPr>
                  <w:tcW w:w="4394" w:type="dxa"/>
                  <w:tcBorders>
                    <w:top w:val="single" w:sz="4" w:space="0" w:color="auto"/>
                    <w:left w:val="single" w:sz="4" w:space="0" w:color="auto"/>
                    <w:right w:val="single" w:sz="4" w:space="0" w:color="auto"/>
                  </w:tcBorders>
                </w:tcPr>
                <w:p w:rsidR="00A43F06" w:rsidRPr="00A15EA1" w:rsidRDefault="00A43F06" w:rsidP="00FF79F9">
                  <w:r w:rsidRPr="00A15EA1">
                    <w:t>Контур пациента одноразовый,10 мм</w:t>
                  </w:r>
                </w:p>
              </w:tc>
              <w:tc>
                <w:tcPr>
                  <w:tcW w:w="850" w:type="dxa"/>
                  <w:tcBorders>
                    <w:top w:val="single" w:sz="4" w:space="0" w:color="auto"/>
                    <w:left w:val="single" w:sz="4" w:space="0" w:color="auto"/>
                    <w:right w:val="single" w:sz="4" w:space="0" w:color="auto"/>
                  </w:tcBorders>
                </w:tcPr>
                <w:p w:rsidR="00A43F06" w:rsidRPr="00A15EA1" w:rsidRDefault="00A43F06" w:rsidP="00FF79F9">
                  <w:r w:rsidRPr="00A15EA1">
                    <w:t>1 шт.</w:t>
                  </w:r>
                </w:p>
              </w:tc>
            </w:tr>
          </w:tbl>
          <w:p w:rsidR="00A43F06" w:rsidRPr="00A15EA1" w:rsidRDefault="00A43F06" w:rsidP="00FF79F9">
            <w:pPr>
              <w:jc w:val="center"/>
            </w:pP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7</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color w:val="000000"/>
              </w:rPr>
            </w:pPr>
            <w:r w:rsidRPr="00A15EA1">
              <w:t>Система ультразвуковая диагностичская</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8"/>
              <w:gridCol w:w="1134"/>
            </w:tblGrid>
            <w:tr w:rsidR="00A43F06" w:rsidRPr="00A15EA1" w:rsidTr="00FF79F9">
              <w:trPr>
                <w:trHeight w:val="470"/>
              </w:trPr>
              <w:tc>
                <w:tcPr>
                  <w:tcW w:w="7762" w:type="dxa"/>
                  <w:gridSpan w:val="2"/>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Многофункциональная полностью цифровая стационарная ультразвуковая система высокого класса для общей визуализации с возможностью проведения кардиологических исследований, включая  чреспищеводную эхокардиографию.</w:t>
                  </w:r>
                </w:p>
                <w:p w:rsidR="00A43F06" w:rsidRPr="00A15EA1" w:rsidRDefault="00A43F06" w:rsidP="00FF79F9">
                  <w:pPr>
                    <w:rPr>
                      <w:bCs/>
                    </w:rPr>
                  </w:pPr>
                  <w:r w:rsidRPr="00A15EA1">
                    <w:rPr>
                      <w:b/>
                    </w:rPr>
                    <w:t>Возможные области применения</w:t>
                  </w:r>
                  <w:r w:rsidRPr="00A15EA1">
                    <w:rPr>
                      <w:b/>
                      <w:bCs/>
                    </w:rPr>
                    <w:t xml:space="preserve">: </w:t>
                  </w:r>
                </w:p>
                <w:p w:rsidR="00A43F06" w:rsidRPr="00A15EA1" w:rsidRDefault="00A43F06" w:rsidP="00A43F06">
                  <w:pPr>
                    <w:numPr>
                      <w:ilvl w:val="0"/>
                      <w:numId w:val="16"/>
                    </w:numPr>
                    <w:spacing w:after="0" w:line="240" w:lineRule="auto"/>
                    <w:rPr>
                      <w:bCs/>
                    </w:rPr>
                  </w:pPr>
                  <w:r w:rsidRPr="00A15EA1">
                    <w:rPr>
                      <w:bCs/>
                    </w:rPr>
                    <w:t>Абдоминальные исследования</w:t>
                  </w:r>
                </w:p>
                <w:p w:rsidR="00A43F06" w:rsidRPr="00A15EA1" w:rsidRDefault="00A43F06" w:rsidP="00A43F06">
                  <w:pPr>
                    <w:numPr>
                      <w:ilvl w:val="0"/>
                      <w:numId w:val="16"/>
                    </w:numPr>
                    <w:spacing w:after="0" w:line="240" w:lineRule="auto"/>
                    <w:rPr>
                      <w:bCs/>
                    </w:rPr>
                  </w:pPr>
                  <w:r w:rsidRPr="00A15EA1">
                    <w:rPr>
                      <w:bCs/>
                    </w:rPr>
                    <w:t>Кардиология, включая чреспищеводные исследования</w:t>
                  </w:r>
                </w:p>
                <w:p w:rsidR="00A43F06" w:rsidRPr="00A15EA1" w:rsidRDefault="00A43F06" w:rsidP="00A43F06">
                  <w:pPr>
                    <w:numPr>
                      <w:ilvl w:val="0"/>
                      <w:numId w:val="16"/>
                    </w:numPr>
                    <w:spacing w:after="0" w:line="240" w:lineRule="auto"/>
                    <w:rPr>
                      <w:bCs/>
                    </w:rPr>
                  </w:pPr>
                  <w:r w:rsidRPr="00A15EA1">
                    <w:rPr>
                      <w:bCs/>
                    </w:rPr>
                    <w:t>Транскраниальные исследования</w:t>
                  </w:r>
                </w:p>
                <w:p w:rsidR="00A43F06" w:rsidRPr="00A15EA1" w:rsidRDefault="00A43F06" w:rsidP="00A43F06">
                  <w:pPr>
                    <w:numPr>
                      <w:ilvl w:val="0"/>
                      <w:numId w:val="16"/>
                    </w:numPr>
                    <w:spacing w:after="0" w:line="240" w:lineRule="auto"/>
                    <w:rPr>
                      <w:bCs/>
                    </w:rPr>
                  </w:pPr>
                  <w:r w:rsidRPr="00A15EA1">
                    <w:rPr>
                      <w:bCs/>
                    </w:rPr>
                    <w:t xml:space="preserve">Ангиология </w:t>
                  </w:r>
                </w:p>
                <w:p w:rsidR="00A43F06" w:rsidRPr="00A15EA1" w:rsidRDefault="00A43F06" w:rsidP="00A43F06">
                  <w:pPr>
                    <w:numPr>
                      <w:ilvl w:val="0"/>
                      <w:numId w:val="16"/>
                    </w:numPr>
                    <w:spacing w:after="0" w:line="240" w:lineRule="auto"/>
                    <w:rPr>
                      <w:bCs/>
                    </w:rPr>
                  </w:pPr>
                  <w:r w:rsidRPr="00A15EA1">
                    <w:rPr>
                      <w:bCs/>
                    </w:rPr>
                    <w:t>Эндокринология</w:t>
                  </w:r>
                </w:p>
                <w:p w:rsidR="00A43F06" w:rsidRPr="00A15EA1" w:rsidRDefault="00A43F06" w:rsidP="00A43F06">
                  <w:pPr>
                    <w:numPr>
                      <w:ilvl w:val="0"/>
                      <w:numId w:val="16"/>
                    </w:numPr>
                    <w:spacing w:after="0" w:line="240" w:lineRule="auto"/>
                    <w:rPr>
                      <w:bCs/>
                    </w:rPr>
                  </w:pPr>
                  <w:r w:rsidRPr="00A15EA1">
                    <w:rPr>
                      <w:bCs/>
                    </w:rPr>
                    <w:t>Исследования молочных желез, включая эластографию</w:t>
                  </w:r>
                </w:p>
                <w:p w:rsidR="00A43F06" w:rsidRPr="00A15EA1" w:rsidRDefault="00A43F06" w:rsidP="00A43F06">
                  <w:pPr>
                    <w:numPr>
                      <w:ilvl w:val="0"/>
                      <w:numId w:val="16"/>
                    </w:numPr>
                    <w:spacing w:after="0" w:line="240" w:lineRule="auto"/>
                    <w:rPr>
                      <w:bCs/>
                    </w:rPr>
                  </w:pPr>
                  <w:r w:rsidRPr="00A15EA1">
                    <w:rPr>
                      <w:bCs/>
                    </w:rPr>
                    <w:t>Травматология и ортопедия</w:t>
                  </w:r>
                </w:p>
                <w:p w:rsidR="00A43F06" w:rsidRPr="00A15EA1" w:rsidRDefault="00A43F06" w:rsidP="00A43F06">
                  <w:pPr>
                    <w:numPr>
                      <w:ilvl w:val="0"/>
                      <w:numId w:val="16"/>
                    </w:numPr>
                    <w:spacing w:after="0" w:line="240" w:lineRule="auto"/>
                    <w:rPr>
                      <w:bCs/>
                    </w:rPr>
                  </w:pPr>
                  <w:r w:rsidRPr="00A15EA1">
                    <w:rPr>
                      <w:bCs/>
                    </w:rPr>
                    <w:t>Гинекология</w:t>
                  </w:r>
                </w:p>
                <w:p w:rsidR="00A43F06" w:rsidRPr="00A15EA1" w:rsidRDefault="00A43F06" w:rsidP="00A43F06">
                  <w:pPr>
                    <w:numPr>
                      <w:ilvl w:val="0"/>
                      <w:numId w:val="16"/>
                    </w:numPr>
                    <w:spacing w:after="0" w:line="240" w:lineRule="auto"/>
                    <w:rPr>
                      <w:bCs/>
                    </w:rPr>
                  </w:pPr>
                  <w:r w:rsidRPr="00A15EA1">
                    <w:rPr>
                      <w:bCs/>
                    </w:rPr>
                    <w:t>Неврология</w:t>
                  </w:r>
                </w:p>
                <w:p w:rsidR="00A43F06" w:rsidRPr="00A15EA1" w:rsidRDefault="00A43F06" w:rsidP="00A43F06">
                  <w:pPr>
                    <w:numPr>
                      <w:ilvl w:val="0"/>
                      <w:numId w:val="16"/>
                    </w:numPr>
                    <w:spacing w:after="0" w:line="240" w:lineRule="auto"/>
                    <w:rPr>
                      <w:b/>
                    </w:rPr>
                  </w:pPr>
                  <w:r w:rsidRPr="00A15EA1">
                    <w:rPr>
                      <w:bCs/>
                    </w:rPr>
                    <w:t>Урология</w:t>
                  </w:r>
                </w:p>
              </w:tc>
            </w:tr>
            <w:tr w:rsidR="00A43F06" w:rsidRPr="00A15EA1" w:rsidTr="00FF79F9">
              <w:trPr>
                <w:trHeight w:val="141"/>
              </w:trPr>
              <w:tc>
                <w:tcPr>
                  <w:tcW w:w="7762" w:type="dxa"/>
                  <w:gridSpan w:val="2"/>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Основные комплектующие</w:t>
                  </w:r>
                </w:p>
              </w:tc>
            </w:tr>
            <w:tr w:rsidR="00A43F06" w:rsidRPr="00A15EA1" w:rsidTr="00FF79F9">
              <w:trPr>
                <w:trHeight w:hRule="exact" w:val="21012"/>
              </w:trPr>
              <w:tc>
                <w:tcPr>
                  <w:tcW w:w="6628" w:type="dxa"/>
                  <w:tcBorders>
                    <w:top w:val="single" w:sz="4" w:space="0" w:color="auto"/>
                    <w:left w:val="single" w:sz="4" w:space="0" w:color="auto"/>
                    <w:right w:val="single" w:sz="4" w:space="0" w:color="auto"/>
                  </w:tcBorders>
                  <w:vAlign w:val="center"/>
                  <w:hideMark/>
                </w:tcPr>
                <w:p w:rsidR="00A43F06" w:rsidRPr="00A15EA1" w:rsidRDefault="00A43F06" w:rsidP="00FF79F9">
                  <w:pPr>
                    <w:pStyle w:val="af1"/>
                  </w:pPr>
                  <w:r w:rsidRPr="00A15EA1">
                    <w:lastRenderedPageBreak/>
                    <w:t>Технология цифрового формирования УЗ-изображения на основании информации об амплитуде и фазе сигнала.</w:t>
                  </w:r>
                  <w:r w:rsidRPr="00A15EA1">
                    <w:tab/>
                  </w:r>
                </w:p>
                <w:p w:rsidR="00A43F06" w:rsidRPr="00A15EA1" w:rsidRDefault="00A43F06" w:rsidP="00FF79F9">
                  <w:pPr>
                    <w:pStyle w:val="af1"/>
                  </w:pPr>
                  <w:r w:rsidRPr="00A15EA1">
                    <w:t>Число приемо-передающих  каналов должно быть, не менее 172 032.</w:t>
                  </w:r>
                </w:p>
                <w:p w:rsidR="00A43F06" w:rsidRPr="00A15EA1" w:rsidRDefault="00A43F06" w:rsidP="00FF79F9">
                  <w:pPr>
                    <w:pStyle w:val="af1"/>
                  </w:pPr>
                  <w:r w:rsidRPr="00A15EA1">
                    <w:t>Динамический диапазон системы должен быть, не менее 227 дБ</w:t>
                  </w:r>
                </w:p>
                <w:p w:rsidR="00A43F06" w:rsidRPr="00A15EA1" w:rsidRDefault="00A43F06" w:rsidP="00FF79F9">
                  <w:pPr>
                    <w:pStyle w:val="af1"/>
                  </w:pPr>
                  <w:r w:rsidRPr="00A15EA1">
                    <w:t>Плотность акустических линий должно быть, не менее 512.</w:t>
                  </w:r>
                </w:p>
                <w:p w:rsidR="00A43F06" w:rsidRPr="00A15EA1" w:rsidRDefault="00A43F06" w:rsidP="00FF79F9">
                  <w:pPr>
                    <w:pStyle w:val="af1"/>
                    <w:rPr>
                      <w:bCs/>
                    </w:rPr>
                  </w:pPr>
                  <w:r w:rsidRPr="00A15EA1">
                    <w:rPr>
                      <w:bCs/>
                    </w:rPr>
                    <w:t>Должна быть адаптивная , регулируемая по высоте, рабочая панель</w:t>
                  </w:r>
                  <w:r w:rsidRPr="00A15EA1">
                    <w:rPr>
                      <w:bCs/>
                      <w:lang w:val="en-US"/>
                    </w:rPr>
                    <w:t>c</w:t>
                  </w:r>
                  <w:r w:rsidRPr="00A15EA1">
                    <w:rPr>
                      <w:bCs/>
                    </w:rPr>
                    <w:t xml:space="preserve"> программируемыми клавишами и лазерно-оптическим трекбол.</w:t>
                  </w:r>
                </w:p>
                <w:p w:rsidR="00A43F06" w:rsidRPr="00A15EA1" w:rsidRDefault="00A43F06" w:rsidP="00FF79F9">
                  <w:pPr>
                    <w:pStyle w:val="af1"/>
                  </w:pPr>
                  <w:r w:rsidRPr="00A15EA1">
                    <w:t xml:space="preserve">Должна быть простая интуитивно понятная панель управления с сенсорным экраном. </w:t>
                  </w:r>
                </w:p>
                <w:p w:rsidR="00A43F06" w:rsidRPr="00A15EA1" w:rsidRDefault="00A43F06" w:rsidP="00FF79F9">
                  <w:pPr>
                    <w:pStyle w:val="af1"/>
                  </w:pPr>
                  <w:r w:rsidRPr="00A15EA1">
                    <w:t>Должен быть цветной плоскопанельный монитор, диагональ не менее 21,5 дюйма, с высоким разрешением и прогрессивной разверткой на шарнирном плече крепления. ЖК-матрица должна быть изготовлена по технологии LED/LCD. Должно быть регулируемое положение монитора: вправо, влево, наклон вперед/назад. Разрешение монитора должно быть, не менее,1920 х 1080 пикселей. Угол обзора на мониторе должен быть: не менее 178 град. Должна быть свободная регулировка положения монитора относительно базового блока. Наличие режима энергосбережения</w:t>
                  </w:r>
                  <w:r w:rsidRPr="00A15EA1">
                    <w:tab/>
                    <w:t xml:space="preserve">                                                                                     Диагональ сенсорного экрана панели управления не менее 10,2 дюйма; разрешение монитора управления не менее 1024 х 768</w:t>
                  </w:r>
                </w:p>
                <w:p w:rsidR="00A43F06" w:rsidRPr="00A15EA1" w:rsidRDefault="00A43F06" w:rsidP="00FF79F9">
                  <w:pPr>
                    <w:pStyle w:val="af1"/>
                  </w:pPr>
                  <w:r w:rsidRPr="00A15EA1">
                    <w:t>Должна быть поддержка двуязычной раскладки клавиатуры (рус/англ).</w:t>
                  </w:r>
                  <w:r w:rsidRPr="00A15EA1">
                    <w:tab/>
                  </w:r>
                </w:p>
                <w:p w:rsidR="00A43F06" w:rsidRPr="00A15EA1" w:rsidRDefault="00A43F06" w:rsidP="00FF79F9">
                  <w:pPr>
                    <w:pStyle w:val="layoutPosition"/>
                    <w:rPr>
                      <w:rFonts w:ascii="Times New Roman" w:hAnsi="Times New Roman"/>
                      <w:u w:val="single"/>
                      <w:lang w:val="ru-RU"/>
                    </w:rPr>
                  </w:pPr>
                  <w:r w:rsidRPr="00A15EA1">
                    <w:rPr>
                      <w:rFonts w:ascii="Times New Roman" w:hAnsi="Times New Roman"/>
                      <w:u w:val="single"/>
                      <w:lang w:val="ru-RU"/>
                    </w:rPr>
                    <w:t xml:space="preserve">Режимы исследований дол: </w:t>
                  </w:r>
                </w:p>
                <w:p w:rsidR="00A43F06" w:rsidRPr="00A15EA1" w:rsidRDefault="00A43F06" w:rsidP="00FF79F9">
                  <w:pPr>
                    <w:pStyle w:val="layoutPosition"/>
                    <w:rPr>
                      <w:rFonts w:ascii="Times New Roman" w:hAnsi="Times New Roman"/>
                      <w:lang w:val="ru-RU"/>
                    </w:rPr>
                  </w:pPr>
                  <w:r w:rsidRPr="00A15EA1">
                    <w:rPr>
                      <w:rFonts w:ascii="Times New Roman" w:hAnsi="Times New Roman"/>
                    </w:rPr>
                    <w:t>B</w:t>
                  </w:r>
                  <w:r w:rsidRPr="00A15EA1">
                    <w:rPr>
                      <w:rFonts w:ascii="Times New Roman" w:hAnsi="Times New Roman"/>
                      <w:lang w:val="ru-RU"/>
                    </w:rPr>
                    <w:t xml:space="preserve">-режим, </w:t>
                  </w:r>
                  <w:r w:rsidRPr="00A15EA1">
                    <w:rPr>
                      <w:rFonts w:ascii="Times New Roman" w:hAnsi="Times New Roman"/>
                    </w:rPr>
                    <w:t>M</w:t>
                  </w:r>
                  <w:r w:rsidRPr="00A15EA1">
                    <w:rPr>
                      <w:rFonts w:ascii="Times New Roman" w:hAnsi="Times New Roman"/>
                      <w:lang w:val="ru-RU"/>
                    </w:rPr>
                    <w:t xml:space="preserve">-режим, </w:t>
                  </w:r>
                  <w:r w:rsidRPr="00A15EA1">
                    <w:rPr>
                      <w:rFonts w:ascii="Times New Roman" w:hAnsi="Times New Roman"/>
                    </w:rPr>
                    <w:t>D</w:t>
                  </w:r>
                  <w:r w:rsidRPr="00A15EA1">
                    <w:rPr>
                      <w:rFonts w:ascii="Times New Roman" w:hAnsi="Times New Roman"/>
                      <w:lang w:val="ru-RU"/>
                    </w:rPr>
                    <w:t>-режим, 2</w:t>
                  </w:r>
                  <w:r w:rsidRPr="00A15EA1">
                    <w:rPr>
                      <w:rFonts w:ascii="Times New Roman" w:hAnsi="Times New Roman"/>
                    </w:rPr>
                    <w:t>D</w:t>
                  </w:r>
                  <w:r w:rsidRPr="00A15EA1">
                    <w:rPr>
                      <w:rFonts w:ascii="Times New Roman" w:hAnsi="Times New Roman"/>
                      <w:lang w:val="ru-RU"/>
                    </w:rPr>
                    <w:t>/</w:t>
                  </w:r>
                  <w:r w:rsidRPr="00A15EA1">
                    <w:rPr>
                      <w:rFonts w:ascii="Times New Roman" w:hAnsi="Times New Roman"/>
                    </w:rPr>
                    <w:t>M</w:t>
                  </w:r>
                  <w:r w:rsidRPr="00A15EA1">
                    <w:rPr>
                      <w:rFonts w:ascii="Times New Roman" w:hAnsi="Times New Roman"/>
                      <w:lang w:val="ru-RU"/>
                    </w:rPr>
                    <w:t xml:space="preserve">-режим, </w:t>
                  </w:r>
                  <w:r w:rsidRPr="00A15EA1">
                    <w:rPr>
                      <w:rFonts w:ascii="Times New Roman" w:hAnsi="Times New Roman"/>
                    </w:rPr>
                    <w:t>CDI</w:t>
                  </w:r>
                  <w:r w:rsidRPr="00A15EA1">
                    <w:rPr>
                      <w:rFonts w:ascii="Times New Roman" w:hAnsi="Times New Roman"/>
                      <w:lang w:val="ru-RU"/>
                    </w:rPr>
                    <w:t xml:space="preserve"> - Цветное допплеровское картирование, импульсный допплер, непрерывно-волновой допплер; постоянно-волновой допплер, дуплексный/триплексный режим; тканевой допплер; панорамное сканирование, многолучевое сканирование; эластография. </w:t>
                  </w:r>
                </w:p>
                <w:p w:rsidR="00A43F06" w:rsidRPr="00A15EA1" w:rsidRDefault="00A43F06" w:rsidP="00FF79F9">
                  <w:pPr>
                    <w:pStyle w:val="af1"/>
                  </w:pPr>
                  <w:r w:rsidRPr="00A15EA1">
                    <w:t>Глубина сканирования не менее 30 см.</w:t>
                  </w:r>
                </w:p>
                <w:p w:rsidR="00A43F06" w:rsidRPr="00A15EA1" w:rsidRDefault="00A43F06" w:rsidP="00FF79F9">
                  <w:pPr>
                    <w:pStyle w:val="af1"/>
                  </w:pPr>
                  <w:r w:rsidRPr="00A15EA1">
                    <w:t>Должна быть поддержка доплеровских режимов визуализации:</w:t>
                  </w:r>
                </w:p>
                <w:p w:rsidR="00A43F06" w:rsidRPr="00A15EA1" w:rsidRDefault="00A43F06" w:rsidP="00FF79F9">
                  <w:pPr>
                    <w:pStyle w:val="af1"/>
                  </w:pPr>
                  <w:r w:rsidRPr="00A15EA1">
                    <w:t>импульсно-волнового; непрерывно-волнового;</w:t>
                  </w:r>
                </w:p>
                <w:p w:rsidR="00A43F06" w:rsidRPr="00A15EA1" w:rsidRDefault="00A43F06" w:rsidP="00FF79F9">
                  <w:pPr>
                    <w:pStyle w:val="af1"/>
                  </w:pPr>
                  <w:r w:rsidRPr="00A15EA1">
                    <w:t>цветового доплеровского картирования (ЦДК);</w:t>
                  </w:r>
                </w:p>
                <w:p w:rsidR="00A43F06" w:rsidRPr="00A15EA1" w:rsidRDefault="00A43F06" w:rsidP="00FF79F9">
                  <w:pPr>
                    <w:pStyle w:val="af1"/>
                  </w:pPr>
                  <w:r w:rsidRPr="00A15EA1">
                    <w:t>энергетического; направленного энергетического;</w:t>
                  </w:r>
                </w:p>
                <w:p w:rsidR="00A43F06" w:rsidRPr="00A15EA1" w:rsidRDefault="00A43F06" w:rsidP="00FF79F9">
                  <w:pPr>
                    <w:pStyle w:val="af1"/>
                  </w:pPr>
                  <w:r w:rsidRPr="00A15EA1">
                    <w:t>Диапазон изменения PRF (частота повторения импульсов) в режиме цветового допплеровского картирования по скорости не уже 0.1-19.5 кГц</w:t>
                  </w:r>
                </w:p>
                <w:p w:rsidR="00A43F06" w:rsidRPr="00A15EA1" w:rsidRDefault="00A43F06" w:rsidP="00FF79F9">
                  <w:pPr>
                    <w:pStyle w:val="af1"/>
                  </w:pPr>
                  <w:r w:rsidRPr="00A15EA1">
                    <w:t>Частота кадров в режиме цветового доплеровского метода не менее 188</w:t>
                  </w:r>
                </w:p>
                <w:p w:rsidR="00A43F06" w:rsidRPr="00A15EA1" w:rsidRDefault="00A43F06" w:rsidP="00FF79F9">
                  <w:pPr>
                    <w:pStyle w:val="af1"/>
                  </w:pPr>
                  <w:r w:rsidRPr="00A15EA1">
                    <w:t>Диапазон скоростей в режиме ЦДК</w:t>
                  </w:r>
                  <w:r w:rsidRPr="00A15EA1">
                    <w:tab/>
                    <w:t>не уже ± 0.6 – ± 244.4 cм/сек</w:t>
                  </w:r>
                </w:p>
                <w:p w:rsidR="00A43F06" w:rsidRPr="00A15EA1" w:rsidRDefault="00A43F06" w:rsidP="00FF79F9">
                  <w:pPr>
                    <w:pStyle w:val="af1"/>
                  </w:pPr>
                  <w:r w:rsidRPr="00A15EA1">
                    <w:t>Поддержка ЦДК всеми визуализирующими датчиками</w:t>
                  </w:r>
                  <w:r w:rsidRPr="00A15EA1">
                    <w:tab/>
                  </w:r>
                </w:p>
                <w:p w:rsidR="00A43F06" w:rsidRPr="00A15EA1" w:rsidRDefault="00A43F06" w:rsidP="00FF79F9">
                  <w:pPr>
                    <w:pStyle w:val="af1"/>
                  </w:pPr>
                  <w:r w:rsidRPr="00A15EA1">
                    <w:t>Импульcно-волновой спектральный доплеровский режим (PW) должен поддерживаться всеми датчиками.</w:t>
                  </w:r>
                </w:p>
                <w:p w:rsidR="00A43F06" w:rsidRPr="00A15EA1" w:rsidRDefault="00A43F06" w:rsidP="00FF79F9">
                  <w:pPr>
                    <w:pStyle w:val="af1"/>
                  </w:pPr>
                  <w:r w:rsidRPr="00A15EA1">
                    <w:t>Диапазон изменения PRF (частота повторения импульсов) в режиме импульсно-волнового доплеровского метода не уже 0.1-19.5кГц</w:t>
                  </w:r>
                </w:p>
                <w:p w:rsidR="00A43F06" w:rsidRPr="00A15EA1" w:rsidRDefault="00A43F06" w:rsidP="00FF79F9">
                  <w:pPr>
                    <w:pStyle w:val="af1"/>
                  </w:pPr>
                  <w:r w:rsidRPr="00A15EA1">
                    <w:t>Диапазон скоростей в режиме импульсно-волнового доплеровского метода: не уже ± 1.5 – ± 350</w:t>
                  </w:r>
                </w:p>
                <w:p w:rsidR="00A43F06" w:rsidRPr="00A15EA1" w:rsidRDefault="00A43F06" w:rsidP="00FF79F9">
                  <w:pPr>
                    <w:pStyle w:val="af1"/>
                  </w:pPr>
                  <w:r w:rsidRPr="00A15EA1">
                    <w:t>Коррекция угла: не уже 0 – 89°</w:t>
                  </w:r>
                </w:p>
                <w:p w:rsidR="00A43F06" w:rsidRPr="00A15EA1" w:rsidRDefault="00A43F06" w:rsidP="00FF79F9">
                  <w:pPr>
                    <w:pStyle w:val="af1"/>
                  </w:pPr>
                  <w:r w:rsidRPr="00A15EA1">
                    <w:t>Уровней положения базовой линии, не менее 17</w:t>
                  </w:r>
                </w:p>
                <w:p w:rsidR="00A43F06" w:rsidRPr="00A15EA1" w:rsidRDefault="00A43F06" w:rsidP="00FF79F9">
                  <w:pPr>
                    <w:pStyle w:val="af1"/>
                  </w:pPr>
                  <w:r w:rsidRPr="00A15EA1">
                    <w:t>Наличие постоянно-волнового доплеровского режима:</w:t>
                  </w:r>
                </w:p>
                <w:p w:rsidR="00A43F06" w:rsidRPr="00A15EA1" w:rsidRDefault="00A43F06" w:rsidP="00FF79F9">
                  <w:pPr>
                    <w:pStyle w:val="af1"/>
                  </w:pPr>
                  <w:r w:rsidRPr="00A15EA1">
                    <w:t>Количество выбираемых цветовых шкал не менее 12</w:t>
                  </w:r>
                </w:p>
                <w:p w:rsidR="00A43F06" w:rsidRPr="00A15EA1" w:rsidRDefault="00A43F06" w:rsidP="00FF79F9">
                  <w:pPr>
                    <w:pStyle w:val="af1"/>
                  </w:pPr>
                  <w:r w:rsidRPr="00A15EA1">
                    <w:t>Допплеровский режим с понижением частоты излучения и высокой частотой повторения импульсов (PRF) в диапазоне:</w:t>
                  </w:r>
                  <w:r w:rsidRPr="00A15EA1">
                    <w:rPr>
                      <w:lang w:eastAsia="en-US"/>
                    </w:rPr>
                    <w:t xml:space="preserve">не уже </w:t>
                  </w:r>
                  <w:r w:rsidRPr="00A15EA1">
                    <w:t>1,56 – 34,7  кГц</w:t>
                  </w:r>
                </w:p>
                <w:p w:rsidR="00A43F06" w:rsidRPr="00A15EA1" w:rsidRDefault="00A43F06" w:rsidP="00FF79F9">
                  <w:pPr>
                    <w:pStyle w:val="af1"/>
                  </w:pPr>
                  <w:r w:rsidRPr="00A15EA1">
                    <w:t>Шкала скоростей при  коррекции угла 0°, не уже  ±30 – ±650 см/сек</w:t>
                  </w:r>
                </w:p>
                <w:p w:rsidR="00A43F06" w:rsidRPr="00A15EA1" w:rsidRDefault="00A43F06" w:rsidP="00FF79F9">
                  <w:pPr>
                    <w:pStyle w:val="af1"/>
                  </w:pPr>
                  <w:r w:rsidRPr="00A15EA1">
                    <w:t>Фильтр колебания стенки сосуда: не уже 25 - 6944</w:t>
                  </w:r>
                </w:p>
                <w:p w:rsidR="00A43F06" w:rsidRPr="00A15EA1" w:rsidRDefault="00A43F06" w:rsidP="00FF79F9">
                  <w:pPr>
                    <w:pStyle w:val="af1"/>
                  </w:pPr>
                  <w:r w:rsidRPr="00A15EA1">
                    <w:t xml:space="preserve">Количество степеней регулировки фильтра помех: не менее 8 </w:t>
                  </w:r>
                </w:p>
                <w:p w:rsidR="00A43F06" w:rsidRPr="00A15EA1" w:rsidRDefault="00A43F06" w:rsidP="00FF79F9">
                  <w:pPr>
                    <w:pStyle w:val="af1"/>
                  </w:pPr>
                  <w:r w:rsidRPr="00A15EA1">
                    <w:t>Наличие энергетического доплеровского режима</w:t>
                  </w:r>
                </w:p>
                <w:p w:rsidR="00A43F06" w:rsidRPr="00A15EA1" w:rsidRDefault="00A43F06" w:rsidP="00FF79F9">
                  <w:pPr>
                    <w:pStyle w:val="af1"/>
                  </w:pPr>
                  <w:r w:rsidRPr="00A15EA1">
                    <w:t>Диапазон изменения PRF (частота повторения импульсов) в режиме энергетического допплеровского картирования не уже0.1-19.5кГц</w:t>
                  </w:r>
                </w:p>
                <w:p w:rsidR="00A43F06" w:rsidRPr="00A15EA1" w:rsidRDefault="00A43F06" w:rsidP="00FF79F9">
                  <w:pPr>
                    <w:pStyle w:val="af1"/>
                  </w:pPr>
                  <w:r w:rsidRPr="00A15EA1">
                    <w:t>Частота кадров в режиме энергетического доплеровского метода</w:t>
                  </w:r>
                  <w:r w:rsidRPr="00A15EA1">
                    <w:tab/>
                    <w:t>не менее 195.</w:t>
                  </w:r>
                </w:p>
                <w:p w:rsidR="00A43F06" w:rsidRPr="00A15EA1" w:rsidRDefault="00A43F06" w:rsidP="00FF79F9">
                  <w:pPr>
                    <w:pStyle w:val="af1"/>
                  </w:pPr>
                  <w:r w:rsidRPr="00A15EA1">
                    <w:t>Должна быть поддержка всеми визуализирующими датчиками.</w:t>
                  </w:r>
                  <w:r w:rsidRPr="00A15EA1">
                    <w:tab/>
                  </w:r>
                </w:p>
                <w:p w:rsidR="00A43F06" w:rsidRPr="00A15EA1" w:rsidRDefault="00A43F06" w:rsidP="00FF79F9">
                  <w:pPr>
                    <w:pStyle w:val="af1"/>
                  </w:pPr>
                  <w:r w:rsidRPr="00A15EA1">
                    <w:t>Должно быть представление информации на экране в В-режиме, M-режиме, D-режиме, комбинированных режимах В/В, В/М, В/D, В/С, В/С/D.</w:t>
                  </w:r>
                </w:p>
                <w:p w:rsidR="00A43F06" w:rsidRPr="00A15EA1" w:rsidRDefault="00A43F06" w:rsidP="00FF79F9">
                  <w:pPr>
                    <w:pStyle w:val="af1"/>
                  </w:pPr>
                  <w:r w:rsidRPr="00A15EA1">
                    <w:t>Варианты отображения в цветовом и энергетическом доплеровских режимах: 2D/C;  разделенный 2D-2D/C; двойной 2D/C;  2D/C/D (триплекс), 2D/C/М</w:t>
                  </w:r>
                  <w:r w:rsidRPr="00A15EA1">
                    <w:tab/>
                  </w:r>
                </w:p>
                <w:p w:rsidR="00A43F06" w:rsidRPr="00A15EA1" w:rsidRDefault="00A43F06" w:rsidP="00FF79F9">
                  <w:pPr>
                    <w:pStyle w:val="af1"/>
                  </w:pPr>
                  <w:r w:rsidRPr="00A15EA1">
                    <w:t>Наличие формата сканирования – конвексный с возможностью угла развертки до не менее 176°</w:t>
                  </w:r>
                </w:p>
                <w:p w:rsidR="00A43F06" w:rsidRPr="00A15EA1" w:rsidRDefault="00A43F06" w:rsidP="00FF79F9">
                  <w:pPr>
                    <w:pStyle w:val="af1"/>
                  </w:pPr>
                  <w:r w:rsidRPr="00A15EA1">
                    <w:t>Наличие формата сканирования – линейный с возможностью наклона поля зрения вправо и влево до не менее 20°.</w:t>
                  </w:r>
                </w:p>
                <w:p w:rsidR="00A43F06" w:rsidRPr="00A15EA1" w:rsidRDefault="00A43F06" w:rsidP="00FF79F9">
                  <w:pPr>
                    <w:pStyle w:val="af1"/>
                  </w:pPr>
                  <w:r w:rsidRPr="00A15EA1">
                    <w:t>Должна быть цифровая динамическая фокусировка сигнала на приеме</w:t>
                  </w:r>
                </w:p>
                <w:p w:rsidR="00A43F06" w:rsidRPr="00A15EA1" w:rsidRDefault="00A43F06" w:rsidP="00FF79F9">
                  <w:pPr>
                    <w:pStyle w:val="af1"/>
                  </w:pPr>
                  <w:r w:rsidRPr="00A15EA1">
                    <w:t>Должен быть анатомический М-режим с возможностью включения на «живом» изображении, в режиме кинопетли и на сохраненных видеофрагментах</w:t>
                  </w:r>
                  <w:r w:rsidRPr="00A15EA1">
                    <w:tab/>
                  </w:r>
                </w:p>
                <w:p w:rsidR="00A43F06" w:rsidRPr="00A15EA1" w:rsidRDefault="00A43F06" w:rsidP="00FF79F9">
                  <w:pPr>
                    <w:pStyle w:val="af1"/>
                  </w:pPr>
                  <w:r w:rsidRPr="00A15EA1">
                    <w:t>Должно иметь количество выбираемых карт псевдоокрашивания при работе в М-режиме, не менее 16</w:t>
                  </w:r>
                  <w:r w:rsidRPr="00A15EA1">
                    <w:tab/>
                  </w:r>
                </w:p>
                <w:p w:rsidR="00A43F06" w:rsidRPr="00A15EA1" w:rsidRDefault="00A43F06" w:rsidP="00FF79F9">
                  <w:pPr>
                    <w:pStyle w:val="af1"/>
                  </w:pPr>
                  <w:r w:rsidRPr="00A15EA1">
                    <w:t>Диапазон частот сканирования, не уже 1,3 – 16,0 МГц</w:t>
                  </w:r>
                  <w:r w:rsidRPr="00A15EA1">
                    <w:tab/>
                  </w:r>
                </w:p>
                <w:p w:rsidR="00A43F06" w:rsidRPr="00A15EA1" w:rsidRDefault="00A43F06" w:rsidP="00FF79F9">
                  <w:pPr>
                    <w:pStyle w:val="af1"/>
                  </w:pPr>
                  <w:r w:rsidRPr="00A15EA1">
                    <w:t>Должна быть автоматическая трассировка доплеровского спектра с отображением не менее 6 параметров спектральной кривой</w:t>
                  </w:r>
                  <w:r w:rsidRPr="00A15EA1">
                    <w:tab/>
                  </w:r>
                </w:p>
                <w:p w:rsidR="00A43F06" w:rsidRPr="00A15EA1" w:rsidRDefault="00A43F06" w:rsidP="00FF79F9">
                  <w:pPr>
                    <w:pStyle w:val="af1"/>
                  </w:pPr>
                  <w:r w:rsidRPr="00A15EA1">
                    <w:t>Должна быть технология тканевого гармонического изображения с инверсией фазы (на всех типах датчиков)</w:t>
                  </w:r>
                  <w:r w:rsidRPr="00A15EA1">
                    <w:tab/>
                  </w:r>
                </w:p>
                <w:p w:rsidR="00A43F06" w:rsidRPr="00A15EA1" w:rsidRDefault="00A43F06" w:rsidP="00FF79F9">
                  <w:pPr>
                    <w:pStyle w:val="af1"/>
                  </w:pPr>
                  <w:r w:rsidRPr="00A15EA1">
                    <w:t>Технология адаптивной динамической коррекции контрастности изображения.</w:t>
                  </w:r>
                </w:p>
                <w:p w:rsidR="00A43F06" w:rsidRPr="00A15EA1" w:rsidRDefault="00A43F06" w:rsidP="00FF79F9">
                  <w:pPr>
                    <w:pStyle w:val="af1"/>
                  </w:pPr>
                  <w:r w:rsidRPr="00A15EA1">
                    <w:t>Должен иметь возможность проведения контрастных исследований</w:t>
                  </w:r>
                </w:p>
                <w:p w:rsidR="00A43F06" w:rsidRPr="00A15EA1" w:rsidRDefault="00A43F06" w:rsidP="00FF79F9">
                  <w:pPr>
                    <w:pStyle w:val="af1"/>
                  </w:pPr>
                  <w:r w:rsidRPr="00A15EA1">
                    <w:t xml:space="preserve">Наличие пакета расчетов и измерения для брюшной полости </w:t>
                  </w:r>
                </w:p>
                <w:p w:rsidR="00A43F06" w:rsidRPr="00A15EA1" w:rsidRDefault="00A43F06" w:rsidP="00FF79F9">
                  <w:pPr>
                    <w:pStyle w:val="af1"/>
                  </w:pPr>
                  <w:r w:rsidRPr="00A15EA1">
                    <w:t>Наличие пакета расчётов и измерений для урологии</w:t>
                  </w:r>
                </w:p>
                <w:p w:rsidR="00A43F06" w:rsidRPr="00A15EA1" w:rsidRDefault="00A43F06" w:rsidP="00FF79F9">
                  <w:pPr>
                    <w:pStyle w:val="af1"/>
                  </w:pPr>
                  <w:r w:rsidRPr="00A15EA1">
                    <w:t xml:space="preserve">Стресс эхокардиографии—возможность </w:t>
                  </w:r>
                </w:p>
                <w:p w:rsidR="00A43F06" w:rsidRPr="00A15EA1" w:rsidRDefault="00A43F06" w:rsidP="00FF79F9">
                  <w:pPr>
                    <w:pStyle w:val="af1"/>
                  </w:pPr>
                  <w:r w:rsidRPr="00A15EA1">
                    <w:t>Должен иметь возможность проведения чреспищеводных исследований</w:t>
                  </w:r>
                </w:p>
                <w:p w:rsidR="00A43F06" w:rsidRPr="00A15EA1" w:rsidRDefault="00A43F06" w:rsidP="00FF79F9">
                  <w:pPr>
                    <w:pStyle w:val="af1"/>
                  </w:pPr>
                  <w:r w:rsidRPr="00A15EA1">
                    <w:t>Исследование сосудов—наличие</w:t>
                  </w:r>
                </w:p>
                <w:p w:rsidR="00A43F06" w:rsidRPr="00A15EA1" w:rsidRDefault="00A43F06" w:rsidP="00FF79F9">
                  <w:pPr>
                    <w:pStyle w:val="af1"/>
                  </w:pPr>
                  <w:r w:rsidRPr="00A15EA1">
                    <w:t>Должен иметь возможность использования технологии для адаптивного попиксельного исследования сосудов в реальном времени в очень высоком качестве.</w:t>
                  </w:r>
                </w:p>
                <w:p w:rsidR="00A43F06" w:rsidRPr="00A15EA1" w:rsidRDefault="00A43F06" w:rsidP="00FF79F9">
                  <w:pPr>
                    <w:pStyle w:val="af1"/>
                  </w:pPr>
                  <w:r w:rsidRPr="00A15EA1">
                    <w:t>Должен иметь возможность определения эластичности ткани (эластография).</w:t>
                  </w:r>
                </w:p>
                <w:p w:rsidR="00A43F06" w:rsidRPr="00A15EA1" w:rsidRDefault="00A43F06" w:rsidP="00FF79F9">
                  <w:pPr>
                    <w:pStyle w:val="af1"/>
                  </w:pPr>
                  <w:r w:rsidRPr="00A15EA1">
                    <w:t>Автоматические расчёты в акушерстве</w:t>
                  </w:r>
                </w:p>
                <w:p w:rsidR="00A43F06" w:rsidRPr="00A15EA1" w:rsidRDefault="00A43F06" w:rsidP="00FF79F9">
                  <w:pPr>
                    <w:pStyle w:val="af1"/>
                  </w:pPr>
                  <w:r w:rsidRPr="00A15EA1">
                    <w:t xml:space="preserve">Должны иметь передачу стандартизированных в формате </w:t>
                  </w:r>
                  <w:r w:rsidRPr="00A15EA1">
                    <w:rPr>
                      <w:lang w:val="en-US"/>
                    </w:rPr>
                    <w:t>DICOM</w:t>
                  </w:r>
                  <w:r w:rsidRPr="00A15EA1">
                    <w:t xml:space="preserve"> данных исследований в акушерстве/гинекологии. </w:t>
                  </w:r>
                </w:p>
                <w:p w:rsidR="00A43F06" w:rsidRPr="00A15EA1" w:rsidRDefault="00A43F06" w:rsidP="00FF79F9">
                  <w:pPr>
                    <w:pStyle w:val="af1"/>
                  </w:pPr>
                  <w:r w:rsidRPr="00A15EA1">
                    <w:t xml:space="preserve">Должен иметь передачу стандартизированных в формате </w:t>
                  </w:r>
                  <w:r w:rsidRPr="00A15EA1">
                    <w:rPr>
                      <w:lang w:val="en-US"/>
                    </w:rPr>
                    <w:t>DICOM</w:t>
                  </w:r>
                  <w:r w:rsidRPr="00A15EA1">
                    <w:t xml:space="preserve"> данных сосудистых исследований.</w:t>
                  </w:r>
                </w:p>
                <w:p w:rsidR="00A43F06" w:rsidRPr="00A15EA1" w:rsidRDefault="00A43F06" w:rsidP="00FF79F9">
                  <w:pPr>
                    <w:pStyle w:val="af1"/>
                  </w:pPr>
                  <w:r w:rsidRPr="00A15EA1">
                    <w:t xml:space="preserve">Панорамное сканирование. </w:t>
                  </w:r>
                </w:p>
                <w:p w:rsidR="00A43F06" w:rsidRPr="00A15EA1" w:rsidRDefault="00A43F06" w:rsidP="00FF79F9">
                  <w:pPr>
                    <w:pStyle w:val="af1"/>
                  </w:pPr>
                  <w:r w:rsidRPr="00A15EA1">
                    <w:t>Должен иметь модуль для проведения кардиологических исследований,</w:t>
                  </w:r>
                </w:p>
                <w:p w:rsidR="00A43F06" w:rsidRPr="00A15EA1" w:rsidRDefault="00A43F06" w:rsidP="00FF79F9">
                  <w:pPr>
                    <w:pStyle w:val="af1"/>
                  </w:pPr>
                  <w:r w:rsidRPr="00A15EA1">
                    <w:t>синхронизация с ЭКГ.</w:t>
                  </w:r>
                </w:p>
                <w:p w:rsidR="00A43F06" w:rsidRPr="00A15EA1" w:rsidRDefault="00A43F06" w:rsidP="00FF79F9">
                  <w:pPr>
                    <w:pStyle w:val="af1"/>
                  </w:pPr>
                  <w:r w:rsidRPr="00A15EA1">
                    <w:t>Должен иметь интегрированное в систему руководство пользователя – наличие заданных протоколов и автоматические измерения параметров.</w:t>
                  </w:r>
                </w:p>
                <w:p w:rsidR="00A43F06" w:rsidRPr="00A15EA1" w:rsidRDefault="00A43F06" w:rsidP="00FF79F9">
                  <w:pPr>
                    <w:pStyle w:val="af1"/>
                  </w:pPr>
                  <w:r w:rsidRPr="00A15EA1">
                    <w:t>Должен иметь одновременное отображение сохраненных ультразвуковых изображений в формате 1, 4, 9, 16, 25 кадров на экране монитора. Кинопамять, не менее  2729 кадров.</w:t>
                  </w:r>
                </w:p>
                <w:p w:rsidR="00A43F06" w:rsidRPr="00A15EA1" w:rsidRDefault="00A43F06" w:rsidP="00FF79F9">
                  <w:pPr>
                    <w:pStyle w:val="af1"/>
                  </w:pPr>
                  <w:r w:rsidRPr="00A15EA1">
                    <w:t>Должен иметь возможность подключения педали управления</w:t>
                  </w:r>
                </w:p>
                <w:p w:rsidR="00A43F06" w:rsidRPr="00A15EA1" w:rsidRDefault="00A43F06" w:rsidP="00FF79F9">
                  <w:pPr>
                    <w:pStyle w:val="af1"/>
                  </w:pPr>
                  <w:r w:rsidRPr="00A15EA1">
                    <w:t xml:space="preserve">Держатели для датчиков и геля, не менее 4.           </w:t>
                  </w:r>
                </w:p>
                <w:p w:rsidR="00A43F06" w:rsidRPr="00A15EA1" w:rsidRDefault="00A43F06" w:rsidP="00FF79F9">
                  <w:pPr>
                    <w:pStyle w:val="af1"/>
                  </w:pPr>
                  <w:r w:rsidRPr="00A15EA1">
                    <w:t>Должен иметь  одновременное подключение датчиков, кроме карандашных не менее 4</w:t>
                  </w:r>
                </w:p>
                <w:p w:rsidR="00A43F06" w:rsidRPr="00A15EA1" w:rsidRDefault="00A43F06" w:rsidP="00FF79F9">
                  <w:pPr>
                    <w:pStyle w:val="af1"/>
                  </w:pPr>
                  <w:r w:rsidRPr="00A15EA1">
                    <w:t xml:space="preserve">Подключение к удалённому сервису                          </w:t>
                  </w:r>
                </w:p>
                <w:p w:rsidR="00A43F06" w:rsidRPr="00A15EA1" w:rsidRDefault="00A43F06" w:rsidP="00FF79F9">
                  <w:pPr>
                    <w:pStyle w:val="af1"/>
                    <w:rPr>
                      <w:b/>
                    </w:rPr>
                  </w:pPr>
                  <w:r w:rsidRPr="00A15EA1">
                    <w:rPr>
                      <w:b/>
                    </w:rPr>
                    <w:t xml:space="preserve">Типы поддерживаемых датчиков должны быть: </w:t>
                  </w:r>
                </w:p>
                <w:p w:rsidR="00A43F06" w:rsidRPr="00A15EA1" w:rsidRDefault="00A43F06" w:rsidP="00FF79F9">
                  <w:pPr>
                    <w:pStyle w:val="af1"/>
                  </w:pPr>
                  <w:r w:rsidRPr="00A15EA1">
                    <w:t>конвексные;</w:t>
                  </w:r>
                </w:p>
                <w:p w:rsidR="00A43F06" w:rsidRPr="00A15EA1" w:rsidRDefault="00A43F06" w:rsidP="00FF79F9">
                  <w:pPr>
                    <w:pStyle w:val="af1"/>
                  </w:pPr>
                  <w:r w:rsidRPr="00A15EA1">
                    <w:t>линейные;</w:t>
                  </w:r>
                </w:p>
                <w:p w:rsidR="00A43F06" w:rsidRPr="00A15EA1" w:rsidRDefault="00A43F06" w:rsidP="00FF79F9">
                  <w:pPr>
                    <w:pStyle w:val="af1"/>
                  </w:pPr>
                  <w:r w:rsidRPr="00A15EA1">
                    <w:t>фазированные;</w:t>
                  </w:r>
                </w:p>
                <w:p w:rsidR="00A43F06" w:rsidRPr="00A15EA1" w:rsidRDefault="00A43F06" w:rsidP="00FF79F9">
                  <w:pPr>
                    <w:pStyle w:val="af1"/>
                  </w:pPr>
                  <w:r w:rsidRPr="00A15EA1">
                    <w:t>внутриполостные;</w:t>
                  </w:r>
                </w:p>
                <w:p w:rsidR="00A43F06" w:rsidRPr="00A15EA1" w:rsidRDefault="00A43F06" w:rsidP="00FF79F9">
                  <w:pPr>
                    <w:pStyle w:val="af1"/>
                  </w:pPr>
                  <w:r w:rsidRPr="00A15EA1">
                    <w:t>объёмные;</w:t>
                  </w:r>
                </w:p>
                <w:p w:rsidR="00A43F06" w:rsidRPr="00A15EA1" w:rsidRDefault="00A43F06" w:rsidP="00FF79F9">
                  <w:pPr>
                    <w:pStyle w:val="af1"/>
                  </w:pPr>
                  <w:r w:rsidRPr="00A15EA1">
                    <w:t>чреспищеводные;</w:t>
                  </w:r>
                </w:p>
                <w:p w:rsidR="00A43F06" w:rsidRPr="00A15EA1" w:rsidRDefault="00A43F06" w:rsidP="00FF79F9">
                  <w:pPr>
                    <w:pStyle w:val="af1"/>
                  </w:pPr>
                  <w:r w:rsidRPr="00A15EA1">
                    <w:t>биплановые.</w:t>
                  </w:r>
                </w:p>
                <w:p w:rsidR="00A43F06" w:rsidRPr="00A15EA1" w:rsidRDefault="00A43F06" w:rsidP="00FF79F9">
                  <w:pPr>
                    <w:pStyle w:val="af1"/>
                    <w:rPr>
                      <w:b/>
                    </w:rPr>
                  </w:pPr>
                  <w:r w:rsidRPr="00A15EA1">
                    <w:rPr>
                      <w:b/>
                    </w:rPr>
                    <w:t>Архивация изображений должна быть:</w:t>
                  </w:r>
                </w:p>
                <w:p w:rsidR="00A43F06" w:rsidRPr="00A15EA1" w:rsidRDefault="00A43F06" w:rsidP="00FF79F9">
                  <w:pPr>
                    <w:pStyle w:val="layoutPosition"/>
                    <w:rPr>
                      <w:rFonts w:ascii="Times New Roman" w:hAnsi="Times New Roman"/>
                      <w:lang w:val="ru-RU"/>
                    </w:rPr>
                  </w:pPr>
                  <w:r w:rsidRPr="00A15EA1">
                    <w:rPr>
                      <w:rFonts w:ascii="Times New Roman" w:hAnsi="Times New Roman"/>
                      <w:lang w:val="ru-RU"/>
                    </w:rPr>
                    <w:t>Интегрированная рабочая станция для хранения и дополнительной обработки ультразвуковых изображений Сохранение статических изображений, видеоклипов и их фрагментов  в режимах 2</w:t>
                  </w:r>
                  <w:r w:rsidRPr="00A15EA1">
                    <w:rPr>
                      <w:rFonts w:ascii="Times New Roman" w:hAnsi="Times New Roman"/>
                    </w:rPr>
                    <w:t>D</w:t>
                  </w:r>
                  <w:r w:rsidRPr="00A15EA1">
                    <w:rPr>
                      <w:rFonts w:ascii="Times New Roman" w:hAnsi="Times New Roman"/>
                      <w:lang w:val="ru-RU"/>
                    </w:rPr>
                    <w:t>/3</w:t>
                  </w:r>
                  <w:r w:rsidRPr="00A15EA1">
                    <w:rPr>
                      <w:rFonts w:ascii="Times New Roman" w:hAnsi="Times New Roman"/>
                    </w:rPr>
                    <w:t>D</w:t>
                  </w:r>
                  <w:r w:rsidRPr="00A15EA1">
                    <w:rPr>
                      <w:rFonts w:ascii="Times New Roman" w:hAnsi="Times New Roman"/>
                      <w:lang w:val="ru-RU"/>
                    </w:rPr>
                    <w:t>/4</w:t>
                  </w:r>
                  <w:r w:rsidRPr="00A15EA1">
                    <w:rPr>
                      <w:rFonts w:ascii="Times New Roman" w:hAnsi="Times New Roman"/>
                    </w:rPr>
                    <w:t>D</w:t>
                  </w:r>
                  <w:r w:rsidRPr="00A15EA1">
                    <w:rPr>
                      <w:rFonts w:ascii="Times New Roman" w:hAnsi="Times New Roman"/>
                      <w:lang w:val="ru-RU"/>
                    </w:rPr>
                    <w:t xml:space="preserve"> осуществляется на жесткий диск с помощью встроенной в УЗ-систему рабочей станции.                                       Встроенный </w:t>
                  </w:r>
                  <w:r w:rsidRPr="00A15EA1">
                    <w:rPr>
                      <w:rFonts w:ascii="Times New Roman" w:hAnsi="Times New Roman"/>
                    </w:rPr>
                    <w:t>DVD</w:t>
                  </w:r>
                  <w:r w:rsidRPr="00A15EA1">
                    <w:rPr>
                      <w:rFonts w:ascii="Times New Roman" w:hAnsi="Times New Roman"/>
                      <w:lang w:val="ru-RU"/>
                    </w:rPr>
                    <w:t>-</w:t>
                  </w:r>
                  <w:r w:rsidRPr="00A15EA1">
                    <w:rPr>
                      <w:rFonts w:ascii="Times New Roman" w:hAnsi="Times New Roman"/>
                    </w:rPr>
                    <w:t>RW</w:t>
                  </w:r>
                  <w:r w:rsidRPr="00A15EA1">
                    <w:rPr>
                      <w:rFonts w:ascii="Times New Roman" w:hAnsi="Times New Roman"/>
                      <w:lang w:val="ru-RU"/>
                    </w:rPr>
                    <w:t>-дисковод.</w:t>
                  </w:r>
                </w:p>
                <w:p w:rsidR="00A43F06" w:rsidRPr="00A15EA1" w:rsidRDefault="00A43F06" w:rsidP="00FF79F9">
                  <w:pPr>
                    <w:pStyle w:val="af1"/>
                  </w:pPr>
                  <w:r w:rsidRPr="00A15EA1">
                    <w:t>Черно-белый видеопринтер.</w:t>
                  </w:r>
                  <w:r w:rsidRPr="00A15EA1">
                    <w:tab/>
                  </w:r>
                  <w:r w:rsidRPr="00A15EA1">
                    <w:tab/>
                  </w:r>
                </w:p>
                <w:p w:rsidR="00A43F06" w:rsidRPr="00A15EA1" w:rsidRDefault="00A43F06" w:rsidP="00FF79F9">
                  <w:pPr>
                    <w:pStyle w:val="af1"/>
                  </w:pPr>
                  <w:r w:rsidRPr="00A15EA1">
                    <w:t>Цифровое устройство потоковой видеозаписи на CD/DVD-R/RWDVD-RAM носители.</w:t>
                  </w:r>
                  <w:r w:rsidRPr="00A15EA1">
                    <w:tab/>
                  </w:r>
                </w:p>
                <w:p w:rsidR="00A43F06" w:rsidRPr="00A15EA1" w:rsidRDefault="00A43F06" w:rsidP="00FF79F9">
                  <w:pPr>
                    <w:pStyle w:val="af1"/>
                  </w:pPr>
                  <w:r w:rsidRPr="00A15EA1">
                    <w:t>Максимальная длительность записи динамических клипов, не менее 120 сек.</w:t>
                  </w:r>
                  <w:r w:rsidRPr="00A15EA1">
                    <w:tab/>
                  </w:r>
                </w:p>
                <w:p w:rsidR="00A43F06" w:rsidRPr="00A15EA1" w:rsidRDefault="00A43F06" w:rsidP="00FF79F9">
                  <w:pPr>
                    <w:pStyle w:val="af1"/>
                  </w:pPr>
                  <w:r w:rsidRPr="00A15EA1">
                    <w:t>Объем жесткого диска встроенной рабочей станции, не менее 500 Гб</w:t>
                  </w:r>
                  <w:r w:rsidRPr="00A15EA1">
                    <w:tab/>
                    <w:t>.</w:t>
                  </w:r>
                </w:p>
                <w:p w:rsidR="00A43F06" w:rsidRPr="00A15EA1" w:rsidRDefault="00A43F06" w:rsidP="00FF79F9">
                  <w:pPr>
                    <w:pStyle w:val="layoutPosition"/>
                    <w:rPr>
                      <w:rFonts w:ascii="Times New Roman" w:hAnsi="Times New Roman"/>
                      <w:lang w:val="ru-RU"/>
                    </w:rPr>
                  </w:pPr>
                  <w:r w:rsidRPr="00A15EA1">
                    <w:rPr>
                      <w:rFonts w:ascii="Times New Roman" w:hAnsi="Times New Roman"/>
                      <w:lang w:val="ru-RU"/>
                    </w:rPr>
                    <w:t xml:space="preserve">Поддержка формата </w:t>
                  </w:r>
                  <w:r w:rsidRPr="00A15EA1">
                    <w:rPr>
                      <w:rFonts w:ascii="Times New Roman" w:hAnsi="Times New Roman"/>
                    </w:rPr>
                    <w:t>DICOM</w:t>
                  </w:r>
                  <w:r w:rsidRPr="00A15EA1">
                    <w:rPr>
                      <w:rFonts w:ascii="Times New Roman" w:hAnsi="Times New Roman"/>
                      <w:lang w:val="ru-RU"/>
                    </w:rPr>
                    <w:t xml:space="preserve"> 3.0</w:t>
                  </w:r>
                </w:p>
                <w:p w:rsidR="00A43F06" w:rsidRPr="00A15EA1" w:rsidRDefault="00A43F06" w:rsidP="00FF79F9">
                  <w:pPr>
                    <w:pStyle w:val="layoutPosition"/>
                    <w:rPr>
                      <w:rFonts w:ascii="Times New Roman" w:hAnsi="Times New Roman"/>
                      <w:lang w:val="ru-RU"/>
                    </w:rPr>
                  </w:pPr>
                  <w:r w:rsidRPr="00A15EA1">
                    <w:rPr>
                      <w:rFonts w:ascii="Times New Roman" w:hAnsi="Times New Roman"/>
                      <w:lang w:val="ru-RU"/>
                    </w:rPr>
                    <w:t>Программно-аппаратная опция для подключения к внутрибольничной сети по беспроводному протоколу (</w:t>
                  </w:r>
                  <w:r w:rsidRPr="00A15EA1">
                    <w:rPr>
                      <w:rFonts w:ascii="Times New Roman" w:hAnsi="Times New Roman"/>
                    </w:rPr>
                    <w:t>WiFi</w:t>
                  </w:r>
                  <w:r w:rsidRPr="00A15EA1">
                    <w:rPr>
                      <w:rFonts w:ascii="Times New Roman" w:hAnsi="Times New Roman"/>
                      <w:lang w:val="ru-RU"/>
                    </w:rPr>
                    <w:t>).</w:t>
                  </w:r>
                </w:p>
                <w:p w:rsidR="00A43F06" w:rsidRPr="00A15EA1" w:rsidRDefault="00A43F06" w:rsidP="00FF79F9">
                  <w:pPr>
                    <w:pStyle w:val="af1"/>
                  </w:pPr>
                  <w:r w:rsidRPr="00A15EA1">
                    <w:t>Энергопотребление не более 600 Вт</w:t>
                  </w:r>
                </w:p>
                <w:p w:rsidR="00A43F06" w:rsidRPr="00A15EA1" w:rsidRDefault="00A43F06" w:rsidP="00FF79F9">
                  <w:pPr>
                    <w:pStyle w:val="af1"/>
                  </w:pPr>
                  <w:r w:rsidRPr="00A15EA1">
                    <w:t>Вес системы не более  75 кг</w:t>
                  </w:r>
                </w:p>
                <w:p w:rsidR="00A43F06" w:rsidRPr="00A15EA1" w:rsidRDefault="00A43F06" w:rsidP="00FF79F9">
                  <w:pPr>
                    <w:pStyle w:val="af1"/>
                  </w:pPr>
                </w:p>
              </w:tc>
              <w:tc>
                <w:tcPr>
                  <w:tcW w:w="1134" w:type="dxa"/>
                  <w:tcBorders>
                    <w:top w:val="single" w:sz="4" w:space="0" w:color="auto"/>
                    <w:left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lastRenderedPageBreak/>
                    <w:t>Готовность подключения к интернет-подключению до отгрузки клиенту, должна позволять клиенту подключаться к порталу через интернет без дополнительных устройств и зависимости от IP адреса.Должен подключать систему к удаленной диагностике без дополнительных процедур, как только аппарат находит интернет сеть.</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Аппаратные средства и программное обеспечение для беспроводных коммуникаций</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Должна быть технология многолучевого сканирования, которая позволяет значительно уменьшить акустические тени и увеличить контрастное разрешение.</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Должен иметь модуль для синхронизации с ЭКГ</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Должен иметь провода синхронизации с ЭКГ</w:t>
                  </w:r>
                  <w:r w:rsidRPr="00A15EA1">
                    <w:tab/>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Тканевая допплерография должна представлять собой группу режимов, основанных на эффекте Допплера, качественной и количественной оценки глобальной и сегментарной функции миокарда.</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812"/>
              </w:trPr>
              <w:tc>
                <w:tcPr>
                  <w:tcW w:w="6628" w:type="dxa"/>
                  <w:tcBorders>
                    <w:top w:val="single" w:sz="4" w:space="0" w:color="auto"/>
                    <w:left w:val="single" w:sz="4" w:space="0" w:color="auto"/>
                    <w:right w:val="single" w:sz="4" w:space="0" w:color="auto"/>
                  </w:tcBorders>
                  <w:vAlign w:val="center"/>
                </w:tcPr>
                <w:p w:rsidR="00A43F06" w:rsidRPr="00A15EA1" w:rsidRDefault="00A43F06" w:rsidP="00FF79F9">
                  <w:pPr>
                    <w:pStyle w:val="af1"/>
                  </w:pPr>
                  <w:r w:rsidRPr="00A15EA1">
                    <w:t>Анатомический М-режим должен использоваться для регистрации пространственного положения исследуемых тканей и структур во времени. Широко применяется в кардиологии, так как позволяет оценить пространственное смещение исследуемой структуры (просвет в клапанах, изменение размера желудочка и пр.)</w:t>
                  </w:r>
                </w:p>
              </w:tc>
              <w:tc>
                <w:tcPr>
                  <w:tcW w:w="1134" w:type="dxa"/>
                  <w:tcBorders>
                    <w:top w:val="single" w:sz="4" w:space="0" w:color="auto"/>
                    <w:left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 xml:space="preserve">Должен иметь </w:t>
                  </w:r>
                  <w:r w:rsidRPr="00A15EA1">
                    <w:rPr>
                      <w:lang w:val="en-US"/>
                    </w:rPr>
                    <w:t>DICOM</w:t>
                  </w:r>
                  <w:r w:rsidRPr="00A15EA1">
                    <w:t xml:space="preserve"> стандарт для создания, хранения, передачи и визуализации цифровых медицинских изображений и документов обследованных пациентов.</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Должен иметь DICOM StructuredReporting (SR) OB/GYN который стандартизирует данные для передачи исследований в акушерстве/гинекологии.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70"/>
              </w:trPr>
              <w:tc>
                <w:tcPr>
                  <w:tcW w:w="6628" w:type="dxa"/>
                  <w:tcBorders>
                    <w:top w:val="single" w:sz="4" w:space="0" w:color="auto"/>
                    <w:left w:val="single" w:sz="4" w:space="0" w:color="auto"/>
                    <w:right w:val="single" w:sz="4" w:space="0" w:color="auto"/>
                  </w:tcBorders>
                  <w:vAlign w:val="center"/>
                </w:tcPr>
                <w:p w:rsidR="00A43F06" w:rsidRPr="00A15EA1" w:rsidRDefault="00A43F06" w:rsidP="00FF79F9">
                  <w:r w:rsidRPr="00A15EA1">
                    <w:t xml:space="preserve">Должен иметь линейный матричный датчик. Область применения включает мышечно-скелетные, ортопедические, сосудистые исследования, брахиоцефальные сосуды, молочную железу, щитовидную железу, яичко, мелкие структуры. </w:t>
                  </w:r>
                </w:p>
                <w:p w:rsidR="00A43F06" w:rsidRPr="00A15EA1" w:rsidRDefault="00A43F06" w:rsidP="00FF79F9">
                  <w:r w:rsidRPr="00A15EA1">
                    <w:t>Частотный диапазон: 4.0-12.0 MГц</w:t>
                  </w:r>
                </w:p>
                <w:p w:rsidR="00A43F06" w:rsidRPr="00A15EA1" w:rsidRDefault="00A43F06" w:rsidP="00FF79F9">
                  <w:r w:rsidRPr="00A15EA1">
                    <w:t>Количество элементов: 192</w:t>
                  </w:r>
                </w:p>
                <w:p w:rsidR="00A43F06" w:rsidRPr="00A15EA1" w:rsidRDefault="00A43F06" w:rsidP="00FF79F9">
                  <w:r w:rsidRPr="00A15EA1">
                    <w:t>Размер сканирующей поверхности: 51.3 мм</w:t>
                  </w:r>
                </w:p>
                <w:p w:rsidR="00A43F06" w:rsidRPr="00A15EA1" w:rsidRDefault="00A43F06" w:rsidP="00FF79F9">
                  <w:r w:rsidRPr="00A15EA1">
                    <w:t>Максимальное поле обзора: 153 мм</w:t>
                  </w:r>
                </w:p>
                <w:p w:rsidR="00A43F06" w:rsidRPr="00A15EA1" w:rsidRDefault="00A43F06" w:rsidP="00FF79F9">
                  <w:pPr>
                    <w:rPr>
                      <w:lang w:val="en-US"/>
                    </w:rPr>
                  </w:pPr>
                  <w:r w:rsidRPr="00A15EA1">
                    <w:t>Максимальная глубина сканирования</w:t>
                  </w:r>
                  <w:r w:rsidRPr="00A15EA1">
                    <w:rPr>
                      <w:lang w:val="en-US"/>
                    </w:rPr>
                    <w:t xml:space="preserve">: 160 </w:t>
                  </w:r>
                  <w:r w:rsidRPr="00A15EA1">
                    <w:t>мм</w:t>
                  </w:r>
                </w:p>
              </w:tc>
              <w:tc>
                <w:tcPr>
                  <w:tcW w:w="1134" w:type="dxa"/>
                  <w:tcBorders>
                    <w:top w:val="single" w:sz="4" w:space="0" w:color="auto"/>
                    <w:left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 xml:space="preserve">Должен иметь конвексный мультичастотный  датчик  эргономичного дизайна  </w:t>
                  </w:r>
                </w:p>
                <w:p w:rsidR="00A43F06" w:rsidRPr="00A15EA1" w:rsidRDefault="00A43F06" w:rsidP="00FF79F9">
                  <w:pPr>
                    <w:pStyle w:val="af1"/>
                  </w:pPr>
                  <w:r w:rsidRPr="00A15EA1">
                    <w:t xml:space="preserve">Область применения: брюшная полость, акушерство/гинекология. </w:t>
                  </w:r>
                </w:p>
                <w:p w:rsidR="00A43F06" w:rsidRPr="00A15EA1" w:rsidRDefault="00A43F06" w:rsidP="00FF79F9">
                  <w:pPr>
                    <w:pStyle w:val="af1"/>
                  </w:pPr>
                  <w:r w:rsidRPr="00A15EA1">
                    <w:t xml:space="preserve"> 2D, диапазон частот M-режима: 5-1.4 МГц</w:t>
                  </w:r>
                </w:p>
                <w:p w:rsidR="00A43F06" w:rsidRPr="00A15EA1" w:rsidRDefault="00A43F06" w:rsidP="00FF79F9">
                  <w:pPr>
                    <w:pStyle w:val="af1"/>
                  </w:pPr>
                  <w:r w:rsidRPr="00A15EA1">
                    <w:t>- THI диапазон частот: 5-1.4 МГц</w:t>
                  </w:r>
                </w:p>
                <w:p w:rsidR="00A43F06" w:rsidRPr="00A15EA1" w:rsidRDefault="00A43F06" w:rsidP="00FF79F9">
                  <w:pPr>
                    <w:pStyle w:val="af1"/>
                  </w:pPr>
                  <w:r w:rsidRPr="00A15EA1">
                    <w:t>- PW Доплеровский частотный диапазон: 3-2 МГц</w:t>
                  </w:r>
                </w:p>
                <w:p w:rsidR="00A43F06" w:rsidRPr="00A15EA1" w:rsidRDefault="00A43F06" w:rsidP="00FF79F9">
                  <w:pPr>
                    <w:pStyle w:val="af1"/>
                  </w:pPr>
                  <w:r w:rsidRPr="00A15EA1">
                    <w:t>- апертура 63 мм доступна во всех режимах изображения</w:t>
                  </w:r>
                </w:p>
                <w:p w:rsidR="00A43F06" w:rsidRPr="00A15EA1" w:rsidRDefault="00A43F06" w:rsidP="00FF79F9">
                  <w:pPr>
                    <w:pStyle w:val="af1"/>
                  </w:pPr>
                  <w:r w:rsidRPr="00A15EA1">
                    <w:t>- Поле зрения: до 68 °</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70"/>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 xml:space="preserve">Должен иметь датчик фазированный мультичастотный P4-2, диапазон частот 4.4-1.3 Мгц, для кардиологиических, абдоминальных, акушерских исследований. Технология  64 элементов позволяет улучшать разрешающую способность и увеличивать глубину проникновения луча. </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53"/>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lastRenderedPageBreak/>
                    <w:t>Должен иметь датчик внутриполостной EC9-4 обеспечивает поле исследования в 130°, обладает эргономичным миниатюрным дизайном. Область применения акушерство/гинекология, предстательная железа.</w:t>
                  </w:r>
                </w:p>
                <w:p w:rsidR="00A43F06" w:rsidRPr="00A15EA1" w:rsidRDefault="00A43F06" w:rsidP="00FF79F9">
                  <w:pPr>
                    <w:pStyle w:val="af1"/>
                  </w:pPr>
                  <w:r w:rsidRPr="00A15EA1">
                    <w:t>Частотный диапазон: 3.3-10.3 MГц</w:t>
                  </w:r>
                </w:p>
                <w:p w:rsidR="00A43F06" w:rsidRPr="00A15EA1" w:rsidRDefault="00A43F06" w:rsidP="00FF79F9">
                  <w:pPr>
                    <w:pStyle w:val="af1"/>
                  </w:pPr>
                  <w:r w:rsidRPr="00A15EA1">
                    <w:t>Количество элементов: 128</w:t>
                  </w:r>
                </w:p>
                <w:p w:rsidR="00A43F06" w:rsidRPr="00A15EA1" w:rsidRDefault="00A43F06" w:rsidP="00FF79F9">
                  <w:pPr>
                    <w:pStyle w:val="af1"/>
                  </w:pPr>
                  <w:r w:rsidRPr="00A15EA1">
                    <w:t>Сканирующая поверхность: 26.2 мм</w:t>
                  </w:r>
                </w:p>
                <w:p w:rsidR="00A43F06" w:rsidRPr="00A15EA1" w:rsidRDefault="00A43F06" w:rsidP="00FF79F9">
                  <w:pPr>
                    <w:pStyle w:val="af1"/>
                  </w:pPr>
                  <w:r w:rsidRPr="00A15EA1">
                    <w:t>Максимальное поле обзора: 126°</w:t>
                  </w:r>
                </w:p>
                <w:p w:rsidR="00A43F06" w:rsidRPr="00A15EA1" w:rsidRDefault="00A43F06" w:rsidP="00FF79F9">
                  <w:pPr>
                    <w:pStyle w:val="af1"/>
                  </w:pPr>
                  <w:r w:rsidRPr="00A15EA1">
                    <w:t>Максимальная глубина сканирования: 140 мм</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70"/>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Принтер для печати ультразвуковых заключений</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комплект</w:t>
                  </w:r>
                </w:p>
              </w:tc>
            </w:tr>
            <w:tr w:rsidR="00A43F06" w:rsidRPr="00A15EA1" w:rsidTr="00FF79F9">
              <w:trPr>
                <w:trHeight w:val="141"/>
              </w:trPr>
              <w:tc>
                <w:tcPr>
                  <w:tcW w:w="7762" w:type="dxa"/>
                  <w:gridSpan w:val="2"/>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r w:rsidRPr="00A15EA1">
                    <w:t>Дополнительные комплектующие</w:t>
                  </w:r>
                </w:p>
              </w:tc>
            </w:tr>
            <w:tr w:rsidR="00A43F06" w:rsidRPr="00A15EA1" w:rsidTr="00FF79F9">
              <w:trPr>
                <w:trHeight w:val="141"/>
              </w:trPr>
              <w:tc>
                <w:tcPr>
                  <w:tcW w:w="6628"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Должен иметь электроды одноразовые для синхронизации с ЭКГ (10 шт. в 1 комплекте)</w:t>
                  </w:r>
                </w:p>
              </w:tc>
              <w:tc>
                <w:tcPr>
                  <w:tcW w:w="1134"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pStyle w:val="af1"/>
                  </w:pPr>
                  <w:r w:rsidRPr="00A15EA1">
                    <w:t>1 комплект</w:t>
                  </w:r>
                </w:p>
              </w:tc>
            </w:tr>
          </w:tbl>
          <w:p w:rsidR="00A43F06" w:rsidRPr="00A15EA1" w:rsidRDefault="00A43F06" w:rsidP="00FF79F9">
            <w:pPr>
              <w:jc w:val="center"/>
            </w:pP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8</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pPr>
            <w:r w:rsidRPr="00A15EA1">
              <w:rPr>
                <w:color w:val="000000"/>
              </w:rPr>
              <w:t>Сервовентилятор</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8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386"/>
              <w:gridCol w:w="4998"/>
              <w:gridCol w:w="851"/>
            </w:tblGrid>
            <w:tr w:rsidR="00A43F06" w:rsidRPr="00A15EA1" w:rsidTr="00FF79F9">
              <w:trPr>
                <w:trHeight w:val="141"/>
                <w:jc w:val="right"/>
              </w:trPr>
              <w:tc>
                <w:tcPr>
                  <w:tcW w:w="7802"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Основные комплектующие</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1</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 xml:space="preserve">Вентилятор </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b/>
                    </w:rPr>
                  </w:pPr>
                  <w:r w:rsidRPr="00A15EA1">
                    <w:rPr>
                      <w:b/>
                    </w:rPr>
                    <w:t>Требования к составу аппарата.</w:t>
                  </w:r>
                </w:p>
                <w:p w:rsidR="00A43F06" w:rsidRPr="00A15EA1" w:rsidRDefault="00A43F06" w:rsidP="00FF79F9">
                  <w:pPr>
                    <w:ind w:firstLine="426"/>
                  </w:pPr>
                  <w:r w:rsidRPr="00A15EA1">
                    <w:t>Состав аппарата должен допускать возможность изменения его конфигурации и позволять потребителю при заказе выбирать максимально удобный для себя вариант аппарата.</w:t>
                  </w:r>
                </w:p>
                <w:p w:rsidR="00A43F06" w:rsidRPr="00A15EA1" w:rsidRDefault="00A43F06" w:rsidP="00FF79F9">
                  <w:pPr>
                    <w:ind w:firstLine="426"/>
                  </w:pPr>
                  <w:r w:rsidRPr="00A15EA1">
                    <w:t xml:space="preserve">Аппарат должен состоять из электронного блока с цветным сенсорным TFT-дисплеем и панелью управления, дыхательного контура, системы увлажнения, смесителя газов, фильтров дыхательных контуров, дыхательных трубок, приспособления для подключения к клапану выдоха, транспортной тележки. </w:t>
                  </w:r>
                </w:p>
                <w:p w:rsidR="00A43F06" w:rsidRPr="00A15EA1" w:rsidRDefault="00A43F06" w:rsidP="00FF79F9">
                  <w:pPr>
                    <w:ind w:firstLine="426"/>
                  </w:pPr>
                  <w:r w:rsidRPr="00A15EA1">
                    <w:t xml:space="preserve">Аппарат должен быть оснащен встроенным в электронный блок воздушным генератором мембранного типа.  </w:t>
                  </w:r>
                </w:p>
                <w:p w:rsidR="00A43F06" w:rsidRPr="00A15EA1" w:rsidRDefault="00A43F06" w:rsidP="00FF79F9">
                  <w:pPr>
                    <w:rPr>
                      <w:b/>
                    </w:rPr>
                  </w:pPr>
                  <w:r w:rsidRPr="00A15EA1">
                    <w:t xml:space="preserve">Аппарат должен быть оснащен распылителем лекарственных средств (небулайзером). </w:t>
                  </w:r>
                  <w:r w:rsidRPr="00A15EA1">
                    <w:rPr>
                      <w:b/>
                    </w:rPr>
                    <w:t>Требования к функциям аппарата ИВЛ.</w:t>
                  </w:r>
                </w:p>
                <w:p w:rsidR="00A43F06" w:rsidRPr="00A15EA1" w:rsidRDefault="00A43F06" w:rsidP="00FF79F9">
                  <w:pPr>
                    <w:ind w:firstLine="426"/>
                  </w:pPr>
                  <w:r w:rsidRPr="00A15EA1">
                    <w:t>Аппарат ИВЛ должен обеспечивать применение различных режимов вентиляции – принудительной (управляемой), вспомогательной, неинвазивной, сочетанной и адаптивной ИВЛ:</w:t>
                  </w:r>
                </w:p>
                <w:p w:rsidR="00A43F06" w:rsidRPr="00A15EA1" w:rsidRDefault="00A43F06" w:rsidP="00FF79F9">
                  <w:pPr>
                    <w:ind w:firstLine="426"/>
                  </w:pPr>
                  <w:r w:rsidRPr="00A15EA1">
                    <w:t xml:space="preserve">- Режим принудительной (управляемой) вентиляции лёгких с управлением  по объему вдоха; </w:t>
                  </w:r>
                </w:p>
                <w:p w:rsidR="00A43F06" w:rsidRPr="00A15EA1" w:rsidRDefault="00A43F06" w:rsidP="00FF79F9">
                  <w:pPr>
                    <w:ind w:firstLine="426"/>
                  </w:pPr>
                  <w:r w:rsidRPr="00A15EA1">
                    <w:t xml:space="preserve">- Режим принудительной (управляемой) вентиляции лёгких с управлением по давлению вдоха; </w:t>
                  </w:r>
                </w:p>
                <w:p w:rsidR="00A43F06" w:rsidRPr="00A15EA1" w:rsidRDefault="00A43F06" w:rsidP="00FF79F9">
                  <w:pPr>
                    <w:ind w:firstLine="426"/>
                  </w:pPr>
                  <w:r w:rsidRPr="00A15EA1">
                    <w:t>- Периодическое раздувание легких;</w:t>
                  </w:r>
                </w:p>
                <w:p w:rsidR="00A43F06" w:rsidRPr="00A15EA1" w:rsidRDefault="00A43F06" w:rsidP="00FF79F9">
                  <w:pPr>
                    <w:ind w:firstLine="426"/>
                  </w:pPr>
                  <w:r w:rsidRPr="00A15EA1">
                    <w:lastRenderedPageBreak/>
                    <w:t>- Режим принудительной (управляемой) вентиляции с управлением по давлению объемом (режим двойного контроля) с гарантированным минутным объемом;</w:t>
                  </w:r>
                </w:p>
                <w:p w:rsidR="00A43F06" w:rsidRPr="00A15EA1" w:rsidRDefault="00A43F06" w:rsidP="00FF79F9">
                  <w:pPr>
                    <w:ind w:firstLine="426"/>
                  </w:pPr>
                  <w:r w:rsidRPr="00A15EA1">
                    <w:t>- Режим синхронизированной перемежающейся вспомогательной ИВЛ с управлением по объёму, с возможностью включения поддержки по давлению и с использованием для данного режима  потокового триггера;</w:t>
                  </w:r>
                </w:p>
                <w:p w:rsidR="00A43F06" w:rsidRPr="00A15EA1" w:rsidRDefault="00A43F06" w:rsidP="00FF79F9">
                  <w:pPr>
                    <w:ind w:firstLine="426"/>
                  </w:pPr>
                  <w:r w:rsidRPr="00A15EA1">
                    <w:t>- Режим синхронизированной перемежающейся вспомогательной ИВЛ с управлением по давлению вдоха с возможностью включения поддержки по давлению и с использованием для данного режима  потокового триггера;</w:t>
                  </w:r>
                </w:p>
                <w:p w:rsidR="00A43F06" w:rsidRPr="00A15EA1" w:rsidRDefault="00A43F06" w:rsidP="00FF79F9">
                  <w:pPr>
                    <w:ind w:firstLine="426"/>
                  </w:pPr>
                  <w:r w:rsidRPr="00A15EA1">
                    <w:t>- Режим синхронизированной перемежающейся вспомогательной ИВЛ с двойным контролем, с поддержкой спонтанных вдохов и компенсацией утечки;</w:t>
                  </w:r>
                </w:p>
                <w:p w:rsidR="00A43F06" w:rsidRPr="00A15EA1" w:rsidRDefault="00A43F06" w:rsidP="00FF79F9">
                  <w:pPr>
                    <w:ind w:firstLine="426"/>
                  </w:pPr>
                  <w:r w:rsidRPr="00A15EA1">
                    <w:t>- Режим принудительной / вспомогательной вентиляции с управлением по объёму и ограничением максимального давления вдоха;</w:t>
                  </w:r>
                </w:p>
                <w:p w:rsidR="00A43F06" w:rsidRPr="00A15EA1" w:rsidRDefault="00A43F06" w:rsidP="00FF79F9">
                  <w:pPr>
                    <w:ind w:firstLine="426"/>
                  </w:pPr>
                  <w:r w:rsidRPr="00A15EA1">
                    <w:t>- Режим самостоятельного дыхания с постоянным положительным давлением;</w:t>
                  </w:r>
                </w:p>
                <w:p w:rsidR="00A43F06" w:rsidRPr="00A15EA1" w:rsidRDefault="00A43F06" w:rsidP="00FF79F9">
                  <w:pPr>
                    <w:ind w:firstLine="426"/>
                  </w:pPr>
                  <w:r w:rsidRPr="00A15EA1">
                    <w:t>- Вентиляция посредством освобождения давления в дыхательных путях;</w:t>
                  </w:r>
                </w:p>
                <w:p w:rsidR="00A43F06" w:rsidRPr="00A15EA1" w:rsidRDefault="00A43F06" w:rsidP="00FF79F9">
                  <w:pPr>
                    <w:ind w:firstLine="426"/>
                  </w:pPr>
                  <w:r w:rsidRPr="00A15EA1">
                    <w:t>- Режим ИВЛ самостоятельного дыхания с двухуровневым положительным давлением,  с возможностью поддержки давлением спонтанных вдохов;</w:t>
                  </w:r>
                </w:p>
                <w:p w:rsidR="00A43F06" w:rsidRPr="00A15EA1" w:rsidRDefault="00A43F06" w:rsidP="00FF79F9">
                  <w:pPr>
                    <w:ind w:firstLine="426"/>
                  </w:pPr>
                  <w:r w:rsidRPr="00A15EA1">
                    <w:t>- Специализированный режим респираторной поддержки при поврежденных легких -  режим респираторной поддержки, обеспечивающий вентиляцию пациента на нескольких уровнях давления с задаваемой частотой и с возможностью самостоятельного дыхания на любом уровне давления (для пациентов с острым негомогенным повреждением легких);</w:t>
                  </w:r>
                </w:p>
                <w:p w:rsidR="00A43F06" w:rsidRPr="00A15EA1" w:rsidRDefault="00A43F06" w:rsidP="00FF79F9">
                  <w:pPr>
                    <w:ind w:firstLine="426"/>
                  </w:pPr>
                  <w:r w:rsidRPr="00A15EA1">
                    <w:rPr>
                      <w:bCs/>
                    </w:rPr>
                    <w:t>- Режим неинвазивной вентиляции с определением утечек и их компенсации со всеми режимами ИВЛ;</w:t>
                  </w:r>
                </w:p>
                <w:p w:rsidR="00A43F06" w:rsidRPr="00A15EA1" w:rsidRDefault="00A43F06" w:rsidP="00FF79F9">
                  <w:pPr>
                    <w:ind w:firstLine="426"/>
                  </w:pPr>
                  <w:r w:rsidRPr="00A15EA1">
                    <w:rPr>
                      <w:bCs/>
                    </w:rPr>
                    <w:t xml:space="preserve">- Режим вентиляции по апноэ, запускается </w:t>
                  </w:r>
                  <w:r w:rsidRPr="00A15EA1">
                    <w:rPr>
                      <w:bCs/>
                    </w:rPr>
                    <w:lastRenderedPageBreak/>
                    <w:t>автоматически при остановке дыхания;</w:t>
                  </w:r>
                </w:p>
                <w:p w:rsidR="00A43F06" w:rsidRPr="00A15EA1" w:rsidRDefault="00A43F06" w:rsidP="00FF79F9">
                  <w:pPr>
                    <w:ind w:firstLine="426"/>
                    <w:rPr>
                      <w:bCs/>
                    </w:rPr>
                  </w:pPr>
                  <w:r w:rsidRPr="00A15EA1">
                    <w:rPr>
                      <w:b/>
                      <w:bCs/>
                    </w:rPr>
                    <w:t xml:space="preserve">- </w:t>
                  </w:r>
                  <w:r w:rsidRPr="00A15EA1">
                    <w:rPr>
                      <w:bCs/>
                    </w:rPr>
                    <w:t>Режим адаптивной поддерживающей вентиляции с обеспечением гарантированного минутного объема дыхания с управлением по давлению и с автоматическим регулированием дыхательного объема и частоты дыхания на основе критерия минимальной работы дыхательной системы у пациентов с наличием и отсутствием самостоятельного дыхания;</w:t>
                  </w:r>
                </w:p>
                <w:p w:rsidR="00A43F06" w:rsidRPr="00A15EA1" w:rsidRDefault="00A43F06" w:rsidP="00FF79F9">
                  <w:pPr>
                    <w:ind w:firstLine="426"/>
                    <w:rPr>
                      <w:bCs/>
                    </w:rPr>
                  </w:pPr>
                  <w:r w:rsidRPr="00A15EA1">
                    <w:rPr>
                      <w:bCs/>
                    </w:rPr>
                    <w:t>- Режим поддержки самостоятельного дыхания инспираторным потоком вентиляции с возможностью напрямую регулировать базовый поток до не более 30 л/мин;</w:t>
                  </w:r>
                </w:p>
                <w:p w:rsidR="00A43F06" w:rsidRPr="00A15EA1" w:rsidRDefault="00A43F06" w:rsidP="00FF79F9">
                  <w:pPr>
                    <w:ind w:firstLine="426"/>
                    <w:rPr>
                      <w:bCs/>
                    </w:rPr>
                  </w:pPr>
                  <w:r w:rsidRPr="00A15EA1">
                    <w:rPr>
                      <w:bCs/>
                    </w:rPr>
                    <w:t>- Положительное давление конца выдоха (применяется в сочетании со всеми режимами ИВЛ);</w:t>
                  </w:r>
                </w:p>
                <w:p w:rsidR="00A43F06" w:rsidRPr="00A15EA1" w:rsidRDefault="00A43F06" w:rsidP="00FF79F9">
                  <w:pPr>
                    <w:ind w:firstLine="426"/>
                    <w:rPr>
                      <w:bCs/>
                    </w:rPr>
                  </w:pPr>
                  <w:r w:rsidRPr="00A15EA1">
                    <w:rPr>
                      <w:bCs/>
                    </w:rPr>
                    <w:t>Аппарат должен иметь следующие контуры биологической обратной связи для обеспечения адаптивной поддерживающей ИВЛ:   по респиратoрнoму статусу пациента.</w:t>
                  </w:r>
                </w:p>
                <w:p w:rsidR="00A43F06" w:rsidRPr="00A15EA1" w:rsidRDefault="00A43F06" w:rsidP="00FF79F9">
                  <w:pPr>
                    <w:ind w:firstLine="426"/>
                    <w:rPr>
                      <w:bCs/>
                    </w:rPr>
                  </w:pPr>
                  <w:r w:rsidRPr="00A15EA1">
                    <w:rPr>
                      <w:bCs/>
                    </w:rPr>
                    <w:t>Должны быть предустановленные стартовые параметры вентиляции в зависимости от типа (взр.-дети-новор.) и веса пациента.</w:t>
                  </w:r>
                </w:p>
                <w:p w:rsidR="00A43F06" w:rsidRPr="00A15EA1" w:rsidRDefault="00A43F06" w:rsidP="00FF79F9">
                  <w:pPr>
                    <w:ind w:firstLine="426"/>
                    <w:rPr>
                      <w:bCs/>
                    </w:rPr>
                  </w:pPr>
                  <w:r w:rsidRPr="00A15EA1">
                    <w:rPr>
                      <w:bCs/>
                    </w:rPr>
                    <w:t>Динамика изменения механики дыхания должны иметь: отображение в текущем времени и усредненных за период цифровых значений следующих параметров: временные константы, пиковое альвеолярное давление, конечное экспираторное альвеолярное давление,  статическая податливость легких, динамическая податливость легких.</w:t>
                  </w:r>
                </w:p>
                <w:p w:rsidR="00A43F06" w:rsidRPr="00A15EA1" w:rsidRDefault="00A43F06" w:rsidP="00FF79F9">
                  <w:pPr>
                    <w:ind w:firstLine="426"/>
                    <w:rPr>
                      <w:bCs/>
                    </w:rPr>
                  </w:pPr>
                  <w:r w:rsidRPr="00A15EA1">
                    <w:rPr>
                      <w:bCs/>
                    </w:rPr>
                    <w:t>Кратковременная оксигенация пациента  с возвратом к прежнему значению FiO</w:t>
                  </w:r>
                  <w:r w:rsidRPr="00A15EA1">
                    <w:rPr>
                      <w:bCs/>
                      <w:vertAlign w:val="subscript"/>
                    </w:rPr>
                    <w:t>2.</w:t>
                  </w:r>
                </w:p>
                <w:p w:rsidR="00A43F06" w:rsidRPr="00A15EA1" w:rsidRDefault="00A43F06" w:rsidP="00FF79F9">
                  <w:pPr>
                    <w:ind w:firstLine="426"/>
                    <w:rPr>
                      <w:bCs/>
                    </w:rPr>
                  </w:pPr>
                  <w:r w:rsidRPr="00A15EA1">
                    <w:rPr>
                      <w:bCs/>
                    </w:rPr>
                    <w:t>Небулайзер, синхронизированный с вдохом пациента.</w:t>
                  </w:r>
                </w:p>
                <w:p w:rsidR="00A43F06" w:rsidRPr="00A15EA1" w:rsidRDefault="00A43F06" w:rsidP="00FF79F9">
                  <w:pPr>
                    <w:ind w:firstLine="426"/>
                    <w:rPr>
                      <w:bCs/>
                    </w:rPr>
                  </w:pPr>
                  <w:r w:rsidRPr="00A15EA1">
                    <w:rPr>
                      <w:bCs/>
                    </w:rPr>
                    <w:t xml:space="preserve">Обеспечение работы в автономном режиме и в режиме интеграции с информационной сетью </w:t>
                  </w:r>
                  <w:r w:rsidRPr="00A15EA1">
                    <w:rPr>
                      <w:bCs/>
                    </w:rPr>
                    <w:br/>
                    <w:t>реанимационного отделения и модулем компьютерной поддержки вентиляции.</w:t>
                  </w:r>
                </w:p>
                <w:p w:rsidR="00A43F06" w:rsidRPr="00A15EA1" w:rsidRDefault="00A43F06" w:rsidP="00FF79F9">
                  <w:pPr>
                    <w:rPr>
                      <w:b/>
                    </w:rPr>
                  </w:pPr>
                  <w:r w:rsidRPr="00A15EA1">
                    <w:rPr>
                      <w:b/>
                    </w:rPr>
                    <w:t>Параметры вентиляции.</w:t>
                  </w:r>
                </w:p>
                <w:p w:rsidR="00A43F06" w:rsidRPr="00A15EA1" w:rsidRDefault="00A43F06" w:rsidP="00FF79F9">
                  <w:pPr>
                    <w:ind w:firstLine="426"/>
                  </w:pPr>
                  <w:r w:rsidRPr="00A15EA1">
                    <w:rPr>
                      <w:bCs/>
                    </w:rPr>
                    <w:t>Диапазон регулирования дыхательного объёма должен быть, мл от 10 до 2000;</w:t>
                  </w:r>
                </w:p>
                <w:p w:rsidR="00A43F06" w:rsidRPr="00A15EA1" w:rsidRDefault="00A43F06" w:rsidP="00FF79F9">
                  <w:pPr>
                    <w:ind w:firstLine="426"/>
                    <w:rPr>
                      <w:bCs/>
                    </w:rPr>
                  </w:pPr>
                  <w:r w:rsidRPr="00A15EA1">
                    <w:rPr>
                      <w:bCs/>
                    </w:rPr>
                    <w:lastRenderedPageBreak/>
                    <w:t>с предельным отклонением, %: 10;</w:t>
                  </w:r>
                </w:p>
                <w:p w:rsidR="00A43F06" w:rsidRPr="00A15EA1" w:rsidRDefault="00A43F06" w:rsidP="00FF79F9">
                  <w:pPr>
                    <w:ind w:firstLine="426"/>
                    <w:rPr>
                      <w:bCs/>
                    </w:rPr>
                  </w:pPr>
                  <w:r w:rsidRPr="00A15EA1">
                    <w:rPr>
                      <w:bCs/>
                    </w:rPr>
                    <w:t>Диапазон регулирования частоты вентиляции, мин</w:t>
                  </w:r>
                  <w:r w:rsidRPr="00A15EA1">
                    <w:rPr>
                      <w:bCs/>
                      <w:vertAlign w:val="superscript"/>
                    </w:rPr>
                    <w:t>-1</w:t>
                  </w:r>
                  <w:r w:rsidRPr="00A15EA1">
                    <w:rPr>
                      <w:bCs/>
                    </w:rPr>
                    <w:t>: от 4 до 80;</w:t>
                  </w:r>
                </w:p>
                <w:p w:rsidR="00A43F06" w:rsidRPr="00A15EA1" w:rsidRDefault="00A43F06" w:rsidP="00FF79F9">
                  <w:pPr>
                    <w:ind w:firstLine="426"/>
                    <w:rPr>
                      <w:bCs/>
                    </w:rPr>
                  </w:pPr>
                  <w:r w:rsidRPr="00A15EA1">
                    <w:rPr>
                      <w:bCs/>
                    </w:rPr>
                    <w:t>Диапазон регулирования положительного давления в конце выдоха, см вод.ст.:  от 0 до 25;</w:t>
                  </w:r>
                </w:p>
                <w:p w:rsidR="00A43F06" w:rsidRPr="00A15EA1" w:rsidRDefault="00A43F06" w:rsidP="00FF79F9">
                  <w:pPr>
                    <w:ind w:firstLine="426"/>
                    <w:rPr>
                      <w:bCs/>
                    </w:rPr>
                  </w:pPr>
                  <w:r w:rsidRPr="00A15EA1">
                    <w:rPr>
                      <w:bCs/>
                    </w:rPr>
                    <w:t>Диапазон регулирования максимального давления вдоха, см вод.ст.:  от 5 до 70;</w:t>
                  </w:r>
                </w:p>
                <w:p w:rsidR="00A43F06" w:rsidRPr="00A15EA1" w:rsidRDefault="00A43F06" w:rsidP="00FF79F9">
                  <w:pPr>
                    <w:ind w:firstLine="426"/>
                    <w:rPr>
                      <w:bCs/>
                    </w:rPr>
                  </w:pPr>
                  <w:r w:rsidRPr="00A15EA1">
                    <w:rPr>
                      <w:bCs/>
                    </w:rPr>
                    <w:t>Диапазон регулирования концентрации кислорода в газовой смеси, %: от 21 до 100;</w:t>
                  </w:r>
                </w:p>
                <w:p w:rsidR="00A43F06" w:rsidRPr="00A15EA1" w:rsidRDefault="00A43F06" w:rsidP="00FF79F9">
                  <w:pPr>
                    <w:ind w:firstLine="426"/>
                    <w:rPr>
                      <w:bCs/>
                    </w:rPr>
                  </w:pPr>
                  <w:r w:rsidRPr="00A15EA1">
                    <w:rPr>
                      <w:bCs/>
                    </w:rPr>
                    <w:t>Максимальное давление аппарата, ограничиваемое предохранительным клапаном, см вод.ст: 70;</w:t>
                  </w:r>
                </w:p>
                <w:p w:rsidR="00A43F06" w:rsidRPr="00A15EA1" w:rsidRDefault="00A43F06" w:rsidP="00FF79F9">
                  <w:pPr>
                    <w:ind w:firstLine="426"/>
                    <w:rPr>
                      <w:bCs/>
                    </w:rPr>
                  </w:pPr>
                  <w:r w:rsidRPr="00A15EA1">
                    <w:rPr>
                      <w:bCs/>
                    </w:rPr>
                    <w:t>Регулировка пользователем значений длительности плато по отношению кдлительности вдоха, в</w:t>
                  </w:r>
                </w:p>
                <w:p w:rsidR="00A43F06" w:rsidRPr="00A15EA1" w:rsidRDefault="00A43F06" w:rsidP="00FF79F9">
                  <w:pPr>
                    <w:ind w:firstLine="426"/>
                    <w:rPr>
                      <w:bCs/>
                    </w:rPr>
                  </w:pPr>
                  <w:r w:rsidRPr="00A15EA1">
                    <w:rPr>
                      <w:bCs/>
                    </w:rPr>
                    <w:t>диапазоне, %:от 0 до 20;</w:t>
                  </w:r>
                </w:p>
                <w:p w:rsidR="00A43F06" w:rsidRPr="00A15EA1" w:rsidRDefault="00A43F06" w:rsidP="00FF79F9">
                  <w:pPr>
                    <w:ind w:firstLine="426"/>
                    <w:rPr>
                      <w:bCs/>
                    </w:rPr>
                  </w:pPr>
                  <w:r w:rsidRPr="00A15EA1">
                    <w:rPr>
                      <w:bCs/>
                    </w:rPr>
                    <w:t>Регулирование времени апноэ, сек: фиксированное значение в диапазоне от 15 до 40;</w:t>
                  </w:r>
                </w:p>
                <w:p w:rsidR="00A43F06" w:rsidRPr="00A15EA1" w:rsidRDefault="00A43F06" w:rsidP="00FF79F9">
                  <w:pPr>
                    <w:ind w:firstLine="426"/>
                    <w:rPr>
                      <w:bCs/>
                    </w:rPr>
                  </w:pPr>
                  <w:r w:rsidRPr="00A15EA1">
                    <w:rPr>
                      <w:bCs/>
                    </w:rPr>
                    <w:t>Диапазон регулирования чувствительности триггера по потоку, л/мин: от 1 до 20;</w:t>
                  </w:r>
                </w:p>
                <w:p w:rsidR="00A43F06" w:rsidRPr="00A15EA1" w:rsidRDefault="00A43F06" w:rsidP="00FF79F9">
                  <w:pPr>
                    <w:ind w:firstLine="426"/>
                    <w:rPr>
                      <w:bCs/>
                    </w:rPr>
                  </w:pPr>
                  <w:r w:rsidRPr="00A15EA1">
                    <w:rPr>
                      <w:bCs/>
                    </w:rPr>
                    <w:t>Инспираторный поток, пиковый, в  диапазоне, л/мин:  от 0 до 90;</w:t>
                  </w:r>
                </w:p>
                <w:p w:rsidR="00A43F06" w:rsidRPr="00A15EA1" w:rsidRDefault="00A43F06" w:rsidP="00FF79F9">
                  <w:pPr>
                    <w:ind w:firstLine="426"/>
                    <w:rPr>
                      <w:bCs/>
                    </w:rPr>
                  </w:pPr>
                  <w:r w:rsidRPr="00A15EA1">
                    <w:rPr>
                      <w:bCs/>
                    </w:rPr>
                    <w:t>Время вдоха, в диапазоне, с:от 0,2 до 8;</w:t>
                  </w:r>
                </w:p>
                <w:p w:rsidR="00A43F06" w:rsidRPr="00A15EA1" w:rsidRDefault="00A43F06" w:rsidP="00FF79F9">
                  <w:pPr>
                    <w:ind w:firstLine="426"/>
                    <w:rPr>
                      <w:bCs/>
                    </w:rPr>
                  </w:pPr>
                  <w:r w:rsidRPr="00A15EA1">
                    <w:rPr>
                      <w:bCs/>
                    </w:rPr>
                    <w:t>Соотношение вдох/выдох,  в диапазоне: 1:4-4:1;</w:t>
                  </w:r>
                </w:p>
                <w:p w:rsidR="00A43F06" w:rsidRPr="00A15EA1" w:rsidRDefault="00A43F06" w:rsidP="00FF79F9">
                  <w:pPr>
                    <w:ind w:firstLine="426"/>
                    <w:rPr>
                      <w:bCs/>
                    </w:rPr>
                  </w:pPr>
                  <w:r w:rsidRPr="00A15EA1">
                    <w:rPr>
                      <w:bCs/>
                    </w:rPr>
                    <w:t>Диапазон регулирования концентрация О</w:t>
                  </w:r>
                  <w:r w:rsidRPr="00A15EA1">
                    <w:rPr>
                      <w:bCs/>
                      <w:vertAlign w:val="subscript"/>
                    </w:rPr>
                    <w:t>2,</w:t>
                  </w:r>
                  <w:r w:rsidRPr="00A15EA1">
                    <w:rPr>
                      <w:bCs/>
                    </w:rPr>
                    <w:t>, %:от 21 до 100</w:t>
                  </w:r>
                </w:p>
                <w:p w:rsidR="00A43F06" w:rsidRPr="00A15EA1" w:rsidRDefault="00A43F06" w:rsidP="00FF79F9">
                  <w:pPr>
                    <w:rPr>
                      <w:bCs/>
                    </w:rPr>
                  </w:pPr>
                  <w:r w:rsidRPr="00A15EA1">
                    <w:rPr>
                      <w:b/>
                    </w:rPr>
                    <w:t>Мониторируемые и отображаемые параметры.</w:t>
                  </w:r>
                </w:p>
                <w:p w:rsidR="00A43F06" w:rsidRPr="00A15EA1" w:rsidRDefault="00A43F06" w:rsidP="00FF79F9">
                  <w:pPr>
                    <w:ind w:firstLine="426"/>
                    <w:rPr>
                      <w:bCs/>
                    </w:rPr>
                  </w:pPr>
                  <w:r w:rsidRPr="00A15EA1">
                    <w:rPr>
                      <w:bCs/>
                    </w:rPr>
                    <w:t xml:space="preserve">Предлагаемый аппарат ИВЛ должен включать в себя оборудование мониторинга, которое постоянно и непрерывно измеряет и отображает для оператора значения следующих переменных с помощью интегрированного монитора аппарата:  </w:t>
                  </w:r>
                </w:p>
                <w:p w:rsidR="00A43F06" w:rsidRPr="00A15EA1" w:rsidRDefault="00A43F06" w:rsidP="00FF79F9">
                  <w:pPr>
                    <w:ind w:firstLine="426"/>
                    <w:rPr>
                      <w:bCs/>
                    </w:rPr>
                  </w:pPr>
                  <w:r w:rsidRPr="00A15EA1">
                    <w:t>Цифровой мониторинг параметров дыхания должен иметь:</w:t>
                  </w:r>
                </w:p>
                <w:p w:rsidR="00A43F06" w:rsidRPr="00A15EA1" w:rsidRDefault="00A43F06" w:rsidP="00FF79F9">
                  <w:pPr>
                    <w:ind w:firstLine="426"/>
                    <w:rPr>
                      <w:bCs/>
                    </w:rPr>
                  </w:pPr>
                  <w:r w:rsidRPr="00A15EA1">
                    <w:rPr>
                      <w:bCs/>
                    </w:rPr>
                    <w:t>- Время вдоха;</w:t>
                  </w:r>
                </w:p>
                <w:p w:rsidR="00A43F06" w:rsidRPr="00A15EA1" w:rsidRDefault="00A43F06" w:rsidP="00FF79F9">
                  <w:pPr>
                    <w:ind w:firstLine="426"/>
                    <w:rPr>
                      <w:bCs/>
                    </w:rPr>
                  </w:pPr>
                  <w:r w:rsidRPr="00A15EA1">
                    <w:rPr>
                      <w:bCs/>
                    </w:rPr>
                    <w:t>- Время выдоха;</w:t>
                  </w:r>
                </w:p>
                <w:p w:rsidR="00A43F06" w:rsidRPr="00A15EA1" w:rsidRDefault="00A43F06" w:rsidP="00FF79F9">
                  <w:pPr>
                    <w:ind w:firstLine="426"/>
                    <w:rPr>
                      <w:bCs/>
                    </w:rPr>
                  </w:pPr>
                  <w:r w:rsidRPr="00A15EA1">
                    <w:rPr>
                      <w:bCs/>
                    </w:rPr>
                    <w:t xml:space="preserve">- Соотношение времени вдоха к времени </w:t>
                  </w:r>
                  <w:r w:rsidRPr="00A15EA1">
                    <w:rPr>
                      <w:bCs/>
                    </w:rPr>
                    <w:lastRenderedPageBreak/>
                    <w:t>выдоха;</w:t>
                  </w:r>
                </w:p>
                <w:p w:rsidR="00A43F06" w:rsidRPr="00A15EA1" w:rsidRDefault="00A43F06" w:rsidP="00FF79F9">
                  <w:pPr>
                    <w:ind w:firstLine="426"/>
                  </w:pPr>
                  <w:r w:rsidRPr="00A15EA1">
                    <w:rPr>
                      <w:bCs/>
                    </w:rPr>
                    <w:t>- Частота дыхательных движений;</w:t>
                  </w:r>
                </w:p>
                <w:p w:rsidR="00A43F06" w:rsidRPr="00A15EA1" w:rsidRDefault="00A43F06" w:rsidP="00FF79F9">
                  <w:pPr>
                    <w:ind w:firstLine="426"/>
                  </w:pPr>
                  <w:r w:rsidRPr="00A15EA1">
                    <w:rPr>
                      <w:bCs/>
                    </w:rPr>
                    <w:t>- Дыхательный объем;</w:t>
                  </w:r>
                </w:p>
                <w:p w:rsidR="00A43F06" w:rsidRPr="00A15EA1" w:rsidRDefault="00A43F06" w:rsidP="00FF79F9">
                  <w:pPr>
                    <w:ind w:firstLine="426"/>
                  </w:pPr>
                  <w:r w:rsidRPr="00A15EA1">
                    <w:rPr>
                      <w:bCs/>
                    </w:rPr>
                    <w:t>- Минутная вентиляция;</w:t>
                  </w:r>
                </w:p>
                <w:p w:rsidR="00A43F06" w:rsidRPr="00A15EA1" w:rsidRDefault="00A43F06" w:rsidP="00FF79F9">
                  <w:pPr>
                    <w:ind w:firstLine="426"/>
                  </w:pPr>
                  <w:r w:rsidRPr="00A15EA1">
                    <w:rPr>
                      <w:bCs/>
                    </w:rPr>
                    <w:t>- Поток;</w:t>
                  </w:r>
                </w:p>
                <w:p w:rsidR="00A43F06" w:rsidRPr="00A15EA1" w:rsidRDefault="00A43F06" w:rsidP="00FF79F9">
                  <w:pPr>
                    <w:ind w:firstLine="426"/>
                  </w:pPr>
                  <w:r w:rsidRPr="00A15EA1">
                    <w:rPr>
                      <w:bCs/>
                    </w:rPr>
                    <w:t>- Пиковый поток на вдохе;</w:t>
                  </w:r>
                </w:p>
                <w:p w:rsidR="00A43F06" w:rsidRPr="00A15EA1" w:rsidRDefault="00A43F06" w:rsidP="00FF79F9">
                  <w:pPr>
                    <w:ind w:firstLine="426"/>
                  </w:pPr>
                  <w:r w:rsidRPr="00A15EA1">
                    <w:rPr>
                      <w:bCs/>
                    </w:rPr>
                    <w:t>- Давление в дыхательных путях;</w:t>
                  </w:r>
                </w:p>
                <w:p w:rsidR="00A43F06" w:rsidRPr="00A15EA1" w:rsidRDefault="00A43F06" w:rsidP="00FF79F9">
                  <w:pPr>
                    <w:ind w:firstLine="426"/>
                  </w:pPr>
                  <w:r w:rsidRPr="00A15EA1">
                    <w:rPr>
                      <w:bCs/>
                    </w:rPr>
                    <w:t>- Пиковое давление в дыхательных путях;</w:t>
                  </w:r>
                </w:p>
                <w:p w:rsidR="00A43F06" w:rsidRPr="00A15EA1" w:rsidRDefault="00A43F06" w:rsidP="00FF79F9">
                  <w:pPr>
                    <w:ind w:firstLine="426"/>
                  </w:pPr>
                  <w:r w:rsidRPr="00A15EA1">
                    <w:rPr>
                      <w:bCs/>
                    </w:rPr>
                    <w:t>- Среднее давление в дыхательных путях;</w:t>
                  </w:r>
                </w:p>
                <w:p w:rsidR="00A43F06" w:rsidRPr="00A15EA1" w:rsidRDefault="00A43F06" w:rsidP="00FF79F9">
                  <w:pPr>
                    <w:ind w:firstLine="426"/>
                  </w:pPr>
                  <w:r w:rsidRPr="00A15EA1">
                    <w:rPr>
                      <w:bCs/>
                    </w:rPr>
                    <w:t>- Пиковое альвеолярное давление или транспульмональное давление;</w:t>
                  </w:r>
                </w:p>
                <w:p w:rsidR="00A43F06" w:rsidRPr="00A15EA1" w:rsidRDefault="00A43F06" w:rsidP="00FF79F9">
                  <w:pPr>
                    <w:ind w:firstLine="426"/>
                  </w:pPr>
                  <w:r w:rsidRPr="00A15EA1">
                    <w:rPr>
                      <w:bCs/>
                    </w:rPr>
                    <w:t xml:space="preserve">- Альвеолярное давление в конце выдоха или </w:t>
                  </w:r>
                  <w:r w:rsidRPr="00A15EA1">
                    <w:t>объем альвеолярной вентиляции;</w:t>
                  </w:r>
                </w:p>
                <w:p w:rsidR="00A43F06" w:rsidRPr="00A15EA1" w:rsidRDefault="00A43F06" w:rsidP="00FF79F9">
                  <w:pPr>
                    <w:ind w:firstLine="426"/>
                  </w:pPr>
                  <w:r w:rsidRPr="00A15EA1">
                    <w:rPr>
                      <w:bCs/>
                    </w:rPr>
                    <w:t>- Давление на вдохе;</w:t>
                  </w:r>
                </w:p>
                <w:p w:rsidR="00A43F06" w:rsidRPr="00A15EA1" w:rsidRDefault="00A43F06" w:rsidP="00FF79F9">
                  <w:pPr>
                    <w:ind w:firstLine="426"/>
                  </w:pPr>
                  <w:r w:rsidRPr="00A15EA1">
                    <w:rPr>
                      <w:bCs/>
                    </w:rPr>
                    <w:t>- Положительное давление конца выдоха (ПДКВ);</w:t>
                  </w:r>
                </w:p>
                <w:p w:rsidR="00A43F06" w:rsidRPr="00A15EA1" w:rsidRDefault="00A43F06" w:rsidP="00FF79F9">
                  <w:pPr>
                    <w:ind w:firstLine="426"/>
                  </w:pPr>
                  <w:r w:rsidRPr="00A15EA1">
                    <w:rPr>
                      <w:bCs/>
                    </w:rPr>
                    <w:t>- Auto PEEP</w:t>
                  </w:r>
                  <w:r w:rsidRPr="00A15EA1">
                    <w:t xml:space="preserve"> (разница между альвеолярным и давлением в дыхательных путях в конце выдоха);</w:t>
                  </w:r>
                </w:p>
                <w:p w:rsidR="00A43F06" w:rsidRPr="00A15EA1" w:rsidRDefault="00A43F06" w:rsidP="00FF79F9">
                  <w:pPr>
                    <w:ind w:firstLine="426"/>
                  </w:pPr>
                  <w:r w:rsidRPr="00A15EA1">
                    <w:rPr>
                      <w:bCs/>
                    </w:rPr>
                    <w:t>- Комплайнс статический;</w:t>
                  </w:r>
                </w:p>
                <w:p w:rsidR="00A43F06" w:rsidRPr="00A15EA1" w:rsidRDefault="00A43F06" w:rsidP="00FF79F9">
                  <w:pPr>
                    <w:ind w:firstLine="426"/>
                  </w:pPr>
                  <w:r w:rsidRPr="00A15EA1">
                    <w:rPr>
                      <w:bCs/>
                    </w:rPr>
                    <w:t>- Комплайнс динамический;</w:t>
                  </w:r>
                </w:p>
                <w:p w:rsidR="00A43F06" w:rsidRPr="00A15EA1" w:rsidRDefault="00A43F06" w:rsidP="00FF79F9">
                  <w:pPr>
                    <w:ind w:firstLine="426"/>
                  </w:pPr>
                  <w:r w:rsidRPr="00A15EA1">
                    <w:rPr>
                      <w:bCs/>
                    </w:rPr>
                    <w:t>- Сопротивление дыхательных путей;</w:t>
                  </w:r>
                </w:p>
                <w:p w:rsidR="00A43F06" w:rsidRPr="00A15EA1" w:rsidRDefault="00A43F06" w:rsidP="00FF79F9">
                  <w:pPr>
                    <w:ind w:firstLine="426"/>
                  </w:pPr>
                  <w:r w:rsidRPr="00A15EA1">
                    <w:rPr>
                      <w:bCs/>
                    </w:rPr>
                    <w:t>- Временная постоянная на вдохе;</w:t>
                  </w:r>
                </w:p>
                <w:p w:rsidR="00A43F06" w:rsidRPr="00A15EA1" w:rsidRDefault="00A43F06" w:rsidP="00FF79F9">
                  <w:pPr>
                    <w:ind w:firstLine="426"/>
                  </w:pPr>
                  <w:r w:rsidRPr="00A15EA1">
                    <w:rPr>
                      <w:bCs/>
                    </w:rPr>
                    <w:t>- Временная постоянная на выдохе;</w:t>
                  </w:r>
                </w:p>
                <w:p w:rsidR="00A43F06" w:rsidRPr="00A15EA1" w:rsidRDefault="00A43F06" w:rsidP="00FF79F9">
                  <w:pPr>
                    <w:ind w:firstLine="426"/>
                    <w:rPr>
                      <w:bCs/>
                    </w:rPr>
                  </w:pPr>
                  <w:r w:rsidRPr="00A15EA1">
                    <w:rPr>
                      <w:bCs/>
                    </w:rPr>
                    <w:t>- Концентрация кислорода на вдохе;</w:t>
                  </w:r>
                </w:p>
                <w:p w:rsidR="00A43F06" w:rsidRPr="00A15EA1" w:rsidRDefault="00A43F06" w:rsidP="00FF79F9">
                  <w:pPr>
                    <w:ind w:firstLine="426"/>
                  </w:pPr>
                  <w:r w:rsidRPr="00A15EA1">
                    <w:t>Графический мониторинг должен иметь:</w:t>
                  </w:r>
                </w:p>
                <w:p w:rsidR="00A43F06" w:rsidRPr="00A15EA1" w:rsidRDefault="00A43F06" w:rsidP="00FF79F9">
                  <w:pPr>
                    <w:ind w:firstLine="426"/>
                  </w:pPr>
                  <w:r w:rsidRPr="00A15EA1">
                    <w:rPr>
                      <w:bCs/>
                    </w:rPr>
                    <w:t xml:space="preserve">- давление </w:t>
                  </w:r>
                  <w:r w:rsidRPr="00A15EA1">
                    <w:rPr>
                      <w:bCs/>
                      <w:iCs/>
                    </w:rPr>
                    <w:t>–</w:t>
                  </w:r>
                  <w:r w:rsidRPr="00A15EA1">
                    <w:rPr>
                      <w:bCs/>
                    </w:rPr>
                    <w:t xml:space="preserve"> время;</w:t>
                  </w:r>
                </w:p>
                <w:p w:rsidR="00A43F06" w:rsidRPr="00A15EA1" w:rsidRDefault="00A43F06" w:rsidP="00FF79F9">
                  <w:pPr>
                    <w:ind w:firstLine="426"/>
                  </w:pPr>
                  <w:r w:rsidRPr="00A15EA1">
                    <w:rPr>
                      <w:bCs/>
                    </w:rPr>
                    <w:t xml:space="preserve">- поток </w:t>
                  </w:r>
                  <w:r w:rsidRPr="00A15EA1">
                    <w:rPr>
                      <w:bCs/>
                      <w:iCs/>
                    </w:rPr>
                    <w:t>–</w:t>
                  </w:r>
                  <w:r w:rsidRPr="00A15EA1">
                    <w:rPr>
                      <w:bCs/>
                    </w:rPr>
                    <w:t xml:space="preserve"> время;</w:t>
                  </w:r>
                </w:p>
                <w:p w:rsidR="00A43F06" w:rsidRPr="00A15EA1" w:rsidRDefault="00A43F06" w:rsidP="00FF79F9">
                  <w:pPr>
                    <w:ind w:firstLine="426"/>
                    <w:rPr>
                      <w:bCs/>
                    </w:rPr>
                  </w:pPr>
                  <w:r w:rsidRPr="00A15EA1">
                    <w:rPr>
                      <w:bCs/>
                    </w:rPr>
                    <w:t>- поток – объем;</w:t>
                  </w:r>
                </w:p>
                <w:p w:rsidR="00A43F06" w:rsidRPr="00A15EA1" w:rsidRDefault="00A43F06" w:rsidP="00FF79F9">
                  <w:pPr>
                    <w:ind w:firstLine="426"/>
                  </w:pPr>
                  <w:r w:rsidRPr="00A15EA1">
                    <w:rPr>
                      <w:bCs/>
                    </w:rPr>
                    <w:t>- дыхательный объем/давление;</w:t>
                  </w:r>
                </w:p>
                <w:p w:rsidR="00A43F06" w:rsidRPr="00A15EA1" w:rsidRDefault="00A43F06" w:rsidP="00FF79F9">
                  <w:pPr>
                    <w:ind w:firstLine="426"/>
                    <w:rPr>
                      <w:bCs/>
                    </w:rPr>
                  </w:pPr>
                  <w:r w:rsidRPr="00A15EA1">
                    <w:rPr>
                      <w:bCs/>
                    </w:rPr>
                    <w:t>- поток/дыхательный объем.</w:t>
                  </w:r>
                </w:p>
                <w:p w:rsidR="00A43F06" w:rsidRPr="00A15EA1" w:rsidRDefault="00A43F06" w:rsidP="00FF79F9">
                  <w:pPr>
                    <w:rPr>
                      <w:b/>
                    </w:rPr>
                  </w:pPr>
                  <w:r w:rsidRPr="00A15EA1">
                    <w:rPr>
                      <w:b/>
                    </w:rPr>
                    <w:t>Система тревожной сигнализации.</w:t>
                  </w:r>
                </w:p>
                <w:p w:rsidR="00A43F06" w:rsidRPr="00A15EA1" w:rsidRDefault="00A43F06" w:rsidP="00FF79F9">
                  <w:pPr>
                    <w:ind w:firstLine="426"/>
                    <w:rPr>
                      <w:bCs/>
                    </w:rPr>
                  </w:pPr>
                  <w:r w:rsidRPr="00A15EA1">
                    <w:rPr>
                      <w:bCs/>
                    </w:rPr>
                    <w:t>Аппарат ИВЛ должен обеспечивать:</w:t>
                  </w:r>
                </w:p>
                <w:p w:rsidR="00A43F06" w:rsidRPr="00A15EA1" w:rsidRDefault="00A43F06" w:rsidP="00FF79F9">
                  <w:pPr>
                    <w:ind w:firstLine="426"/>
                  </w:pPr>
                  <w:r w:rsidRPr="00A15EA1">
                    <w:rPr>
                      <w:bCs/>
                    </w:rPr>
                    <w:lastRenderedPageBreak/>
                    <w:t>- визуальную  и звуковую сигнализации при нарушениях режимов работы и в аварийных  ситуациях;</w:t>
                  </w:r>
                </w:p>
                <w:p w:rsidR="00A43F06" w:rsidRPr="00A15EA1" w:rsidRDefault="00A43F06" w:rsidP="00FF79F9">
                  <w:pPr>
                    <w:ind w:firstLine="426"/>
                  </w:pPr>
                  <w:r w:rsidRPr="00A15EA1">
                    <w:rPr>
                      <w:bCs/>
                    </w:rPr>
                    <w:t>- визуальную  и звуковую сигнализации при попытке  установить  значение параметра  ИВЛ  вне диапазона  регулирования и значение, недопустимое в сочетании с другими  параметрами;</w:t>
                  </w:r>
                </w:p>
                <w:p w:rsidR="00A43F06" w:rsidRPr="00A15EA1" w:rsidRDefault="00A43F06" w:rsidP="00FF79F9">
                  <w:pPr>
                    <w:ind w:firstLine="426"/>
                    <w:rPr>
                      <w:bCs/>
                    </w:rPr>
                  </w:pPr>
                  <w:r w:rsidRPr="00A15EA1">
                    <w:rPr>
                      <w:bCs/>
                    </w:rPr>
                    <w:t>- визуальную  и звуковую сигнализацию, если при управляемой вентиляции в акте вдоха давление в</w:t>
                  </w:r>
                </w:p>
                <w:p w:rsidR="00A43F06" w:rsidRPr="00A15EA1" w:rsidRDefault="00A43F06" w:rsidP="00FF79F9">
                  <w:pPr>
                    <w:ind w:firstLine="426"/>
                  </w:pPr>
                  <w:r w:rsidRPr="00A15EA1">
                    <w:rPr>
                      <w:bCs/>
                    </w:rPr>
                    <w:t>дыхательном контуре превышает установленный верхний  предел;</w:t>
                  </w:r>
                </w:p>
                <w:p w:rsidR="00A43F06" w:rsidRPr="00A15EA1" w:rsidRDefault="00A43F06" w:rsidP="00FF79F9">
                  <w:pPr>
                    <w:ind w:firstLine="426"/>
                    <w:rPr>
                      <w:bCs/>
                    </w:rPr>
                  </w:pPr>
                  <w:r w:rsidRPr="00A15EA1">
                    <w:rPr>
                      <w:bCs/>
                    </w:rPr>
                    <w:t>- визуальную  и звуковую сигнализацию, если при управляемой вентиляции в акте вдоха давление в дыхательном контуре  меньше установленного нижнего предела;</w:t>
                  </w:r>
                </w:p>
                <w:p w:rsidR="00A43F06" w:rsidRPr="00A15EA1" w:rsidRDefault="00A43F06" w:rsidP="00FF79F9">
                  <w:pPr>
                    <w:ind w:firstLine="426"/>
                    <w:rPr>
                      <w:bCs/>
                    </w:rPr>
                  </w:pPr>
                  <w:r w:rsidRPr="00A15EA1">
                    <w:rPr>
                      <w:bCs/>
                    </w:rPr>
                    <w:t>- визуальную  и звуковую сигнализацию, если минутная вентиляция превышает установленный верхний предел и, меньше нижнего предела;</w:t>
                  </w:r>
                </w:p>
                <w:p w:rsidR="00A43F06" w:rsidRPr="00A15EA1" w:rsidRDefault="00A43F06" w:rsidP="00FF79F9">
                  <w:pPr>
                    <w:ind w:firstLine="426"/>
                    <w:rPr>
                      <w:bCs/>
                    </w:rPr>
                  </w:pPr>
                  <w:r w:rsidRPr="00A15EA1">
                    <w:rPr>
                      <w:bCs/>
                    </w:rPr>
                    <w:t>- визуальную  и звуковую сигнализацию, если давление в дыхательном контуре в акте вдоха не достигает установленной величины (в режимах управления по давлению);</w:t>
                  </w:r>
                </w:p>
                <w:p w:rsidR="00A43F06" w:rsidRPr="00A15EA1" w:rsidRDefault="00A43F06" w:rsidP="00FF79F9">
                  <w:pPr>
                    <w:ind w:firstLine="426"/>
                    <w:rPr>
                      <w:bCs/>
                    </w:rPr>
                  </w:pPr>
                  <w:r w:rsidRPr="00A15EA1">
                    <w:rPr>
                      <w:bCs/>
                    </w:rPr>
                    <w:t xml:space="preserve">- визуальную  и звуковую сигнализацию, если концентрация кислорода ниже установленного </w:t>
                  </w:r>
                </w:p>
                <w:p w:rsidR="00A43F06" w:rsidRPr="00A15EA1" w:rsidRDefault="00A43F06" w:rsidP="00FF79F9">
                  <w:pPr>
                    <w:ind w:firstLine="426"/>
                  </w:pPr>
                  <w:r w:rsidRPr="00A15EA1">
                    <w:rPr>
                      <w:bCs/>
                    </w:rPr>
                    <w:t>предела;</w:t>
                  </w:r>
                </w:p>
                <w:p w:rsidR="00A43F06" w:rsidRPr="00A15EA1" w:rsidRDefault="00A43F06" w:rsidP="00FF79F9">
                  <w:pPr>
                    <w:ind w:firstLine="426"/>
                    <w:rPr>
                      <w:bCs/>
                    </w:rPr>
                  </w:pPr>
                  <w:r w:rsidRPr="00A15EA1">
                    <w:rPr>
                      <w:bCs/>
                    </w:rPr>
                    <w:t>- визуальную  и звуковую сигнализацию, если концентрация кислорода выше установленного предела;</w:t>
                  </w:r>
                </w:p>
                <w:p w:rsidR="00A43F06" w:rsidRPr="00A15EA1" w:rsidRDefault="00A43F06" w:rsidP="00FF79F9">
                  <w:pPr>
                    <w:ind w:firstLine="426"/>
                  </w:pPr>
                  <w:r w:rsidRPr="00A15EA1">
                    <w:rPr>
                      <w:bCs/>
                    </w:rPr>
                    <w:t>- визуальную  и звуковую сигнализацию, если давление кислорода на входе в аппарат ниже 0,27 Мпа;</w:t>
                  </w:r>
                </w:p>
                <w:p w:rsidR="00A43F06" w:rsidRPr="00A15EA1" w:rsidRDefault="00A43F06" w:rsidP="00FF79F9">
                  <w:pPr>
                    <w:tabs>
                      <w:tab w:val="left" w:pos="3198"/>
                    </w:tabs>
                    <w:ind w:firstLine="426"/>
                  </w:pPr>
                  <w:r w:rsidRPr="00A15EA1">
                    <w:rPr>
                      <w:bCs/>
                    </w:rPr>
                    <w:t>- сигнализацию, при  прерывании сетевого электропитания;</w:t>
                  </w:r>
                  <w:r w:rsidRPr="00A15EA1">
                    <w:tab/>
                  </w:r>
                </w:p>
                <w:p w:rsidR="00A43F06" w:rsidRPr="00A15EA1" w:rsidRDefault="00A43F06" w:rsidP="00FF79F9">
                  <w:pPr>
                    <w:tabs>
                      <w:tab w:val="left" w:pos="3198"/>
                    </w:tabs>
                    <w:ind w:firstLine="426"/>
                    <w:rPr>
                      <w:bCs/>
                    </w:rPr>
                  </w:pPr>
                  <w:r w:rsidRPr="00A15EA1">
                    <w:rPr>
                      <w:bCs/>
                    </w:rPr>
                    <w:t xml:space="preserve">- визуальную  и звуковую сигнализацию,  если оставшаяся длительность работы аккумулятора </w:t>
                  </w:r>
                </w:p>
                <w:p w:rsidR="00A43F06" w:rsidRPr="00A15EA1" w:rsidRDefault="00A43F06" w:rsidP="00FF79F9">
                  <w:pPr>
                    <w:tabs>
                      <w:tab w:val="left" w:pos="3198"/>
                    </w:tabs>
                    <w:ind w:firstLine="426"/>
                  </w:pPr>
                  <w:r w:rsidRPr="00A15EA1">
                    <w:rPr>
                      <w:bCs/>
                    </w:rPr>
                    <w:t>меньше 10 мин;</w:t>
                  </w:r>
                </w:p>
                <w:p w:rsidR="00A43F06" w:rsidRPr="00A15EA1" w:rsidRDefault="00A43F06" w:rsidP="00FF79F9">
                  <w:pPr>
                    <w:tabs>
                      <w:tab w:val="left" w:pos="3198"/>
                    </w:tabs>
                    <w:ind w:firstLine="426"/>
                  </w:pPr>
                  <w:r w:rsidRPr="00A15EA1">
                    <w:rPr>
                      <w:bCs/>
                    </w:rPr>
                    <w:t>- сигнализацию при полной разрядке аккумулятора;</w:t>
                  </w:r>
                </w:p>
                <w:p w:rsidR="00A43F06" w:rsidRPr="00A15EA1" w:rsidRDefault="00A43F06" w:rsidP="00FF79F9">
                  <w:pPr>
                    <w:tabs>
                      <w:tab w:val="left" w:pos="3198"/>
                    </w:tabs>
                    <w:ind w:firstLine="426"/>
                  </w:pPr>
                  <w:r w:rsidRPr="00A15EA1">
                    <w:rPr>
                      <w:bCs/>
                    </w:rPr>
                    <w:lastRenderedPageBreak/>
                    <w:t>Уровень звука звукового сигнала в пределах: 65 дБА.</w:t>
                  </w:r>
                </w:p>
                <w:p w:rsidR="00A43F06" w:rsidRPr="00A15EA1" w:rsidRDefault="00A43F06" w:rsidP="00FF79F9">
                  <w:pPr>
                    <w:tabs>
                      <w:tab w:val="left" w:pos="3198"/>
                    </w:tabs>
                    <w:ind w:firstLine="426"/>
                  </w:pPr>
                  <w:r w:rsidRPr="00A15EA1">
                    <w:rPr>
                      <w:bCs/>
                    </w:rPr>
                    <w:t>Возможность отключения звукового сигнала: на 120 секунд.</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lastRenderedPageBreak/>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2</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rPr>
                      <w:rFonts w:eastAsia="Calibri"/>
                      <w:lang w:eastAsia="en-US"/>
                    </w:rPr>
                  </w:pPr>
                </w:p>
                <w:p w:rsidR="00A43F06" w:rsidRPr="00A15EA1" w:rsidRDefault="00A43F06" w:rsidP="00FF79F9">
                  <w:pPr>
                    <w:ind w:firstLine="20"/>
                    <w:rPr>
                      <w:rFonts w:eastAsia="Calibri"/>
                      <w:lang w:eastAsia="en-US"/>
                    </w:rPr>
                  </w:pPr>
                  <w:r w:rsidRPr="00A15EA1">
                    <w:rPr>
                      <w:rFonts w:eastAsia="Calibri"/>
                      <w:lang w:eastAsia="en-US"/>
                    </w:rPr>
                    <w:t>Мобильная стойка вентилятора.</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Должна быть металлическая тележка на колесах, два из которых - со стопорами,для размещения  аппарата ИВЛ с креплением для увлажнителя. Должны иметь крепления держателя дыхательных шлангов с правой или левой стороны аппарата. Которые предназначены для мобильности аппарата ИВЛ, в т.ч. при внутрибольничной транспортировке пациента.</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3</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r w:rsidRPr="00A15EA1">
                    <w:rPr>
                      <w:rFonts w:eastAsia="Calibri"/>
                      <w:lang w:eastAsia="en-US"/>
                    </w:rPr>
                    <w:t>Дисплей сенсорный.</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bCs/>
                    </w:rPr>
                    <w:t>Должно быть цветовое кодирование активированных элементов управления и настройки. Должно иметь управление сенсорное, с использованием манипулятора типа "энкодер". Должен иметь подвижный дисплей. Должно быть возможность изменения яркости дисплея по желанию пользователя.  Размер по диагонали должен быть, не менее дюйм: 15; разрешение (ш х в) должно быть, не менее, пикс: 1024х768.</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1шт</w:t>
                  </w:r>
                </w:p>
              </w:tc>
            </w:tr>
            <w:tr w:rsidR="00A43F06" w:rsidRPr="00A15EA1" w:rsidTr="00FF79F9">
              <w:trPr>
                <w:trHeight w:val="141"/>
                <w:jc w:val="right"/>
              </w:trPr>
              <w:tc>
                <w:tcPr>
                  <w:tcW w:w="7802" w:type="dxa"/>
                  <w:gridSpan w:val="4"/>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r w:rsidRPr="00A15EA1">
                    <w:t>Дополнительные комплектующие</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1</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Небулайзер.</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Должен быть распылитель лекарственных средств.</w:t>
                  </w:r>
                </w:p>
                <w:p w:rsidR="00A43F06" w:rsidRPr="00A15EA1" w:rsidRDefault="00A43F06" w:rsidP="00FF79F9">
                  <w:r w:rsidRPr="00A15EA1">
                    <w:t>Тип небулайзера – Пневматический. Должна быть синхронизация распыления лекарственных средств со вдохом пациента. Отсутствие влияния на минутный  и дыхательный объем. Должно быть автоматическое отключение через 15 мин. Должна быть возможность изменения продолжительности процедуры ингаляции.</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2</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rFonts w:eastAsia="Calibri"/>
                      <w:lang w:eastAsia="en-US"/>
                    </w:rPr>
                    <w:t>Шланг подвода кислорода.</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Для подачи О2, должно быть не менее 5 м</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3</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Держатель дыхательных контуров.</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Должен быть держатель шлангов дыхательного контура (кронштейн дыхательного контура) трех-составной, конструкция которого позволяет установку на любую сторону аппарата.</w:t>
                  </w:r>
                </w:p>
                <w:p w:rsidR="00A43F06" w:rsidRPr="00A15EA1" w:rsidRDefault="00A43F06" w:rsidP="00FF79F9">
                  <w:r w:rsidRPr="00A15EA1">
                    <w:t>Комплект держателя шлангов должен состоять из:</w:t>
                  </w:r>
                </w:p>
                <w:p w:rsidR="00A43F06" w:rsidRPr="00A15EA1" w:rsidRDefault="00A43F06" w:rsidP="00FF79F9">
                  <w:r w:rsidRPr="00A15EA1">
                    <w:t>1 сторона пациента для крепления „Y“ соединения дыхательного контура;</w:t>
                  </w:r>
                </w:p>
                <w:p w:rsidR="00A43F06" w:rsidRPr="00A15EA1" w:rsidRDefault="00A43F06" w:rsidP="00FF79F9">
                  <w:r w:rsidRPr="00A15EA1">
                    <w:t xml:space="preserve">2 флексибильные шарниры плеча с </w:t>
                  </w:r>
                  <w:r w:rsidRPr="00A15EA1">
                    <w:lastRenderedPageBreak/>
                    <w:t>автоматическойарретацией;</w:t>
                  </w:r>
                </w:p>
                <w:p w:rsidR="00A43F06" w:rsidRPr="00A15EA1" w:rsidRDefault="00A43F06" w:rsidP="00FF79F9">
                  <w:r w:rsidRPr="00A15EA1">
                    <w:t>3 цапфа плеча;</w:t>
                  </w:r>
                </w:p>
                <w:p w:rsidR="00A43F06" w:rsidRPr="00A15EA1" w:rsidRDefault="00A43F06" w:rsidP="00FF79F9">
                  <w:r w:rsidRPr="00A15EA1">
                    <w:t>4 фиксирующий винт.</w:t>
                  </w:r>
                </w:p>
                <w:p w:rsidR="00A43F06" w:rsidRPr="00A15EA1" w:rsidRDefault="00A43F06" w:rsidP="00FF79F9">
                  <w:r w:rsidRPr="00A15EA1">
                    <w:t>Материал изготовления должен быть: Хромированный металл, поликарбонат</w:t>
                  </w:r>
                  <w:r w:rsidRPr="00A15EA1">
                    <w:rPr>
                      <w:b/>
                    </w:rPr>
                    <w:t>.</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lastRenderedPageBreak/>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4</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rFonts w:eastAsia="Calibri"/>
                      <w:lang w:eastAsia="en-US"/>
                    </w:rPr>
                    <w:t>Увлажнитель электронный.</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color w:val="1E2325"/>
                    </w:rPr>
                    <w:t>Должен быть предназначен для увлажнения и подогрева газов, которые подаются пациенту в процессе искусственной вентиляции легких.</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5</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Аккумулятор.</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Время работы от аккумулятора должно быть – не менее 30 минут при любых настройках и не менее 90 минут при стандартных настройках.</w:t>
                  </w:r>
                </w:p>
              </w:tc>
              <w:tc>
                <w:tcPr>
                  <w:tcW w:w="85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1шт</w:t>
                  </w:r>
                </w:p>
              </w:tc>
            </w:tr>
            <w:tr w:rsidR="00A43F06" w:rsidRPr="00A15EA1" w:rsidTr="00FF79F9">
              <w:trPr>
                <w:trHeight w:val="137"/>
                <w:jc w:val="right"/>
              </w:trPr>
              <w:tc>
                <w:tcPr>
                  <w:tcW w:w="7802"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Расходные материалы и изнашиваемые узлы:</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r w:rsidRPr="00A15EA1">
                    <w:t>1</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autoSpaceDE w:val="0"/>
                    <w:autoSpaceDN w:val="0"/>
                    <w:adjustRightInd w:val="0"/>
                    <w:rPr>
                      <w:rFonts w:eastAsia="Calibri"/>
                      <w:lang w:eastAsia="en-US"/>
                    </w:rPr>
                  </w:pPr>
                  <w:r w:rsidRPr="00A15EA1">
                    <w:rPr>
                      <w:rFonts w:eastAsia="Calibri"/>
                      <w:lang w:eastAsia="en-US"/>
                    </w:rPr>
                    <w:t>Дыхательный контур с влагосборниками,</w:t>
                  </w:r>
                </w:p>
                <w:p w:rsidR="00A43F06" w:rsidRPr="00A15EA1" w:rsidRDefault="00A43F06" w:rsidP="00FF79F9">
                  <w:r w:rsidRPr="00A15EA1">
                    <w:rPr>
                      <w:rFonts w:eastAsia="Calibri"/>
                      <w:lang w:eastAsia="en-US"/>
                    </w:rPr>
                    <w:t>взрослый</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t xml:space="preserve"> Должен быть комплект дыхательных шлангов и переходников, аквтоклавируемых, для соединения пациента с аппаратом ИВЛ.</w:t>
                  </w:r>
                </w:p>
              </w:tc>
              <w:tc>
                <w:tcPr>
                  <w:tcW w:w="85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r w:rsidRPr="00A15EA1">
                    <w:t>1компл.</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2</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Дыхательный мешок</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rPr>
                      <w:shd w:val="clear" w:color="auto" w:fill="FFFFFF"/>
                    </w:rPr>
                    <w:t>Должен быть мешок резервуарный для дыхательного контура, который используется в составе дыхательного контура. Соединение с контуром должно осуществляться через стандартный коннектор 22</w:t>
                  </w:r>
                  <w:r w:rsidRPr="00A15EA1">
                    <w:rPr>
                      <w:shd w:val="clear" w:color="auto" w:fill="FFFFFF"/>
                      <w:lang w:val="en-US"/>
                    </w:rPr>
                    <w:t>F</w:t>
                  </w:r>
                  <w:r w:rsidRPr="00A15EA1">
                    <w:rPr>
                      <w:shd w:val="clear" w:color="auto" w:fill="FFFFFF"/>
                    </w:rPr>
                    <w:t>. Материал изготовления должен быть -неопрен (не содержит латекс).; Объем должен быть не более – 3000мл.</w:t>
                  </w:r>
                </w:p>
              </w:tc>
              <w:tc>
                <w:tcPr>
                  <w:tcW w:w="851" w:type="dxa"/>
                  <w:tcBorders>
                    <w:top w:val="single" w:sz="4" w:space="0" w:color="auto"/>
                    <w:left w:val="single" w:sz="4" w:space="0" w:color="auto"/>
                    <w:bottom w:val="single" w:sz="4" w:space="0" w:color="auto"/>
                    <w:right w:val="single" w:sz="4" w:space="0" w:color="auto"/>
                  </w:tcBorders>
                </w:tcPr>
                <w:p w:rsidR="00A43F06" w:rsidRPr="00A15EA1" w:rsidRDefault="00A43F06" w:rsidP="00FF79F9"/>
                <w:p w:rsidR="00A43F06" w:rsidRPr="00A15EA1" w:rsidRDefault="00A43F06" w:rsidP="00FF79F9"/>
                <w:p w:rsidR="00A43F06" w:rsidRPr="00A15EA1" w:rsidRDefault="00A43F06" w:rsidP="00FF79F9">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3</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Сборник конденсата</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t xml:space="preserve">Должен быть предназначен для сбора лишней влаги образующейся в дыхательном контуре. Материал изготовления должен быть – пластик. В верхней части должен находиться бактериологический фильтр и входное отверстие для шланга. Нижняя часть должна представлять собой сосуд для сбора воды. </w:t>
                  </w:r>
                </w:p>
              </w:tc>
              <w:tc>
                <w:tcPr>
                  <w:tcW w:w="851" w:type="dxa"/>
                  <w:tcBorders>
                    <w:top w:val="single" w:sz="4" w:space="0" w:color="auto"/>
                    <w:left w:val="single" w:sz="4" w:space="0" w:color="auto"/>
                    <w:bottom w:val="single" w:sz="4" w:space="0" w:color="auto"/>
                    <w:right w:val="single" w:sz="4" w:space="0" w:color="auto"/>
                  </w:tcBorders>
                </w:tcPr>
                <w:p w:rsidR="00A43F06" w:rsidRPr="00A15EA1" w:rsidRDefault="00A43F06" w:rsidP="00FF79F9"/>
                <w:p w:rsidR="00A43F06" w:rsidRPr="00A15EA1" w:rsidRDefault="00A43F06" w:rsidP="00FF79F9"/>
                <w:p w:rsidR="00A43F06" w:rsidRPr="00A15EA1" w:rsidRDefault="00A43F06" w:rsidP="00FF79F9"/>
                <w:p w:rsidR="00A43F06" w:rsidRPr="00A15EA1" w:rsidRDefault="00A43F06" w:rsidP="00FF79F9">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4</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Фильтр бактериальный</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Должны быть фильтры бактериологические:</w:t>
                  </w:r>
                </w:p>
                <w:p w:rsidR="00A43F06" w:rsidRPr="00A15EA1" w:rsidRDefault="00A43F06" w:rsidP="00FF79F9">
                  <w:pPr>
                    <w:pStyle w:val="af1"/>
                  </w:pPr>
                  <w:r w:rsidRPr="00A15EA1">
                    <w:t>- для защиты аппарата и дыхательных шлангов, одноразовые;</w:t>
                  </w:r>
                </w:p>
                <w:p w:rsidR="00A43F06" w:rsidRPr="00A15EA1" w:rsidRDefault="00A43F06" w:rsidP="00FF79F9">
                  <w:pPr>
                    <w:ind w:right="-108" w:hanging="130"/>
                  </w:pPr>
                  <w:r w:rsidRPr="00A15EA1">
                    <w:t>- для защиты входного отверстия забора воздуха основного блока, одноразовые.</w:t>
                  </w:r>
                </w:p>
              </w:tc>
              <w:tc>
                <w:tcPr>
                  <w:tcW w:w="851" w:type="dxa"/>
                  <w:tcBorders>
                    <w:top w:val="single" w:sz="4" w:space="0" w:color="auto"/>
                    <w:left w:val="single" w:sz="4" w:space="0" w:color="auto"/>
                    <w:bottom w:val="single" w:sz="4" w:space="0" w:color="auto"/>
                    <w:right w:val="single" w:sz="4" w:space="0" w:color="auto"/>
                  </w:tcBorders>
                </w:tcPr>
                <w:p w:rsidR="00A43F06" w:rsidRPr="00A15EA1" w:rsidRDefault="00A43F06" w:rsidP="00FF79F9"/>
                <w:p w:rsidR="00A43F06" w:rsidRPr="00A15EA1" w:rsidRDefault="00A43F06" w:rsidP="00FF79F9">
                  <w:r w:rsidRPr="00A15EA1">
                    <w:t>5шт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lastRenderedPageBreak/>
                    <w:t>5</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lastRenderedPageBreak/>
                    <w:t xml:space="preserve">Датчик кислорода </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lastRenderedPageBreak/>
                    <w:t xml:space="preserve">Должен быть контроль концентрации О2, назначение – измерение концентрации кислорода в дыхательной газовой смеси. Тип – </w:t>
                  </w:r>
                  <w:r w:rsidRPr="00A15EA1">
                    <w:lastRenderedPageBreak/>
                    <w:t>электрохимический. Диапазон измерения должен быть – 21-100%.</w:t>
                  </w:r>
                </w:p>
              </w:tc>
              <w:tc>
                <w:tcPr>
                  <w:tcW w:w="851" w:type="dxa"/>
                  <w:tcBorders>
                    <w:top w:val="single" w:sz="4" w:space="0" w:color="auto"/>
                    <w:left w:val="single" w:sz="4" w:space="0" w:color="auto"/>
                    <w:bottom w:val="single" w:sz="4" w:space="0" w:color="auto"/>
                    <w:right w:val="single" w:sz="4" w:space="0" w:color="auto"/>
                  </w:tcBorders>
                </w:tcPr>
                <w:p w:rsidR="00A43F06" w:rsidRPr="00A15EA1" w:rsidRDefault="00A43F06" w:rsidP="00FF79F9"/>
                <w:p w:rsidR="00A43F06" w:rsidRPr="00A15EA1" w:rsidRDefault="00A43F06" w:rsidP="00FF79F9"/>
                <w:p w:rsidR="00A43F06" w:rsidRPr="00A15EA1" w:rsidRDefault="00A43F06" w:rsidP="00FF79F9">
                  <w:r w:rsidRPr="00A15EA1">
                    <w:lastRenderedPageBreak/>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6</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Датчик потока для взрослых</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tabs>
                      <w:tab w:val="left" w:pos="3198"/>
                    </w:tabs>
                  </w:pPr>
                  <w:r w:rsidRPr="00A15EA1">
                    <w:t>Пределы измерений (дыхательный объем) должны быть- 150-2000 мл; Точность-±6% или 30 мл; Объем «мертвого» пространства - 9.5 мл; Сопротивление - 0,5 см H2 O/30 л/мин; Материал изготовления должен быть - Поливинилсульфон</w:t>
                  </w:r>
                </w:p>
              </w:tc>
              <w:tc>
                <w:tcPr>
                  <w:tcW w:w="851" w:type="dxa"/>
                  <w:tcBorders>
                    <w:top w:val="single" w:sz="4" w:space="0" w:color="auto"/>
                    <w:left w:val="single" w:sz="4" w:space="0" w:color="auto"/>
                    <w:bottom w:val="single" w:sz="4" w:space="0" w:color="auto"/>
                    <w:right w:val="single" w:sz="4" w:space="0" w:color="auto"/>
                  </w:tcBorders>
                </w:tcPr>
                <w:p w:rsidR="00A43F06" w:rsidRPr="00A15EA1" w:rsidRDefault="00A43F06" w:rsidP="00FF79F9"/>
                <w:p w:rsidR="00A43F06" w:rsidRPr="00A15EA1" w:rsidRDefault="00A43F06" w:rsidP="00FF79F9"/>
                <w:p w:rsidR="00A43F06" w:rsidRPr="00A15EA1" w:rsidRDefault="00A43F06" w:rsidP="00FF79F9">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7</w:t>
                  </w:r>
                </w:p>
              </w:tc>
              <w:tc>
                <w:tcPr>
                  <w:tcW w:w="1386"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rFonts w:eastAsia="Calibri"/>
                      <w:lang w:eastAsia="en-US"/>
                    </w:rPr>
                  </w:pPr>
                </w:p>
                <w:p w:rsidR="00A43F06" w:rsidRPr="00A15EA1" w:rsidRDefault="00A43F06" w:rsidP="00FF79F9">
                  <w:r w:rsidRPr="00A15EA1">
                    <w:rPr>
                      <w:rFonts w:eastAsia="Calibri"/>
                      <w:lang w:eastAsia="en-US"/>
                    </w:rPr>
                    <w:t>Датчик потока для детей</w:t>
                  </w:r>
                </w:p>
              </w:tc>
              <w:tc>
                <w:tcPr>
                  <w:tcW w:w="4998"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t>Пределы измерений (дыхательный объем) должны быть - 15-300 мл; Точность±6% или 4 мл; Объем «мертвого» пространства должен быть - 2.5 мл; Сопротивление - 1 см H2 O/ 15 л/мин.л/мин; Материал изготовления - Поливинилсульфон</w:t>
                  </w:r>
                </w:p>
              </w:tc>
              <w:tc>
                <w:tcPr>
                  <w:tcW w:w="851" w:type="dxa"/>
                  <w:tcBorders>
                    <w:top w:val="single" w:sz="4" w:space="0" w:color="auto"/>
                    <w:left w:val="single" w:sz="4" w:space="0" w:color="auto"/>
                    <w:bottom w:val="single" w:sz="4" w:space="0" w:color="auto"/>
                    <w:right w:val="single" w:sz="4" w:space="0" w:color="auto"/>
                  </w:tcBorders>
                </w:tcPr>
                <w:p w:rsidR="00A43F06" w:rsidRPr="00A15EA1" w:rsidRDefault="00A43F06" w:rsidP="00FF79F9"/>
                <w:p w:rsidR="00A43F06" w:rsidRPr="00A15EA1" w:rsidRDefault="00A43F06" w:rsidP="00FF79F9"/>
                <w:p w:rsidR="00A43F06" w:rsidRPr="00A15EA1" w:rsidRDefault="00A43F06" w:rsidP="00FF79F9">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jc w:val="center"/>
                  </w:pPr>
                  <w:r w:rsidRPr="00A15EA1">
                    <w:t>8</w:t>
                  </w:r>
                </w:p>
              </w:tc>
              <w:tc>
                <w:tcPr>
                  <w:tcW w:w="1386"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rPr>
                      <w:rFonts w:eastAsia="Calibri"/>
                      <w:lang w:eastAsia="en-US"/>
                    </w:rPr>
                    <w:t>Катетер давления.</w:t>
                  </w:r>
                </w:p>
              </w:tc>
              <w:tc>
                <w:tcPr>
                  <w:tcW w:w="4998"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ind w:right="-108" w:hanging="130"/>
                  </w:pPr>
                  <w:r w:rsidRPr="00A15EA1">
                    <w:t>Должен быть спирометрический шланг для измерения давления.</w:t>
                  </w:r>
                </w:p>
              </w:tc>
              <w:tc>
                <w:tcPr>
                  <w:tcW w:w="851" w:type="dxa"/>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1шт</w:t>
                  </w:r>
                </w:p>
              </w:tc>
            </w:tr>
          </w:tbl>
          <w:p w:rsidR="00A43F06" w:rsidRPr="00A15EA1" w:rsidRDefault="00A43F06" w:rsidP="00FF79F9"/>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9</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color w:val="000000"/>
              </w:rPr>
            </w:pPr>
            <w:r w:rsidRPr="00A15EA1">
              <w:rPr>
                <w:color w:val="000000"/>
              </w:rPr>
              <w:t>Наркозный аппарат</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8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91"/>
              <w:gridCol w:w="4961"/>
              <w:gridCol w:w="850"/>
            </w:tblGrid>
            <w:tr w:rsidR="00A43F06" w:rsidRPr="00A15EA1" w:rsidTr="00FF79F9">
              <w:trPr>
                <w:trHeight w:val="141"/>
                <w:jc w:val="right"/>
              </w:trPr>
              <w:tc>
                <w:tcPr>
                  <w:tcW w:w="7869"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Основные комплектующие</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jc w:val="center"/>
                  </w:pPr>
                  <w:r w:rsidRPr="00A15EA1">
                    <w:t>1</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pPr>
                  <w:r w:rsidRPr="00A15EA1">
                    <w:rPr>
                      <w:rFonts w:eastAsia="Calibri"/>
                      <w:lang w:eastAsia="en-US"/>
                    </w:rPr>
                    <w:t xml:space="preserve">Вентилятор </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rPr>
                      <w:b/>
                    </w:rPr>
                  </w:pPr>
                  <w:r w:rsidRPr="00A15EA1">
                    <w:rPr>
                      <w:b/>
                    </w:rPr>
                    <w:t>Область применения:</w:t>
                  </w:r>
                </w:p>
                <w:p w:rsidR="00A43F06" w:rsidRPr="00A15EA1" w:rsidRDefault="00A43F06" w:rsidP="00FF79F9">
                  <w:r w:rsidRPr="00A15EA1">
                    <w:t xml:space="preserve">Аппарат должен быть предназначен  для введения в наркоз пациентов возрастной категории весом от 500 г., до 150 кг с проведением автоматической вентиляции легких, вентиляции вручную или при самостоятельном дыхании. Система должна быть предназначена для применения с использованием любых методик анестезии, включая ингаляционную анестезию с низкими и минимальными потоками. </w:t>
                  </w:r>
                </w:p>
                <w:p w:rsidR="00A43F06" w:rsidRPr="00A15EA1" w:rsidRDefault="00A43F06" w:rsidP="00FF79F9">
                  <w:r w:rsidRPr="00A15EA1">
                    <w:t>Встроенный вентилятор должен представлять собой аппарат ИВЛ с электроприводом и электронным управлением (без применения системы «мех-в-бутылке»). Должна быть Автоматическая электронная подача О2, N2O и воздуха. Должен быть электронный контроль смесителя газов от 100 мл/мин. до 20 л/мин. для функций  полуоткрытой/полузакрытой системы. Должен быть RS232 интерфейс для обмена данными. Система должна быть интегрирована в аппарат, оснащена емкостями для сбора конденсата, портом для подключения модуля подогрева дыхательной смеси,  которая обеспечивает работу по полуоткрытому и полузакрытому контуру.</w:t>
                  </w:r>
                </w:p>
                <w:p w:rsidR="00A43F06" w:rsidRPr="00A15EA1" w:rsidRDefault="00A43F06" w:rsidP="00FF79F9">
                  <w:pPr>
                    <w:rPr>
                      <w:b/>
                    </w:rPr>
                  </w:pPr>
                  <w:r w:rsidRPr="00A15EA1">
                    <w:rPr>
                      <w:b/>
                    </w:rPr>
                    <w:t>Должны быть режимы вентиляции:</w:t>
                  </w:r>
                </w:p>
                <w:p w:rsidR="00A43F06" w:rsidRPr="00A15EA1" w:rsidRDefault="00A43F06" w:rsidP="00FF79F9">
                  <w:r w:rsidRPr="00A15EA1">
                    <w:t>Вентиляция, управляемая по объему (CMV);</w:t>
                  </w:r>
                </w:p>
                <w:p w:rsidR="00A43F06" w:rsidRPr="00A15EA1" w:rsidRDefault="00A43F06" w:rsidP="00FF79F9">
                  <w:r w:rsidRPr="00A15EA1">
                    <w:lastRenderedPageBreak/>
                    <w:t>Вентиляция, управляемая по давлению (PCV);</w:t>
                  </w:r>
                </w:p>
                <w:p w:rsidR="00A43F06" w:rsidRPr="00A15EA1" w:rsidRDefault="00A43F06" w:rsidP="00FF79F9">
                  <w:r w:rsidRPr="00A15EA1">
                    <w:t>Синхронизированная заместительная  вентиляция с поддержкой давлением спонтанного дыхания (SIMV-PS);</w:t>
                  </w:r>
                </w:p>
                <w:p w:rsidR="00A43F06" w:rsidRPr="00A15EA1" w:rsidRDefault="00A43F06" w:rsidP="00FF79F9">
                  <w:r w:rsidRPr="00A15EA1">
                    <w:t>Поддержка давлением при спонтанном дыхании пациента (PS);</w:t>
                  </w:r>
                </w:p>
                <w:p w:rsidR="00A43F06" w:rsidRPr="00A15EA1" w:rsidRDefault="00A43F06" w:rsidP="00FF79F9">
                  <w:r w:rsidRPr="00A15EA1">
                    <w:t>Ручная вентиляция с помощью дыхательного мешка наркозного аппарата (Man);</w:t>
                  </w:r>
                </w:p>
                <w:p w:rsidR="00A43F06" w:rsidRPr="00A15EA1" w:rsidRDefault="00A43F06" w:rsidP="00FF79F9">
                  <w:r w:rsidRPr="00A15EA1">
                    <w:t>Должны быть вентиляция при самостоятельном дыхании пациента (Spont);</w:t>
                  </w:r>
                </w:p>
                <w:p w:rsidR="00A43F06" w:rsidRPr="00A15EA1" w:rsidRDefault="00A43F06" w:rsidP="00FF79F9">
                  <w:r w:rsidRPr="00A15EA1">
                    <w:t>Должна быть вентиляция на нескольких уровнях давления с возможностью устанавливать не менее  двух уровней давления помимо ПДКВ и задавать частоту вентиляции минимум на двух уровнях давления с возможностью осуществления пациентом самостоятельного дыхания на каждом из уровней давления (MLV);</w:t>
                  </w:r>
                </w:p>
                <w:p w:rsidR="00A43F06" w:rsidRPr="00A15EA1" w:rsidRDefault="00A43F06" w:rsidP="00FF79F9">
                  <w:r w:rsidRPr="00A15EA1">
                    <w:t>Должна быть автоадаптивная  регуляционная система на основе соблюдения минутной вентиляции с подбором минимально возможного инспираторного давления при оптимальной частоте дыхания и дыхательном объеме с возможностью применения совместно с компьютеризированной индивидуализированной оптимизацией ИВЛ с учетом мониторинга биомеханических свойств легких конкретного пациента, а также с возможностью применения компьютер-ассистированных функций, облегчающих быстрое начало, проведение и завершение ИВЛ (APMV/MVs).</w:t>
                  </w:r>
                </w:p>
                <w:p w:rsidR="00A43F06" w:rsidRPr="00A15EA1" w:rsidRDefault="00A43F06" w:rsidP="00FF79F9">
                  <w:pPr>
                    <w:rPr>
                      <w:b/>
                    </w:rPr>
                  </w:pPr>
                  <w:r w:rsidRPr="00A15EA1">
                    <w:rPr>
                      <w:b/>
                    </w:rPr>
                    <w:t xml:space="preserve">На дисплей должны выводиться значения следующих параметров: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постоянной времени вдоха и выдоха Tvi и Tve,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пиковое значение давления Ppeak,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среднее давление Paw,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давление плато Pplat и PEEP,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минутный объем на выдохе MV,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комплайнс пациента статический и динамический Cst и Cdyn,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сопротивление дыхательных путей RIAW,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альвеолярное давление на вдохе и выдохе PAI, PEI, аутоПДКВPEEPinad,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дыхательный объем VT,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частота дыхания F, </w:t>
                  </w:r>
                </w:p>
                <w:p w:rsidR="00A43F06" w:rsidRPr="00A15EA1" w:rsidRDefault="00A43F06" w:rsidP="00FF79F9">
                  <w:pPr>
                    <w:pStyle w:val="af7"/>
                    <w:numPr>
                      <w:ilvl w:val="0"/>
                      <w:numId w:val="17"/>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концентрация O2, N2O, во вдыхаемом и выдыхаемом воздухе </w:t>
                  </w:r>
                </w:p>
                <w:p w:rsidR="00A43F06" w:rsidRPr="00A15EA1" w:rsidRDefault="00A43F06" w:rsidP="00FF79F9">
                  <w:r w:rsidRPr="00A15EA1">
                    <w:t xml:space="preserve">(весь мониторинг предусмотрен в базовой </w:t>
                  </w:r>
                  <w:r w:rsidRPr="00A15EA1">
                    <w:lastRenderedPageBreak/>
                    <w:t>комплектации).</w:t>
                  </w:r>
                </w:p>
                <w:p w:rsidR="00A43F06" w:rsidRPr="00A15EA1" w:rsidRDefault="00A43F06" w:rsidP="00FF79F9">
                  <w:pPr>
                    <w:rPr>
                      <w:b/>
                    </w:rPr>
                  </w:pPr>
                  <w:r w:rsidRPr="00A15EA1">
                    <w:rPr>
                      <w:b/>
                    </w:rPr>
                    <w:t>Должна быть функция цифрового мониторинга</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отображение цифрового значения мониторинруемого параметра механических свойств легких в трех </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временных промежутках (текущее значение, среднее значение параметра за 6 минут, среднее значение       </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параметра за 30 минут, дельта между средними значениями параметров за 6 и за 30 минут);</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одновременное с мониторированием отображение на экране не менее 3-х графиков характеризующих процесс ИВЛ;</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одновременное с мониторированием отображение на экране всех заданных параметров ИВЛ;</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одновременное с мониторированиеммеханических свойств легких отображение на экране значений  </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основных текущих значений параметров ИВЛ;</w:t>
                  </w:r>
                </w:p>
                <w:p w:rsidR="00A43F06" w:rsidRPr="00A15EA1" w:rsidRDefault="00A43F06" w:rsidP="00FF79F9">
                  <w:pPr>
                    <w:pStyle w:val="af7"/>
                    <w:numPr>
                      <w:ilvl w:val="0"/>
                      <w:numId w:val="18"/>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при проведении процесса автоматической оптимизации параметров вентиляции одновременное с     </w:t>
                  </w:r>
                </w:p>
                <w:p w:rsidR="00A43F06" w:rsidRPr="00A15EA1" w:rsidRDefault="00A43F06" w:rsidP="00FF79F9">
                  <w:pPr>
                    <w:pStyle w:val="af7"/>
                    <w:ind w:left="0"/>
                    <w:rPr>
                      <w:rFonts w:ascii="Times New Roman" w:hAnsi="Times New Roman"/>
                      <w:sz w:val="20"/>
                      <w:szCs w:val="20"/>
                    </w:rPr>
                  </w:pPr>
                  <w:r w:rsidRPr="00A15EA1">
                    <w:rPr>
                      <w:rFonts w:ascii="Times New Roman" w:hAnsi="Times New Roman"/>
                      <w:sz w:val="20"/>
                      <w:szCs w:val="20"/>
                    </w:rPr>
                    <w:t>мониторированием отображение на экране всех оптимизированных значений параметров ИВЛ.</w:t>
                  </w:r>
                </w:p>
                <w:p w:rsidR="00A43F06" w:rsidRPr="00A15EA1" w:rsidRDefault="00A43F06" w:rsidP="00FF79F9">
                  <w:pPr>
                    <w:rPr>
                      <w:b/>
                    </w:rPr>
                  </w:pPr>
                  <w:r w:rsidRPr="00A15EA1">
                    <w:rPr>
                      <w:b/>
                    </w:rPr>
                    <w:t xml:space="preserve">С помощью кривых должны иллюстрироваться следующие параметры: </w:t>
                  </w:r>
                </w:p>
                <w:p w:rsidR="00A43F06" w:rsidRPr="00A15EA1" w:rsidRDefault="00A43F06" w:rsidP="00FF79F9">
                  <w:pPr>
                    <w:pStyle w:val="af7"/>
                    <w:numPr>
                      <w:ilvl w:val="0"/>
                      <w:numId w:val="19"/>
                    </w:numPr>
                    <w:spacing w:after="0" w:line="240" w:lineRule="auto"/>
                    <w:ind w:left="0" w:firstLine="0"/>
                    <w:rPr>
                      <w:rFonts w:ascii="Times New Roman" w:hAnsi="Times New Roman"/>
                      <w:sz w:val="20"/>
                      <w:szCs w:val="20"/>
                    </w:rPr>
                  </w:pPr>
                  <w:r w:rsidRPr="00A15EA1">
                    <w:rPr>
                      <w:rFonts w:ascii="Times New Roman" w:hAnsi="Times New Roman"/>
                      <w:sz w:val="20"/>
                      <w:szCs w:val="20"/>
                    </w:rPr>
                    <w:t>давление в дыхательных путях Paw;</w:t>
                  </w:r>
                </w:p>
                <w:p w:rsidR="00A43F06" w:rsidRPr="00A15EA1" w:rsidRDefault="00A43F06" w:rsidP="00FF79F9">
                  <w:pPr>
                    <w:pStyle w:val="af7"/>
                    <w:numPr>
                      <w:ilvl w:val="0"/>
                      <w:numId w:val="19"/>
                    </w:numPr>
                    <w:spacing w:after="0" w:line="240" w:lineRule="auto"/>
                    <w:ind w:left="0" w:firstLine="0"/>
                    <w:rPr>
                      <w:rFonts w:ascii="Times New Roman" w:hAnsi="Times New Roman"/>
                      <w:sz w:val="20"/>
                      <w:szCs w:val="20"/>
                    </w:rPr>
                  </w:pPr>
                  <w:r w:rsidRPr="00A15EA1">
                    <w:rPr>
                      <w:rFonts w:ascii="Times New Roman" w:hAnsi="Times New Roman"/>
                      <w:sz w:val="20"/>
                      <w:szCs w:val="20"/>
                    </w:rPr>
                    <w:t>поток вдыхаемого и выдыхаемого газов;</w:t>
                  </w:r>
                </w:p>
                <w:p w:rsidR="00A43F06" w:rsidRPr="00A15EA1" w:rsidRDefault="00A43F06" w:rsidP="00FF79F9">
                  <w:pPr>
                    <w:pStyle w:val="af7"/>
                    <w:numPr>
                      <w:ilvl w:val="0"/>
                      <w:numId w:val="19"/>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график давление/время, поток/время, объём/время, дыхательный объем/давление, поток/дыхательный объем – по выбору оператора. </w:t>
                  </w:r>
                </w:p>
                <w:p w:rsidR="00A43F06" w:rsidRPr="00A15EA1" w:rsidRDefault="00A43F06" w:rsidP="00FF79F9">
                  <w:r w:rsidRPr="00A15EA1">
                    <w:t xml:space="preserve">Дополнительно к этому на дисплей должны  выводится графики изменения значений параметров в течение времени (тренды). </w:t>
                  </w:r>
                </w:p>
                <w:p w:rsidR="00A43F06" w:rsidRPr="00A15EA1" w:rsidRDefault="00A43F06" w:rsidP="00FF79F9">
                  <w:pPr>
                    <w:rPr>
                      <w:b/>
                    </w:rPr>
                  </w:pPr>
                  <w:r w:rsidRPr="00A15EA1">
                    <w:rPr>
                      <w:b/>
                    </w:rPr>
                    <w:t>Функции трендов должны быть:</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Одновременное отображение на экране не менее 3-х графиков: давление/время, поток/время, дыхательный объем/время, а также всех заданных и мониторируемых параметров ИВЛ.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Отображение трендов в зависимости от длины трендов: 6  или 24 часовой  формат.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Просмотр трендов с разрешением 1 мин.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Сохранение всех трендов за все время пребывания пациента на ИВЛ.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Архивирование всех трендов пациента.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Просмотр архивированных трендов.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Отображение графического тренда каждого параметра на отдельной вкладке.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Сохранение трендов всех мониторируемых параметров (не менее 20). </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Отображение на графике тренда эпизодов срабатывания тревожной сигнализации с отображением текстового сообщения о возникшей тревоге.</w:t>
                  </w:r>
                </w:p>
                <w:p w:rsidR="00A43F06" w:rsidRPr="00A15EA1" w:rsidRDefault="00A43F06" w:rsidP="00FF79F9">
                  <w:pPr>
                    <w:pStyle w:val="af7"/>
                    <w:numPr>
                      <w:ilvl w:val="0"/>
                      <w:numId w:val="20"/>
                    </w:numPr>
                    <w:spacing w:after="0" w:line="240" w:lineRule="auto"/>
                    <w:ind w:left="0" w:firstLine="0"/>
                    <w:rPr>
                      <w:rFonts w:ascii="Times New Roman" w:hAnsi="Times New Roman"/>
                      <w:sz w:val="20"/>
                      <w:szCs w:val="20"/>
                    </w:rPr>
                  </w:pPr>
                  <w:r w:rsidRPr="00A15EA1">
                    <w:rPr>
                      <w:rFonts w:ascii="Times New Roman" w:hAnsi="Times New Roman"/>
                      <w:sz w:val="20"/>
                      <w:szCs w:val="20"/>
                    </w:rPr>
                    <w:t>Отображение на графике тренда эпизодов изменения параметров ИВЛ с подробным отображением всех параметров ИВЛ на момент изменения.</w:t>
                  </w:r>
                </w:p>
                <w:p w:rsidR="00A43F06" w:rsidRPr="00A15EA1" w:rsidRDefault="00A43F06" w:rsidP="00FF79F9">
                  <w:r w:rsidRPr="00A15EA1">
                    <w:lastRenderedPageBreak/>
                    <w:t xml:space="preserve">Распределение потока анестезиологических газов должно производиться электронным смесителем (ротаметром): электронный, на 3 газа (кислород, закись азота, воздух), настройка и мониторинг на TouchScreen дисплее </w:t>
                  </w:r>
                </w:p>
                <w:p w:rsidR="00A43F06" w:rsidRPr="00A15EA1" w:rsidRDefault="00A43F06" w:rsidP="00FF79F9">
                  <w:r w:rsidRPr="00A15EA1">
                    <w:t>Диапазон измерения: О2– 0,01 - 12 л/мин, N2O – 0,01 – 10 л/мин, воздух – 0,01 - 12 л/мин</w:t>
                  </w:r>
                </w:p>
                <w:p w:rsidR="00A43F06" w:rsidRPr="00A15EA1" w:rsidRDefault="00A43F06" w:rsidP="00FF79F9">
                  <w:r w:rsidRPr="00A15EA1">
                    <w:t>Точность регулировки: для диапазона от 1 до 12 л/мин –±10%, для диапазона до 1 л/мин – ± 100 мл/мин.</w:t>
                  </w:r>
                </w:p>
                <w:p w:rsidR="00A43F06" w:rsidRPr="00A15EA1" w:rsidRDefault="00A43F06" w:rsidP="00FF79F9">
                  <w:r w:rsidRPr="00A15EA1">
                    <w:t xml:space="preserve">Минимальный  шаг изменения потока по каждому газу должны быть: для диапазона 0 – 2 л/мин - 10 мл/ мин, для диапазона от 2 до 10 л/мин – 100 мл/мин. </w:t>
                  </w:r>
                </w:p>
                <w:p w:rsidR="00A43F06" w:rsidRPr="00A15EA1" w:rsidRDefault="00A43F06" w:rsidP="00FF79F9">
                  <w:r w:rsidRPr="00A15EA1">
                    <w:t>Должен быть мониторинг потока свежей смеси: интеллектуальная система настройки и автокорректировки потока, которая позволяет задать общий поток дыхательной смеси, подаваемой пациенту, и  процентное содержание кислорода в смеси; с автоматическим запретом настроек гипоксической смеси. Должна быть электронная система защиты от гипоксической смеси. Должна быть информация о расходе каждого газа за время анестезии в режиме реального времени</w:t>
                  </w:r>
                </w:p>
                <w:p w:rsidR="00A43F06" w:rsidRPr="00A15EA1" w:rsidRDefault="00A43F06" w:rsidP="00FF79F9">
                  <w:r w:rsidRPr="00A15EA1">
                    <w:t>Должно быть отображение параметров потока в числовом виде, а также в графическом виде .</w:t>
                  </w:r>
                </w:p>
                <w:p w:rsidR="00A43F06" w:rsidRPr="00A15EA1" w:rsidRDefault="00A43F06" w:rsidP="00FF79F9">
                  <w:pPr>
                    <w:rPr>
                      <w:b/>
                    </w:rPr>
                  </w:pPr>
                  <w:r w:rsidRPr="00A15EA1">
                    <w:rPr>
                      <w:b/>
                    </w:rPr>
                    <w:t xml:space="preserve">Мониторинг: </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с помощью регулируемых границ тревоги, которые можно автоматически изменять в зависимости от конкретной ситуации.</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Контролируются следующие параметры: </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давление в дыхательных путях Paw, </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минутный объем на выдохе MV, </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дыхательный объем Vt, </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частота дыхания f, </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апноэ,</w:t>
                  </w:r>
                </w:p>
                <w:p w:rsidR="00A43F06" w:rsidRPr="00A15EA1" w:rsidRDefault="00A43F06" w:rsidP="00FF79F9">
                  <w:pPr>
                    <w:pStyle w:val="af7"/>
                    <w:numPr>
                      <w:ilvl w:val="0"/>
                      <w:numId w:val="21"/>
                    </w:numPr>
                    <w:spacing w:after="0" w:line="240" w:lineRule="auto"/>
                    <w:ind w:left="0" w:firstLine="0"/>
                    <w:rPr>
                      <w:rFonts w:ascii="Times New Roman" w:hAnsi="Times New Roman"/>
                      <w:sz w:val="20"/>
                      <w:szCs w:val="20"/>
                    </w:rPr>
                  </w:pPr>
                  <w:r w:rsidRPr="00A15EA1">
                    <w:rPr>
                      <w:rFonts w:ascii="Times New Roman" w:hAnsi="Times New Roman"/>
                      <w:sz w:val="20"/>
                      <w:szCs w:val="20"/>
                    </w:rPr>
                    <w:t>концентрации O2 во вдыхаемом воздухе.</w:t>
                  </w:r>
                </w:p>
                <w:p w:rsidR="00A43F06" w:rsidRPr="00A15EA1" w:rsidRDefault="00A43F06" w:rsidP="00FF79F9">
                  <w:r w:rsidRPr="00A15EA1">
                    <w:t xml:space="preserve">С учетом мониторинга механических свойств легких у конкретного пациента в данное время и в данном месте, должна осуществляться оптимизация вентиляции в случае изменений механических свойств легких, а также упрощение настройки основных вентиляционных параметров пациента системой «AutoStart». </w:t>
                  </w:r>
                </w:p>
                <w:p w:rsidR="00A43F06" w:rsidRPr="00A15EA1" w:rsidRDefault="00A43F06" w:rsidP="00FF79F9">
                  <w:r w:rsidRPr="00A15EA1">
                    <w:t xml:space="preserve">Мониторинг должен обеспечивать  слежение за индексом WAI и «настройкой параметров» </w:t>
                  </w:r>
                  <w:r w:rsidRPr="00A15EA1">
                    <w:lastRenderedPageBreak/>
                    <w:t xml:space="preserve">вентиляционной поддержки в последней стадии до отключения от ИВЛ.  </w:t>
                  </w:r>
                </w:p>
                <w:p w:rsidR="00A43F06" w:rsidRPr="00A15EA1" w:rsidRDefault="00A43F06" w:rsidP="00FF79F9">
                  <w:r w:rsidRPr="00A15EA1">
                    <w:t>Должен быть мониторинг динамики изменений вентиляционных параметров, должен быть мониторинг газового состава дыхательной смеси а также основных параметров механических свойств легких с помощью трендов, включая информацию о настройке вентилятора и тревогах.</w:t>
                  </w:r>
                </w:p>
                <w:p w:rsidR="00A43F06" w:rsidRPr="00A15EA1" w:rsidRDefault="00A43F06" w:rsidP="00FF79F9">
                  <w:pPr>
                    <w:rPr>
                      <w:b/>
                    </w:rPr>
                  </w:pPr>
                  <w:r w:rsidRPr="00A15EA1">
                    <w:rPr>
                      <w:b/>
                    </w:rPr>
                    <w:t xml:space="preserve">Должна быть функции обеспечения безопасности: </w:t>
                  </w:r>
                </w:p>
                <w:p w:rsidR="00A43F06" w:rsidRPr="00A15EA1" w:rsidRDefault="00A43F06" w:rsidP="00FF79F9">
                  <w:r w:rsidRPr="00A15EA1">
                    <w:t xml:space="preserve">контроль концентрации кислорода в подаваемом газе, которая  более 25%, </w:t>
                  </w:r>
                </w:p>
                <w:p w:rsidR="00A43F06" w:rsidRPr="00A15EA1" w:rsidRDefault="00A43F06" w:rsidP="00FF79F9">
                  <w:r w:rsidRPr="00A15EA1">
                    <w:t xml:space="preserve">прекращение подачи N2O в случае прекращения подачи О2, </w:t>
                  </w:r>
                </w:p>
                <w:p w:rsidR="00A43F06" w:rsidRPr="00A15EA1" w:rsidRDefault="00A43F06" w:rsidP="00FF79F9">
                  <w:r w:rsidRPr="00A15EA1">
                    <w:t xml:space="preserve">при падении давления подаваемого О2 ниже 3 бар на 7 секунд включается звуковой сигнал, </w:t>
                  </w:r>
                </w:p>
                <w:p w:rsidR="00A43F06" w:rsidRPr="00A15EA1" w:rsidRDefault="00A43F06" w:rsidP="00FF79F9">
                  <w:r w:rsidRPr="00A15EA1">
                    <w:t>аварийный клапан подачи атмосферного воздуха,</w:t>
                  </w:r>
                </w:p>
                <w:p w:rsidR="00A43F06" w:rsidRPr="00A15EA1" w:rsidRDefault="00A43F06" w:rsidP="00FF79F9">
                  <w:r w:rsidRPr="00A15EA1">
                    <w:t>звуковой и световой сигналы тревоги при снижении давления газов на входе в аппарат,</w:t>
                  </w:r>
                </w:p>
                <w:p w:rsidR="00A43F06" w:rsidRPr="00A15EA1" w:rsidRDefault="00A43F06" w:rsidP="00FF79F9">
                  <w:r w:rsidRPr="00A15EA1">
                    <w:t>APL-клапан предохранительный с диапазоном от 10 до 70 смН2О,</w:t>
                  </w:r>
                </w:p>
                <w:p w:rsidR="00A43F06" w:rsidRPr="00A15EA1" w:rsidRDefault="00A43F06" w:rsidP="00FF79F9">
                  <w:r w:rsidRPr="00A15EA1">
                    <w:t xml:space="preserve">система блокировки гарантирует, что в действии находится только один испаритель анестетиков. </w:t>
                  </w:r>
                </w:p>
                <w:p w:rsidR="00A43F06" w:rsidRPr="00A15EA1" w:rsidRDefault="00A43F06" w:rsidP="00FF79F9">
                  <w:r w:rsidRPr="00A15EA1">
                    <w:t>Автоматический тест при включении с проверкой всех датчиков. Указанная система позволяет проводить самотестирование аппарата на работоспособность и герметичность контура и обеспечивает возможность быстрого начала работы аппарата посредством не более 2 манипуляций при включенном питании аппарата, а также обеспечивает возможность запуска вентиляции пациента с помощью задания массы пациента, возможность использования предшествующих параметров сохраняющихся при отключении аппарата.</w:t>
                  </w:r>
                </w:p>
                <w:p w:rsidR="00A43F06" w:rsidRPr="00A15EA1" w:rsidRDefault="00A43F06" w:rsidP="00FF79F9">
                  <w:r w:rsidRPr="00A15EA1">
                    <w:t xml:space="preserve">Аппарат должен обеспечивать работу с испарителями для галотана (фторотана), изофлюрана, севофлюрана, энфлюрана, дезфлюрана. Подвес  обеспечивает  крепление  испарителей с помощью универсального крепления. </w:t>
                  </w:r>
                </w:p>
                <w:p w:rsidR="00A43F06" w:rsidRPr="00A15EA1" w:rsidRDefault="00A43F06" w:rsidP="00FF79F9">
                  <w:r w:rsidRPr="00A15EA1">
                    <w:t xml:space="preserve">В аппарате  должна быть реализована </w:t>
                  </w:r>
                  <w:r w:rsidRPr="00A15EA1">
                    <w:lastRenderedPageBreak/>
                    <w:t xml:space="preserve">двухуровневая система тревог на основе визуального и звукового оповещения по следующим пунктам: </w:t>
                  </w:r>
                </w:p>
                <w:p w:rsidR="00A43F06" w:rsidRPr="00A15EA1" w:rsidRDefault="00A43F06" w:rsidP="00FF79F9">
                  <w:pPr>
                    <w:pStyle w:val="af7"/>
                    <w:numPr>
                      <w:ilvl w:val="0"/>
                      <w:numId w:val="22"/>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сбой питания кислорода, </w:t>
                  </w:r>
                </w:p>
                <w:p w:rsidR="00A43F06" w:rsidRPr="00A15EA1" w:rsidRDefault="00A43F06" w:rsidP="00FF79F9">
                  <w:pPr>
                    <w:pStyle w:val="af7"/>
                    <w:numPr>
                      <w:ilvl w:val="0"/>
                      <w:numId w:val="22"/>
                    </w:numPr>
                    <w:spacing w:after="0" w:line="240" w:lineRule="auto"/>
                    <w:ind w:left="0" w:firstLine="0"/>
                    <w:rPr>
                      <w:rFonts w:ascii="Times New Roman" w:hAnsi="Times New Roman"/>
                      <w:sz w:val="20"/>
                      <w:szCs w:val="20"/>
                    </w:rPr>
                  </w:pPr>
                  <w:r w:rsidRPr="00A15EA1">
                    <w:rPr>
                      <w:rFonts w:ascii="Times New Roman" w:hAnsi="Times New Roman"/>
                      <w:sz w:val="20"/>
                      <w:szCs w:val="20"/>
                    </w:rPr>
                    <w:t>сбой питания от электросети,</w:t>
                  </w:r>
                </w:p>
                <w:p w:rsidR="00A43F06" w:rsidRPr="00A15EA1" w:rsidRDefault="00A43F06" w:rsidP="00FF79F9">
                  <w:pPr>
                    <w:pStyle w:val="af7"/>
                    <w:numPr>
                      <w:ilvl w:val="0"/>
                      <w:numId w:val="22"/>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разгерметизация контура, </w:t>
                  </w:r>
                </w:p>
                <w:p w:rsidR="00A43F06" w:rsidRPr="00A15EA1" w:rsidRDefault="00A43F06" w:rsidP="00FF79F9">
                  <w:pPr>
                    <w:pStyle w:val="af7"/>
                    <w:numPr>
                      <w:ilvl w:val="0"/>
                      <w:numId w:val="22"/>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измеренное давление выше или ниже установленных границ, </w:t>
                  </w:r>
                </w:p>
                <w:p w:rsidR="00A43F06" w:rsidRPr="00A15EA1" w:rsidRDefault="00A43F06" w:rsidP="00FF79F9">
                  <w:pPr>
                    <w:pStyle w:val="af7"/>
                    <w:numPr>
                      <w:ilvl w:val="0"/>
                      <w:numId w:val="22"/>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измеренный дыхательный объем выше или ниже установленных границ, </w:t>
                  </w:r>
                </w:p>
                <w:p w:rsidR="00A43F06" w:rsidRPr="00A15EA1" w:rsidRDefault="00A43F06" w:rsidP="00FF79F9">
                  <w:pPr>
                    <w:pStyle w:val="af7"/>
                    <w:numPr>
                      <w:ilvl w:val="0"/>
                      <w:numId w:val="22"/>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измеренная концентрация кислорода выше или ниже установленных границ, </w:t>
                  </w:r>
                </w:p>
                <w:p w:rsidR="00A43F06" w:rsidRPr="00A15EA1" w:rsidRDefault="00A43F06" w:rsidP="00FF79F9">
                  <w:pPr>
                    <w:pStyle w:val="af7"/>
                    <w:numPr>
                      <w:ilvl w:val="0"/>
                      <w:numId w:val="22"/>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измеренная частота дыхания ниже установленной границы. </w:t>
                  </w:r>
                </w:p>
                <w:p w:rsidR="00A43F06" w:rsidRPr="00A15EA1" w:rsidRDefault="00A43F06" w:rsidP="00FF79F9">
                  <w:r w:rsidRPr="00A15EA1">
                    <w:t>Должно обеспечиваться отображение последней причины тревоги на основном экране дисплея.</w:t>
                  </w:r>
                </w:p>
                <w:p w:rsidR="00A43F06" w:rsidRPr="00A15EA1" w:rsidRDefault="00A43F06" w:rsidP="00FF79F9">
                  <w:r w:rsidRPr="00A15EA1">
                    <w:t xml:space="preserve"> Должно осуществляться визуальное отображение сигналов тревоги, классифицируемых по степени важности.</w:t>
                  </w:r>
                </w:p>
                <w:p w:rsidR="00A43F06" w:rsidRPr="00A15EA1" w:rsidRDefault="00A43F06" w:rsidP="00FF79F9">
                  <w:r w:rsidRPr="00A15EA1">
                    <w:t>Время работы от аккумулятора –30 минут при любых настройках и 90 минут при стандартных настройках.</w:t>
                  </w:r>
                </w:p>
                <w:p w:rsidR="00A43F06" w:rsidRPr="00A15EA1" w:rsidRDefault="00A43F06" w:rsidP="00FF79F9">
                  <w:r w:rsidRPr="00A15EA1">
                    <w:t xml:space="preserve">Дозировка свежего газа: (электронный смеситель) </w:t>
                  </w:r>
                </w:p>
                <w:p w:rsidR="00A43F06" w:rsidRPr="00A15EA1" w:rsidRDefault="00A43F06" w:rsidP="00FF79F9">
                  <w:r w:rsidRPr="00A15EA1">
                    <w:t xml:space="preserve">Регулируемые параметры: Концентрация O2 должна быть от 21 дo 100 об.%. (при N2O в качестве газа-переносчика мин. 25 об.%. или 250 мл/мин. </w:t>
                  </w:r>
                </w:p>
                <w:p w:rsidR="00A43F06" w:rsidRPr="00A15EA1" w:rsidRDefault="00A43F06" w:rsidP="00FF79F9">
                  <w:r w:rsidRPr="00A15EA1">
                    <w:t xml:space="preserve">Подача кислорода с помощью кнопки O2 By-pass 35 – 75  л/мин. </w:t>
                  </w:r>
                </w:p>
                <w:p w:rsidR="00A43F06" w:rsidRPr="00A15EA1" w:rsidRDefault="00A43F06" w:rsidP="00FF79F9">
                  <w:r w:rsidRPr="00A15EA1">
                    <w:t xml:space="preserve">Аварийная подача O2 должна быть от 0 дo 12 л/мин. </w:t>
                  </w:r>
                </w:p>
                <w:p w:rsidR="00A43F06" w:rsidRPr="00A15EA1" w:rsidRDefault="00A43F06" w:rsidP="00FF79F9">
                  <w:r w:rsidRPr="00A15EA1">
                    <w:t xml:space="preserve">Степень точности должна быть ±35 % или ±2 л/мин, действительно наибольшее значение. </w:t>
                  </w:r>
                </w:p>
                <w:p w:rsidR="00A43F06" w:rsidRPr="00A15EA1" w:rsidRDefault="00A43F06" w:rsidP="00FF79F9">
                  <w:r w:rsidRPr="00A15EA1">
                    <w:rPr>
                      <w:b/>
                    </w:rPr>
                    <w:t>Вентилятор</w:t>
                  </w:r>
                  <w:r w:rsidRPr="00A15EA1">
                    <w:t>:</w:t>
                  </w:r>
                </w:p>
                <w:p w:rsidR="00A43F06" w:rsidRPr="00A15EA1" w:rsidRDefault="00A43F06" w:rsidP="00FF79F9">
                  <w:pPr>
                    <w:rPr>
                      <w:b/>
                    </w:rPr>
                  </w:pPr>
                  <w:r w:rsidRPr="00A15EA1">
                    <w:rPr>
                      <w:b/>
                    </w:rPr>
                    <w:t xml:space="preserve">Регулируемые параметры должны быть: </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Ограничение давления Pmax. В режимах CMV, SIMV от 10 дo 70 см Н2О. Степень точности ±10 %. </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Давление на вдохе. В режиме PCV от 5 дo 60 см Н2О, В режиме PS от 0 дo 40 см Н2О</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Дыхательный объем VT. от 10 дo 1500 мл., точность ± 20%.</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Частота дыхания F. от 4 дo 80/мин. Степень точности ±10 % от установленного значения или ±1/мин.</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Количество циклов дыхания верхнего уровня давления fpeeph: 1 - 20 в мин.</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TINSP от 0,2 дo 3 секунд. </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lastRenderedPageBreak/>
                    <w:t xml:space="preserve">Соотношение продолжительности вдоха/выдоха TI :TE  1:4 - 4:1. </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Пауза в конце вдоха: от 0 дo 50 %. </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Поток вдыхаемого газа производная величина: до 90 л/мин +10 %. </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PEEP: от 0 дo 20 см Н20.</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Верхний уровень давления PEEPh: 0 - 20 см Н2О.</w:t>
                  </w:r>
                </w:p>
                <w:p w:rsidR="00A43F06" w:rsidRPr="00A15EA1" w:rsidRDefault="00A43F06" w:rsidP="00FF79F9">
                  <w:pPr>
                    <w:pStyle w:val="af7"/>
                    <w:numPr>
                      <w:ilvl w:val="0"/>
                      <w:numId w:val="23"/>
                    </w:numPr>
                    <w:spacing w:after="0" w:line="240" w:lineRule="auto"/>
                    <w:ind w:left="0" w:firstLine="0"/>
                    <w:rPr>
                      <w:rFonts w:ascii="Times New Roman" w:hAnsi="Times New Roman"/>
                      <w:sz w:val="20"/>
                      <w:szCs w:val="20"/>
                    </w:rPr>
                  </w:pPr>
                  <w:r w:rsidRPr="00A15EA1">
                    <w:rPr>
                      <w:rFonts w:ascii="Times New Roman" w:hAnsi="Times New Roman"/>
                      <w:sz w:val="20"/>
                      <w:szCs w:val="20"/>
                    </w:rPr>
                    <w:t xml:space="preserve">Tриггер: регулирование  триггера по потоку -  от 1,0 до 20,0 л/ мин при использовании для детей и взрослых. </w:t>
                  </w:r>
                </w:p>
                <w:p w:rsidR="00A43F06" w:rsidRPr="00A15EA1" w:rsidRDefault="00A43F06" w:rsidP="00FF79F9">
                  <w:pPr>
                    <w:rPr>
                      <w:b/>
                    </w:rPr>
                  </w:pPr>
                  <w:r w:rsidRPr="00A15EA1">
                    <w:rPr>
                      <w:b/>
                    </w:rPr>
                    <w:t xml:space="preserve">Дыхательная система: </w:t>
                  </w:r>
                </w:p>
                <w:p w:rsidR="00A43F06" w:rsidRPr="00A15EA1" w:rsidRDefault="00A43F06" w:rsidP="00FF79F9">
                  <w:r w:rsidRPr="00A15EA1">
                    <w:t>Должно быть соединение компактной дыхательной системы с корпусом аппарата без дополнительных шлангов и коннекторов, Компактная дыхательная система должна быть цельная (цельнолитой, не составной), выполненной из  металла с анодированным покрытием или из нержавеющей стали</w:t>
                  </w:r>
                </w:p>
                <w:p w:rsidR="00A43F06" w:rsidRPr="00A15EA1" w:rsidRDefault="00A43F06" w:rsidP="00FF79F9">
                  <w:r w:rsidRPr="00A15EA1">
                    <w:t>Расположение адсорбера над дыхательной системой: объем адсорбера для детей – 0,4 л, объем адсорбера для взрослых  0,9 – 1,6 л.</w:t>
                  </w:r>
                </w:p>
                <w:p w:rsidR="00A43F06" w:rsidRPr="00A15EA1" w:rsidRDefault="00A43F06" w:rsidP="00FF79F9">
                  <w:r w:rsidRPr="00A15EA1">
                    <w:t>Должен быть автоматический учет и компенсация растяжимости контура для выполнения заданных параметров вентиляции.</w:t>
                  </w:r>
                </w:p>
                <w:p w:rsidR="00A43F06" w:rsidRPr="00A15EA1" w:rsidRDefault="00A43F06" w:rsidP="00FF79F9">
                  <w:r w:rsidRPr="00A15EA1">
                    <w:t>Сопротивление дыхательного контура на вдохе и выдохе должно быть  - 600 Па (при 60 л/мин)</w:t>
                  </w:r>
                </w:p>
                <w:p w:rsidR="00A43F06" w:rsidRPr="00A15EA1" w:rsidRDefault="00A43F06" w:rsidP="00FF79F9">
                  <w:r w:rsidRPr="00A15EA1">
                    <w:t>Внутренний объем дыхательной системы без поглотителя должен быть: 1,2 л</w:t>
                  </w:r>
                </w:p>
                <w:p w:rsidR="00A43F06" w:rsidRPr="00A15EA1" w:rsidRDefault="00A43F06" w:rsidP="00FF79F9">
                  <w:r w:rsidRPr="00A15EA1">
                    <w:t>Комплайнс системы должен быть 60 мл/30 Па х 100 (для поглотителя 900 г).</w:t>
                  </w:r>
                </w:p>
                <w:p w:rsidR="00A43F06" w:rsidRPr="00A15EA1" w:rsidRDefault="00A43F06" w:rsidP="00FF79F9">
                  <w:r w:rsidRPr="00A15EA1">
                    <w:t>Должен быть выбор ручной/аппаратной вентиляции, Bypass</w:t>
                  </w:r>
                </w:p>
                <w:p w:rsidR="00A43F06" w:rsidRPr="00A15EA1" w:rsidRDefault="00A43F06" w:rsidP="00FF79F9">
                  <w:r w:rsidRPr="00A15EA1">
                    <w:t>Выход свежего газа для системы нереверсивного дыхания:</w:t>
                  </w:r>
                </w:p>
                <w:p w:rsidR="00A43F06" w:rsidRPr="00A15EA1" w:rsidRDefault="00A43F06" w:rsidP="00FF79F9">
                  <w:r w:rsidRPr="00A15EA1">
                    <w:t xml:space="preserve">Должен быть присоединительный элемент конус ISO диаметр 22 мм (М) с конусом ISО  диаметр 15 мм (F). Ограничение давления макс. 70 см Н2О. </w:t>
                  </w:r>
                </w:p>
                <w:p w:rsidR="00A43F06" w:rsidRPr="00A15EA1" w:rsidRDefault="00A43F06" w:rsidP="00FF79F9">
                  <w:r w:rsidRPr="00A15EA1">
                    <w:t xml:space="preserve">Измерение потока (проксимальные пневмотахографические, многоразовые, не требующие регулярной замены, без использования на линии вдоха дыхательного контура): </w:t>
                  </w:r>
                </w:p>
                <w:p w:rsidR="00A43F06" w:rsidRPr="00A15EA1" w:rsidRDefault="00A43F06" w:rsidP="00FF79F9">
                  <w:r w:rsidRPr="00A15EA1">
                    <w:t xml:space="preserve">Должен быть детский и взрослый датчики потока. Должна быть автоматическая настройка параметров вентиляции на основе определения </w:t>
                  </w:r>
                  <w:r w:rsidRPr="00A15EA1">
                    <w:lastRenderedPageBreak/>
                    <w:t>датчика потока, Диапазон должен быть дo 90 л/мин, Разрешение измерения 0,1 л/мин, Точность измерения ±8 % от измеренного значения.</w:t>
                  </w:r>
                </w:p>
                <w:p w:rsidR="00A43F06" w:rsidRPr="00A15EA1" w:rsidRDefault="00A43F06" w:rsidP="00FF79F9">
                  <w:r w:rsidRPr="00A15EA1">
                    <w:t xml:space="preserve">Должно быть измерение параметров O2 посредством электрохимического датчика </w:t>
                  </w:r>
                </w:p>
                <w:p w:rsidR="00A43F06" w:rsidRPr="00A15EA1" w:rsidRDefault="00A43F06" w:rsidP="00FF79F9">
                  <w:r w:rsidRPr="00A15EA1">
                    <w:t>Калиброванный Севофлюрановый или Изофлюрановый испаритель:</w:t>
                  </w:r>
                </w:p>
                <w:p w:rsidR="00A43F06" w:rsidRPr="00A15EA1" w:rsidRDefault="00A43F06" w:rsidP="00FF79F9">
                  <w:r w:rsidRPr="00A15EA1">
                    <w:t>Должен работать без подогрева. Должен быть предназначен для обогащения дыхательной смеси сухих, медицинских газов наркозного аппарата паром жидкого анестетика при точной дозировке его концентрации. Должна быть безопасная система заполнения. Наличие смотрового глазка для контроля уровня наполнения анестетика. Технические характеристики должны быть: Предел концентрации – от 0,2, до 6% (Изофлюран).  Предел концентрации – от 0,2, до 8% (Севофлюрановый) Объем заполнения – не более 250 мл. Скорость газотока – от 0.2 до 15 л/мин., от 0.2 до 10 л/мин при концентрациях &gt;5 об.% Температурный диапазон при эксплуатации– от 10 до 40°C.</w:t>
                  </w:r>
                </w:p>
                <w:p w:rsidR="00A43F06" w:rsidRPr="00A15EA1" w:rsidRDefault="00A43F06" w:rsidP="00FF79F9">
                  <w:pPr>
                    <w:rPr>
                      <w:b/>
                    </w:rPr>
                  </w:pPr>
                  <w:r w:rsidRPr="00A15EA1">
                    <w:rPr>
                      <w:b/>
                    </w:rPr>
                    <w:t>Блок утилизации отработанных газов должен быть:</w:t>
                  </w:r>
                </w:p>
                <w:p w:rsidR="00A43F06" w:rsidRPr="00A15EA1" w:rsidRDefault="00A43F06" w:rsidP="00FF79F9">
                  <w:r w:rsidRPr="00A15EA1">
                    <w:t xml:space="preserve">Предназначен для удаления излишков анестетика и выдыхаемого газа, а также для снижения концентрации анестетика в помещении вокруг наркозно-дыхательного аппарата. </w:t>
                  </w:r>
                </w:p>
                <w:p w:rsidR="00A43F06" w:rsidRPr="00A15EA1" w:rsidRDefault="00A43F06" w:rsidP="00FF79F9">
                  <w:r w:rsidRPr="00A15EA1">
                    <w:t>Компоненты системы: Должна быть система транспортировки газа: гофрированные шланги, соединяющие  выпускное отверстие на наркозно-дыхательном аппарате с приемным устройством. Приемное устройство: должно состоять из базового верхнего элемента и буферного контейнера.  Данная система должна функционировать по принципу открытой системы. Излишки анестетика и выдыхаемого газа должны смешиваться внутри буферного контейнера приемного устройства, откуда они удаляются непрерывным потоком в систему сброса. Открытое функционирование приемного устройства должно предотвращать возрастание давления на выдохе или негативное давление в дыхательной системе.</w:t>
                  </w:r>
                </w:p>
                <w:p w:rsidR="00A43F06" w:rsidRPr="00A15EA1" w:rsidRDefault="00A43F06" w:rsidP="00FF79F9">
                  <w:r w:rsidRPr="00A15EA1">
                    <w:lastRenderedPageBreak/>
                    <w:t xml:space="preserve">Технические характеристики: Возрастание сопротивления на выдохе - &lt; 0.5 мбар при 30 л/мин. Создаваемый вакуум - &lt; 0,01 мбар. Создаваемый поток - &lt; 50 мл/мин.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2</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pPr>
                  <w:r w:rsidRPr="00A15EA1">
                    <w:rPr>
                      <w:rFonts w:eastAsia="Calibri"/>
                      <w:lang w:eastAsia="en-US"/>
                    </w:rPr>
                    <w:t>Передвижная рама устройства</w:t>
                  </w:r>
                </w:p>
              </w:tc>
              <w:tc>
                <w:tcPr>
                  <w:tcW w:w="4961"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rPr>
                      <w:rFonts w:eastAsia="Calibri"/>
                      <w:lang w:eastAsia="en-US"/>
                    </w:rPr>
                    <w:t>Передвижная рама устройства</w:t>
                  </w:r>
                  <w:r w:rsidRPr="00A15EA1">
                    <w:t xml:space="preserve">  должна: обеспечивать  крепление узлов  в единую систему и перемещение аппарата.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3</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r w:rsidRPr="00A15EA1">
                    <w:rPr>
                      <w:rFonts w:eastAsia="Calibri"/>
                      <w:lang w:eastAsia="en-US"/>
                    </w:rPr>
                    <w:t>Шкаф управления</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rPr>
                      <w:rFonts w:eastAsia="Calibri"/>
                      <w:lang w:eastAsia="en-US"/>
                    </w:rPr>
                    <w:t>Шкаф управления</w:t>
                  </w:r>
                  <w:r w:rsidRPr="00A15EA1">
                    <w:t xml:space="preserve"> должен: обеспечивать подключение и распределение свежих газов (кислород, закись азота, воздух). Должен выдавать информацию об уровне давления источников газа, блокировку источника закиси азота при падении давления кислорода. </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4</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pPr>
                  <w:r w:rsidRPr="00A15EA1">
                    <w:rPr>
                      <w:rFonts w:eastAsia="Calibri"/>
                      <w:lang w:eastAsia="en-US"/>
                    </w:rPr>
                    <w:t>Поверхность для дополнительного монитора</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Должна обеспечивать размещение монитора пациента на верхней крышке аппарата.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5</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autoSpaceDE w:val="0"/>
                    <w:autoSpaceDN w:val="0"/>
                    <w:adjustRightInd w:val="0"/>
                  </w:pPr>
                  <w:r w:rsidRPr="00A15EA1">
                    <w:rPr>
                      <w:rFonts w:eastAsia="Calibri"/>
                      <w:lang w:eastAsia="en-US"/>
                    </w:rPr>
                    <w:t>Плата управления, регулирования, печатная;</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Должна быть встроенная в корпус вентилятора плата управления для контроля и управления дыхательными параметрами вентилятора.</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6</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r w:rsidRPr="00A15EA1">
                    <w:rPr>
                      <w:rFonts w:eastAsia="Calibri"/>
                      <w:lang w:eastAsia="en-US"/>
                    </w:rPr>
                    <w:t>Монитор TouchScreen;</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Должен быть интегрированный в корпус аппарата сенсорный дисплей, с диагональю не менее 15” с функцией управления вентиляцией</w:t>
                  </w:r>
                  <w:r w:rsidRPr="00A15EA1">
                    <w:rPr>
                      <w:color w:val="FF0000"/>
                    </w:rPr>
                    <w:t>,</w:t>
                  </w:r>
                  <w:r w:rsidRPr="00A15EA1">
                    <w:t xml:space="preserve"> на экран которого выводятся мониторируемые параметры и графики.</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7869" w:type="dxa"/>
                  <w:gridSpan w:val="4"/>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r w:rsidRPr="00A15EA1">
                    <w:t>Дополнительные комплектующие</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pPr>
                  <w:r w:rsidRPr="00A15EA1">
                    <w:rPr>
                      <w:rFonts w:eastAsia="Calibri"/>
                      <w:lang w:eastAsia="en-US"/>
                    </w:rPr>
                    <w:t xml:space="preserve">Ротаметр электронный </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Должен быть интегрированный в корпус аппарата электронный ротаметр для контроля и подачи газов.</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2</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r w:rsidRPr="00A15EA1">
                    <w:rPr>
                      <w:rFonts w:eastAsia="Calibri"/>
                      <w:lang w:eastAsia="en-US"/>
                    </w:rPr>
                    <w:lastRenderedPageBreak/>
                    <w:t>Испаритель;</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lastRenderedPageBreak/>
                    <w:t xml:space="preserve">Должен работать без подогрева. Предназначен для обогащения дыхательной смеси сухих, медицинских газов наркозного аппарата паром жидкого анестетика при точной дозировке его концентрации. Должна быть безопасная система заполнения. </w:t>
                  </w:r>
                </w:p>
                <w:p w:rsidR="00A43F06" w:rsidRPr="00A15EA1" w:rsidRDefault="00A43F06" w:rsidP="00FF79F9">
                  <w:r w:rsidRPr="00A15EA1">
                    <w:t xml:space="preserve">Наличие смотрового глазка для контроля уровня наполнения анестетика.  </w:t>
                  </w:r>
                </w:p>
                <w:p w:rsidR="00A43F06" w:rsidRPr="00A15EA1" w:rsidRDefault="00A43F06" w:rsidP="00FF79F9">
                  <w:r w:rsidRPr="00A15EA1">
                    <w:t xml:space="preserve">Технические характеристики должны быть: </w:t>
                  </w:r>
                </w:p>
                <w:p w:rsidR="00A43F06" w:rsidRPr="00A15EA1" w:rsidRDefault="00A43F06" w:rsidP="00FF79F9">
                  <w:r w:rsidRPr="00A15EA1">
                    <w:t xml:space="preserve">Предел концентрации – от 0,2, до 6% (Изофлюран).  </w:t>
                  </w:r>
                </w:p>
                <w:p w:rsidR="00A43F06" w:rsidRPr="00A15EA1" w:rsidRDefault="00A43F06" w:rsidP="00FF79F9">
                  <w:r w:rsidRPr="00A15EA1">
                    <w:lastRenderedPageBreak/>
                    <w:t xml:space="preserve">Предел концентрации – от 0,2 до 8% (Севофлюрановый).  </w:t>
                  </w:r>
                </w:p>
                <w:p w:rsidR="00A43F06" w:rsidRPr="00A15EA1" w:rsidRDefault="00A43F06" w:rsidP="00FF79F9">
                  <w:r w:rsidRPr="00A15EA1">
                    <w:t xml:space="preserve">Объем заполнения – не более 250 мл. Скорость газотока – от 0.2 до 15 л/мин., от 0.2 до 10 л/мин при концентрациях &gt;5 об.%. Температурный диапазон при эксплуатации не хуже – от 10 до </w:t>
                  </w:r>
                  <w:smartTag w:uri="urn:schemas-microsoft-com:office:smarttags" w:element="metricconverter">
                    <w:smartTagPr>
                      <w:attr w:name="ProductID" w:val="40ﾰC"/>
                    </w:smartTagPr>
                    <w:r w:rsidRPr="00A15EA1">
                      <w:t>40°C</w:t>
                    </w:r>
                  </w:smartTag>
                  <w:r w:rsidRPr="00A15EA1">
                    <w:t>.</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3</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rPr>
                      <w:rFonts w:eastAsia="Calibri"/>
                      <w:lang w:eastAsia="en-US"/>
                    </w:rPr>
                  </w:pPr>
                </w:p>
                <w:p w:rsidR="00A43F06" w:rsidRPr="00A15EA1" w:rsidRDefault="00A43F06" w:rsidP="00FF79F9">
                  <w:pPr>
                    <w:autoSpaceDE w:val="0"/>
                    <w:autoSpaceDN w:val="0"/>
                    <w:adjustRightInd w:val="0"/>
                  </w:pPr>
                  <w:r w:rsidRPr="00A15EA1">
                    <w:rPr>
                      <w:rFonts w:eastAsia="Calibri"/>
                      <w:lang w:eastAsia="en-US"/>
                    </w:rPr>
                    <w:t>Модуль газоанализа с магистралью отбора газа;</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Анализ концентрации следующих газов на вдохе и выдохе должны иметь: закись азота, углекислый газ,  галотан (фторотан), изофлюран, севофлюран, энфлюран, дезфлюран, а также расчет параметров MAC (минимальная альвеолярная концентрация).</w:t>
                  </w:r>
                </w:p>
                <w:p w:rsidR="00A43F06" w:rsidRPr="00A15EA1" w:rsidRDefault="00A43F06" w:rsidP="00FF79F9">
                  <w:pPr>
                    <w:jc w:val="both"/>
                  </w:pPr>
                  <w:r w:rsidRPr="00A15EA1">
                    <w:t>Метод измерения.</w:t>
                  </w:r>
                </w:p>
                <w:p w:rsidR="00A43F06" w:rsidRPr="00A15EA1" w:rsidRDefault="00A43F06" w:rsidP="00FF79F9">
                  <w:pPr>
                    <w:jc w:val="both"/>
                  </w:pPr>
                  <w:r w:rsidRPr="00A15EA1">
                    <w:t>Концентрация определяемых газов должны быть, %.СО</w:t>
                  </w:r>
                  <w:r w:rsidRPr="00A15EA1">
                    <w:rPr>
                      <w:vertAlign w:val="subscript"/>
                    </w:rPr>
                    <w:t>2</w:t>
                  </w:r>
                  <w:r w:rsidRPr="00A15EA1">
                    <w:t xml:space="preserve"> 0-10 %, точность определения ±0,1-0,5%.</w:t>
                  </w:r>
                </w:p>
                <w:p w:rsidR="00A43F06" w:rsidRPr="00A15EA1" w:rsidRDefault="00A43F06" w:rsidP="00FF79F9">
                  <w:pPr>
                    <w:jc w:val="both"/>
                  </w:pPr>
                  <w:r w:rsidRPr="00A15EA1">
                    <w:rPr>
                      <w:lang w:val="en-US"/>
                    </w:rPr>
                    <w:t>N</w:t>
                  </w:r>
                  <w:r w:rsidRPr="00A15EA1">
                    <w:rPr>
                      <w:vertAlign w:val="subscript"/>
                    </w:rPr>
                    <w:t>2</w:t>
                  </w:r>
                  <w:r w:rsidRPr="00A15EA1">
                    <w:rPr>
                      <w:lang w:val="en-US"/>
                    </w:rPr>
                    <w:t>O</w:t>
                  </w:r>
                  <w:r w:rsidRPr="00A15EA1">
                    <w:t xml:space="preserve"> 0-100%, точность определения ±2-3%.</w:t>
                  </w:r>
                </w:p>
                <w:p w:rsidR="00A43F06" w:rsidRPr="00A15EA1" w:rsidRDefault="00A43F06" w:rsidP="00FF79F9">
                  <w:pPr>
                    <w:jc w:val="both"/>
                  </w:pPr>
                  <w:r w:rsidRPr="00A15EA1">
                    <w:t>О</w:t>
                  </w:r>
                  <w:r w:rsidRPr="00A15EA1">
                    <w:rPr>
                      <w:vertAlign w:val="subscript"/>
                    </w:rPr>
                    <w:t>2</w:t>
                  </w:r>
                  <w:r w:rsidRPr="00A15EA1">
                    <w:t xml:space="preserve">  0-100%, точность определения ±1-3%.</w:t>
                  </w:r>
                </w:p>
                <w:p w:rsidR="00A43F06" w:rsidRPr="00A15EA1" w:rsidRDefault="00A43F06" w:rsidP="00FF79F9">
                  <w:pPr>
                    <w:jc w:val="both"/>
                  </w:pPr>
                  <w:r w:rsidRPr="00A15EA1">
                    <w:rPr>
                      <w:lang w:val="en-US"/>
                    </w:rPr>
                    <w:t>HAL</w:t>
                  </w:r>
                  <w:r w:rsidRPr="00A15EA1">
                    <w:t xml:space="preserve">, </w:t>
                  </w:r>
                  <w:r w:rsidRPr="00A15EA1">
                    <w:rPr>
                      <w:lang w:val="en-US"/>
                    </w:rPr>
                    <w:t>ENF</w:t>
                  </w:r>
                  <w:r w:rsidRPr="00A15EA1">
                    <w:t xml:space="preserve">, </w:t>
                  </w:r>
                  <w:r w:rsidRPr="00A15EA1">
                    <w:rPr>
                      <w:lang w:val="en-US"/>
                    </w:rPr>
                    <w:t>ISO</w:t>
                  </w:r>
                  <w:r w:rsidRPr="00A15EA1">
                    <w:t xml:space="preserve">  0-5 об%, точность определения ±0,15-0,2 об%.</w:t>
                  </w:r>
                </w:p>
                <w:p w:rsidR="00A43F06" w:rsidRPr="00A15EA1" w:rsidRDefault="00A43F06" w:rsidP="00FF79F9">
                  <w:pPr>
                    <w:jc w:val="both"/>
                  </w:pPr>
                  <w:r w:rsidRPr="00A15EA1">
                    <w:rPr>
                      <w:lang w:val="en-US"/>
                    </w:rPr>
                    <w:t>DES</w:t>
                  </w:r>
                  <w:r w:rsidRPr="00A15EA1">
                    <w:t xml:space="preserve"> 0-18 об%, точность определения ±0,15-1 об%.</w:t>
                  </w:r>
                </w:p>
                <w:p w:rsidR="00A43F06" w:rsidRPr="00A15EA1" w:rsidRDefault="00A43F06" w:rsidP="00FF79F9">
                  <w:pPr>
                    <w:jc w:val="both"/>
                  </w:pPr>
                  <w:r w:rsidRPr="00A15EA1">
                    <w:t>Время срабатывания анализатора: 250 - 600 мсек.</w:t>
                  </w:r>
                </w:p>
                <w:p w:rsidR="00A43F06" w:rsidRPr="00A15EA1" w:rsidRDefault="00A43F06" w:rsidP="00FF79F9">
                  <w:pPr>
                    <w:jc w:val="both"/>
                  </w:pPr>
                  <w:r w:rsidRPr="00A15EA1">
                    <w:t>Поток проб: 70 - 200 мл/мин.</w:t>
                  </w:r>
                </w:p>
                <w:p w:rsidR="00A43F06" w:rsidRPr="00A15EA1" w:rsidRDefault="00A43F06" w:rsidP="00FF79F9">
                  <w:pPr>
                    <w:jc w:val="both"/>
                  </w:pPr>
                  <w:r w:rsidRPr="00A15EA1">
                    <w:t>Отображение результатов измерения на экране дисплея наркозного аппарата.</w:t>
                  </w:r>
                </w:p>
                <w:p w:rsidR="00A43F06" w:rsidRPr="00A15EA1" w:rsidRDefault="00A43F06" w:rsidP="00FF79F9">
                  <w:pPr>
                    <w:jc w:val="both"/>
                  </w:pPr>
                </w:p>
                <w:p w:rsidR="00A43F06" w:rsidRPr="00A15EA1" w:rsidRDefault="00A43F06" w:rsidP="00FF79F9">
                  <w:pPr>
                    <w:jc w:val="both"/>
                  </w:pP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4</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pPr>
                  <w:r w:rsidRPr="00A15EA1">
                    <w:rPr>
                      <w:rFonts w:eastAsia="Calibri"/>
                      <w:lang w:eastAsia="en-US"/>
                    </w:rPr>
                    <w:t>Газоотсасывающее устройство;</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Должно иметь интегрированное в корпус аппарата устройство для вывода отработанных газов при работе по открытой или полузакрытой системе.</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5</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r w:rsidRPr="00A15EA1">
                    <w:rPr>
                      <w:rFonts w:eastAsia="Calibri"/>
                      <w:lang w:eastAsia="en-US"/>
                    </w:rPr>
                    <w:t>Эжекторныйотсасыватель;</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Встроенный в шкаф управления отсос эжекторного типа должен иметь:</w:t>
                  </w:r>
                </w:p>
                <w:p w:rsidR="00A43F06" w:rsidRPr="00A15EA1" w:rsidRDefault="00A43F06" w:rsidP="00FF79F9">
                  <w:pPr>
                    <w:pStyle w:val="Vlastn"/>
                    <w:ind w:firstLine="0"/>
                    <w:rPr>
                      <w:sz w:val="20"/>
                      <w:szCs w:val="20"/>
                      <w:lang w:val="ru-RU"/>
                    </w:rPr>
                  </w:pPr>
                  <w:r w:rsidRPr="00A15EA1">
                    <w:rPr>
                      <w:sz w:val="20"/>
                      <w:szCs w:val="20"/>
                      <w:lang w:val="ru-RU"/>
                    </w:rPr>
                    <w:t>- разрежение отсасывания 0 ÷ 0,6 кПа x 100</w:t>
                  </w:r>
                </w:p>
                <w:p w:rsidR="00A43F06" w:rsidRPr="00A15EA1" w:rsidRDefault="00A43F06" w:rsidP="00FF79F9">
                  <w:pPr>
                    <w:pStyle w:val="Vlastn"/>
                    <w:ind w:firstLine="0"/>
                    <w:rPr>
                      <w:sz w:val="20"/>
                      <w:szCs w:val="20"/>
                      <w:lang w:val="ru-RU"/>
                    </w:rPr>
                  </w:pPr>
                  <w:r w:rsidRPr="00A15EA1">
                    <w:rPr>
                      <w:sz w:val="20"/>
                      <w:szCs w:val="20"/>
                      <w:lang w:val="ru-RU"/>
                    </w:rPr>
                    <w:t>- поток отсасывания           0 ÷ 19 л.мин</w:t>
                  </w:r>
                  <w:r w:rsidRPr="00A15EA1">
                    <w:rPr>
                      <w:sz w:val="20"/>
                      <w:szCs w:val="20"/>
                      <w:vertAlign w:val="superscript"/>
                      <w:lang w:val="ru-RU"/>
                    </w:rPr>
                    <w:t>-1</w:t>
                  </w:r>
                </w:p>
                <w:p w:rsidR="00A43F06" w:rsidRPr="00A15EA1" w:rsidRDefault="00A43F06" w:rsidP="00FF79F9">
                  <w:pPr>
                    <w:pStyle w:val="Vlastn"/>
                    <w:ind w:firstLine="0"/>
                    <w:rPr>
                      <w:sz w:val="20"/>
                      <w:szCs w:val="20"/>
                      <w:lang w:val="ru-RU"/>
                    </w:rPr>
                  </w:pPr>
                  <w:r w:rsidRPr="00A15EA1">
                    <w:rPr>
                      <w:sz w:val="20"/>
                      <w:szCs w:val="20"/>
                      <w:lang w:val="ru-RU"/>
                    </w:rPr>
                    <w:t>- потребление газа</w:t>
                  </w:r>
                  <w:r w:rsidRPr="00A15EA1">
                    <w:rPr>
                      <w:sz w:val="20"/>
                      <w:szCs w:val="20"/>
                      <w:lang w:val="ru-RU"/>
                    </w:rPr>
                    <w:tab/>
                    <w:t xml:space="preserve">      макс. 35 л.мин</w:t>
                  </w:r>
                  <w:r w:rsidRPr="00A15EA1">
                    <w:rPr>
                      <w:sz w:val="20"/>
                      <w:szCs w:val="20"/>
                      <w:vertAlign w:val="superscript"/>
                      <w:lang w:val="ru-RU"/>
                    </w:rPr>
                    <w:t>-1</w:t>
                  </w:r>
                </w:p>
                <w:p w:rsidR="00A43F06" w:rsidRPr="00A15EA1" w:rsidRDefault="00A43F06" w:rsidP="00FF79F9">
                  <w:pPr>
                    <w:pStyle w:val="Vlastn"/>
                    <w:ind w:firstLine="0"/>
                    <w:rPr>
                      <w:sz w:val="20"/>
                      <w:szCs w:val="20"/>
                      <w:lang w:val="ru-RU"/>
                    </w:rPr>
                  </w:pPr>
                  <w:r w:rsidRPr="00A15EA1">
                    <w:rPr>
                      <w:sz w:val="20"/>
                      <w:szCs w:val="20"/>
                      <w:lang w:val="ru-RU"/>
                    </w:rPr>
                    <w:t xml:space="preserve">                                            при давлении 4 кПа  </w:t>
                  </w:r>
                </w:p>
                <w:p w:rsidR="00A43F06" w:rsidRPr="00A15EA1" w:rsidRDefault="00A43F06" w:rsidP="00FF79F9">
                  <w:pPr>
                    <w:pStyle w:val="Vlastn"/>
                    <w:ind w:firstLine="0"/>
                    <w:rPr>
                      <w:sz w:val="20"/>
                      <w:szCs w:val="20"/>
                    </w:rPr>
                  </w:pPr>
                  <w:r w:rsidRPr="00A15EA1">
                    <w:rPr>
                      <w:sz w:val="20"/>
                      <w:szCs w:val="20"/>
                      <w:lang w:val="ru-RU"/>
                    </w:rPr>
                    <w:t xml:space="preserve">                                             x 100 O</w:t>
                  </w:r>
                  <w:r w:rsidRPr="00A15EA1">
                    <w:rPr>
                      <w:sz w:val="20"/>
                      <w:szCs w:val="20"/>
                      <w:vertAlign w:val="subscript"/>
                      <w:lang w:val="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41"/>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lastRenderedPageBreak/>
                    <w:t>6</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r w:rsidRPr="00A15EA1">
                    <w:rPr>
                      <w:rFonts w:eastAsia="Calibri"/>
                      <w:lang w:eastAsia="en-US"/>
                    </w:rPr>
                    <w:t>Аккумулятор;</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r w:rsidRPr="00A15EA1">
                    <w:t>Время работы от аккумулятора – 30 минут при любых настройках и 90 минут при стандартных настройках.</w:t>
                  </w: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369"/>
                <w:jc w:val="right"/>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7</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73" w:firstLine="20"/>
                    <w:rPr>
                      <w:rFonts w:eastAsia="Calibri"/>
                      <w:lang w:eastAsia="en-US"/>
                    </w:rPr>
                  </w:pPr>
                </w:p>
                <w:p w:rsidR="00A43F06" w:rsidRPr="00A15EA1" w:rsidRDefault="00A43F06" w:rsidP="00FF79F9">
                  <w:pPr>
                    <w:ind w:right="-173" w:firstLine="20"/>
                    <w:rPr>
                      <w:rFonts w:eastAsia="Calibri"/>
                      <w:lang w:eastAsia="en-US"/>
                    </w:rPr>
                  </w:pPr>
                </w:p>
                <w:p w:rsidR="00A43F06" w:rsidRPr="00A15EA1" w:rsidRDefault="00A43F06" w:rsidP="00FF79F9">
                  <w:pPr>
                    <w:ind w:right="-173"/>
                    <w:rPr>
                      <w:rFonts w:eastAsia="Calibri"/>
                      <w:lang w:eastAsia="en-US"/>
                    </w:rPr>
                  </w:pPr>
                  <w:r w:rsidRPr="00A15EA1">
                    <w:rPr>
                      <w:rFonts w:eastAsia="Calibri"/>
                      <w:lang w:eastAsia="en-US"/>
                    </w:rPr>
                    <w:t>Компрессор.</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73"/>
                  </w:pPr>
                  <w:r w:rsidRPr="00A15EA1">
                    <w:t>Максимальный выходной поток 40 л/мин, уровень звука не более 51 дБ, режим эксплуатации - непрерывный, выходное давление – 3,5 бар, объем  ресивера – 2 л. Размеры: 470х380х505 мм, вес: 36кг.</w:t>
                  </w:r>
                </w:p>
                <w:p w:rsidR="00A43F06" w:rsidRPr="00A15EA1" w:rsidRDefault="00A43F06" w:rsidP="00FF79F9">
                  <w:pPr>
                    <w:ind w:right="-173"/>
                  </w:pPr>
                </w:p>
              </w:tc>
              <w:tc>
                <w:tcPr>
                  <w:tcW w:w="850"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1шт</w:t>
                  </w:r>
                </w:p>
              </w:tc>
            </w:tr>
            <w:tr w:rsidR="00A43F06" w:rsidRPr="00A15EA1" w:rsidTr="00FF79F9">
              <w:trPr>
                <w:trHeight w:val="137"/>
                <w:jc w:val="right"/>
              </w:trPr>
              <w:tc>
                <w:tcPr>
                  <w:tcW w:w="7869"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r w:rsidRPr="00A15EA1">
                    <w:t>Расходные материалы и изнашиваемые узлы:</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1</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autoSpaceDE w:val="0"/>
                    <w:autoSpaceDN w:val="0"/>
                    <w:adjustRightInd w:val="0"/>
                    <w:rPr>
                      <w:rFonts w:eastAsia="Calibri"/>
                      <w:lang w:eastAsia="en-US"/>
                    </w:rPr>
                  </w:pPr>
                  <w:r w:rsidRPr="00A15EA1">
                    <w:rPr>
                      <w:rFonts w:eastAsia="Calibri"/>
                      <w:lang w:eastAsia="en-US"/>
                    </w:rPr>
                    <w:t>Контур дыхательный взрослый и детский:</w:t>
                  </w:r>
                </w:p>
                <w:p w:rsidR="00A43F06" w:rsidRPr="00A15EA1" w:rsidRDefault="00A43F06" w:rsidP="00FF79F9">
                  <w:pPr>
                    <w:autoSpaceDE w:val="0"/>
                    <w:autoSpaceDN w:val="0"/>
                    <w:adjustRightInd w:val="0"/>
                    <w:rPr>
                      <w:rFonts w:eastAsia="Calibri"/>
                      <w:lang w:eastAsia="en-US"/>
                    </w:rPr>
                  </w:pPr>
                  <w:r w:rsidRPr="00A15EA1">
                    <w:rPr>
                      <w:rFonts w:eastAsia="Calibri"/>
                      <w:lang w:eastAsia="en-US"/>
                    </w:rPr>
                    <w:t>держатель, обогрев контура, набор шлангов, Y-, P-, T- соединения, уплотнительные О-</w:t>
                  </w:r>
                </w:p>
                <w:p w:rsidR="00A43F06" w:rsidRPr="00A15EA1" w:rsidRDefault="00A43F06" w:rsidP="00FF79F9">
                  <w:pPr>
                    <w:autoSpaceDE w:val="0"/>
                    <w:autoSpaceDN w:val="0"/>
                    <w:adjustRightInd w:val="0"/>
                  </w:pPr>
                  <w:r w:rsidRPr="00A15EA1">
                    <w:rPr>
                      <w:rFonts w:eastAsia="Calibri"/>
                      <w:lang w:eastAsia="en-US"/>
                    </w:rPr>
                    <w:t>кольца;</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Дыхательный контур с функциональной точки зрения должен обеспечивать программируемую дистрибьюцию дыхательной смеси в пациента с последующей обработкой выдыхаемых газов в поглотителе CO</w:t>
                  </w:r>
                  <w:r w:rsidRPr="00A15EA1">
                    <w:rPr>
                      <w:vertAlign w:val="subscript"/>
                    </w:rPr>
                    <w:t>2</w:t>
                  </w:r>
                  <w:r w:rsidRPr="00A15EA1">
                    <w:t xml:space="preserve"> и с частичным обратным выдохом (полузакрытая система) или с полным обратным выдохом (закрытая система). </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1компл</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2</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pPr>
                  <w:r w:rsidRPr="00A15EA1">
                    <w:rPr>
                      <w:rFonts w:eastAsia="Calibri"/>
                      <w:lang w:eastAsia="en-US"/>
                    </w:rPr>
                    <w:t>Дыхательный мешок;</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rPr>
                      <w:shd w:val="clear" w:color="auto" w:fill="FFFFFF"/>
                    </w:rPr>
                    <w:t xml:space="preserve">  Мешок резервуарный для дыхательного контура, должен использоваться в составе дыхательного контура. Соединение с контуром должно осуществляться через стандартный коннектор 22</w:t>
                  </w:r>
                  <w:r w:rsidRPr="00A15EA1">
                    <w:rPr>
                      <w:shd w:val="clear" w:color="auto" w:fill="FFFFFF"/>
                      <w:lang w:val="en-US"/>
                    </w:rPr>
                    <w:t>F</w:t>
                  </w:r>
                  <w:r w:rsidRPr="00A15EA1">
                    <w:rPr>
                      <w:shd w:val="clear" w:color="auto" w:fill="FFFFFF"/>
                    </w:rPr>
                    <w:t>. Материал изготовления должен быть-неопрен (не содержит латекс).; Объем – не более 3000мл.</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3шт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3</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rPr>
                      <w:rFonts w:eastAsia="Calibri"/>
                      <w:lang w:eastAsia="en-US"/>
                    </w:rPr>
                  </w:pPr>
                  <w:r w:rsidRPr="00A15EA1">
                    <w:rPr>
                      <w:rFonts w:eastAsia="Calibri"/>
                      <w:lang w:eastAsia="en-US"/>
                    </w:rPr>
                    <w:t>Датчик кислородный;</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t xml:space="preserve">  Контроль концентрации О2, назначение – измерение концентрации кислорода в дыхательной газовой смеси. Тип – электрохимический. Диапазон измерения – 21-100%.</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4</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pPr>
                  <w:r w:rsidRPr="00A15EA1">
                    <w:rPr>
                      <w:rFonts w:eastAsia="Calibri"/>
                      <w:lang w:eastAsia="en-US"/>
                    </w:rPr>
                    <w:t>Датчик</w:t>
                  </w:r>
                  <w:r w:rsidRPr="00A15EA1">
                    <w:rPr>
                      <w:rFonts w:eastAsia="Calibri"/>
                      <w:lang w:val="en-US" w:eastAsia="en-US"/>
                    </w:rPr>
                    <w:t xml:space="preserve"> </w:t>
                  </w:r>
                  <w:r w:rsidRPr="00A15EA1">
                    <w:rPr>
                      <w:rFonts w:eastAsia="Calibri"/>
                      <w:lang w:eastAsia="en-US"/>
                    </w:rPr>
                    <w:t>взрослый;</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tabs>
                      <w:tab w:val="left" w:pos="3198"/>
                    </w:tabs>
                  </w:pPr>
                  <w:r w:rsidRPr="00A15EA1">
                    <w:t>Пределы измерений (дыхательный объем) должны быть - 150-2000 мл; Точность-±6% или 30 мл; Объем «мертвого» пространства - 9.5 мл; Сопротивление - 0,5 см H2 O/30 л/мин; Материал изготовления должен быть - Поливинилсульфон</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5</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p>
                <w:p w:rsidR="00A43F06" w:rsidRPr="00A15EA1" w:rsidRDefault="00A43F06" w:rsidP="00FF79F9">
                  <w:pPr>
                    <w:ind w:firstLine="20"/>
                  </w:pPr>
                  <w:r w:rsidRPr="00A15EA1">
                    <w:rPr>
                      <w:rFonts w:eastAsia="Calibri"/>
                      <w:lang w:eastAsia="en-US"/>
                    </w:rPr>
                    <w:t>Датчик</w:t>
                  </w:r>
                  <w:r w:rsidRPr="00A15EA1">
                    <w:rPr>
                      <w:rFonts w:eastAsia="Calibri"/>
                      <w:lang w:val="en-US" w:eastAsia="en-US"/>
                    </w:rPr>
                    <w:t xml:space="preserve"> </w:t>
                  </w:r>
                  <w:r w:rsidRPr="00A15EA1">
                    <w:rPr>
                      <w:rFonts w:eastAsia="Calibri"/>
                      <w:lang w:eastAsia="en-US"/>
                    </w:rPr>
                    <w:t>детский;</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lastRenderedPageBreak/>
                    <w:t xml:space="preserve">Пределы измерений (дыхательный объем) должны быть- 15-300 мл; Точность±6% или 4 мл; Объем «мертвого» пространства - 2.5 мл; Сопротивление - </w:t>
                  </w:r>
                  <w:r w:rsidRPr="00A15EA1">
                    <w:lastRenderedPageBreak/>
                    <w:t>1 см H2 O/ 15 л/мин.л/мин; Материал изготовления - Поливинилсульфон</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p>
                <w:p w:rsidR="00A43F06" w:rsidRPr="00A15EA1" w:rsidRDefault="00A43F06" w:rsidP="00FF79F9">
                  <w:pPr>
                    <w:jc w:val="center"/>
                  </w:pPr>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r w:rsidRPr="00A15EA1">
                    <w:lastRenderedPageBreak/>
                    <w:t>6</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pPr>
                  <w:r w:rsidRPr="00A15EA1">
                    <w:rPr>
                      <w:rFonts w:eastAsia="Calibri"/>
                      <w:lang w:eastAsia="en-US"/>
                    </w:rPr>
                    <w:t>Поглотитель СО2;</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t>Натронная известь. Должна поставляться в канистрах по 4кг.</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r w:rsidRPr="00A15EA1">
                    <w:t>1шт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r w:rsidRPr="00A15EA1">
                    <w:t>7</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p>
                <w:p w:rsidR="00A43F06" w:rsidRPr="00A15EA1" w:rsidRDefault="00A43F06" w:rsidP="00FF79F9">
                  <w:pPr>
                    <w:ind w:firstLine="20"/>
                    <w:rPr>
                      <w:rFonts w:eastAsia="Calibri"/>
                      <w:lang w:eastAsia="en-US"/>
                    </w:rPr>
                  </w:pPr>
                  <w:r w:rsidRPr="00A15EA1">
                    <w:rPr>
                      <w:rFonts w:eastAsia="Calibri"/>
                      <w:lang w:eastAsia="en-US"/>
                    </w:rPr>
                    <w:t>Фильтр бактериальный;</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pStyle w:val="af1"/>
                  </w:pPr>
                  <w:r w:rsidRPr="00A15EA1">
                    <w:t>Должны быть фильтры бактериологические:</w:t>
                  </w:r>
                </w:p>
                <w:p w:rsidR="00A43F06" w:rsidRPr="00A15EA1" w:rsidRDefault="00A43F06" w:rsidP="00FF79F9">
                  <w:pPr>
                    <w:pStyle w:val="af1"/>
                  </w:pPr>
                  <w:r w:rsidRPr="00A15EA1">
                    <w:t>- для защиты аппарата и дыхательных шлангов, одноразовые;</w:t>
                  </w:r>
                </w:p>
                <w:p w:rsidR="00A43F06" w:rsidRPr="00A15EA1" w:rsidRDefault="00A43F06" w:rsidP="00FF79F9">
                  <w:pPr>
                    <w:ind w:right="-108" w:hanging="130"/>
                  </w:pPr>
                  <w:r w:rsidRPr="00A15EA1">
                    <w:t>- для защиты входного отверстия забора воздуха основного блока, одноразовые.</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p>
                <w:p w:rsidR="00A43F06" w:rsidRPr="00A15EA1" w:rsidRDefault="00A43F06" w:rsidP="00FF79F9">
                  <w:pPr>
                    <w:jc w:val="center"/>
                  </w:pPr>
                  <w:r w:rsidRPr="00A15EA1">
                    <w:t>5шт</w:t>
                  </w:r>
                </w:p>
              </w:tc>
            </w:tr>
            <w:tr w:rsidR="00A43F06" w:rsidRPr="00A15EA1" w:rsidTr="00FF79F9">
              <w:trPr>
                <w:trHeight w:val="191"/>
                <w:jc w:val="right"/>
              </w:trPr>
              <w:tc>
                <w:tcPr>
                  <w:tcW w:w="567"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r w:rsidRPr="00A15EA1">
                    <w:t>8</w:t>
                  </w:r>
                </w:p>
              </w:tc>
              <w:tc>
                <w:tcPr>
                  <w:tcW w:w="149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firstLine="20"/>
                    <w:rPr>
                      <w:rFonts w:eastAsia="Calibri"/>
                      <w:lang w:eastAsia="en-US"/>
                    </w:rPr>
                  </w:pPr>
                  <w:r w:rsidRPr="00A15EA1">
                    <w:rPr>
                      <w:rFonts w:eastAsia="Calibri"/>
                      <w:lang w:eastAsia="en-US"/>
                    </w:rPr>
                    <w:t>Мембрана;</w:t>
                  </w:r>
                </w:p>
              </w:tc>
              <w:tc>
                <w:tcPr>
                  <w:tcW w:w="4961"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ind w:right="-108" w:hanging="130"/>
                  </w:pPr>
                  <w:r w:rsidRPr="00A15EA1">
                    <w:t xml:space="preserve"> Должна быть прорезиненная мембрана для переключения клапана </w:t>
                  </w:r>
                  <w:r w:rsidRPr="00A15EA1">
                    <w:rPr>
                      <w:lang w:val="en-US"/>
                    </w:rPr>
                    <w:t>AUTOMANUAL</w:t>
                  </w:r>
                  <w:r w:rsidRPr="00A15EA1">
                    <w:t xml:space="preserve">. </w:t>
                  </w:r>
                </w:p>
              </w:tc>
              <w:tc>
                <w:tcPr>
                  <w:tcW w:w="850"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center"/>
                  </w:pPr>
                  <w:r w:rsidRPr="00A15EA1">
                    <w:t>1шт</w:t>
                  </w:r>
                </w:p>
              </w:tc>
            </w:tr>
            <w:tr w:rsidR="00A43F06" w:rsidRPr="00A15EA1" w:rsidTr="00FF79F9">
              <w:trPr>
                <w:trHeight w:val="219"/>
                <w:jc w:val="right"/>
              </w:trPr>
              <w:tc>
                <w:tcPr>
                  <w:tcW w:w="7869" w:type="dxa"/>
                  <w:gridSpan w:val="4"/>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Габариты  МТ ( длина х ширина х высота) :  (700х560х1360)мм, вес нетто – 110 кг.)</w:t>
                  </w:r>
                </w:p>
              </w:tc>
            </w:tr>
          </w:tbl>
          <w:p w:rsidR="00A43F06" w:rsidRPr="00A15EA1" w:rsidRDefault="00A43F06" w:rsidP="00FF79F9"/>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shd w:val="clear" w:color="auto" w:fill="FFFFFF"/>
                <w:lang w:val="kk-KZ"/>
              </w:rPr>
            </w:pPr>
            <w:r w:rsidRPr="00A15EA1">
              <w:rPr>
                <w:shd w:val="clear" w:color="auto" w:fill="FFFFFF"/>
                <w:lang w:val="kk-KZ"/>
              </w:rPr>
              <w:lastRenderedPageBreak/>
              <w:t>10</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color w:val="000000"/>
              </w:rPr>
            </w:pPr>
            <w:r w:rsidRPr="00A15EA1">
              <w:rPr>
                <w:color w:val="000000"/>
              </w:rPr>
              <w:t>Пульсоксиметр</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FF79F9">
            <w:pPr>
              <w:pStyle w:val="af1"/>
              <w:rPr>
                <w:rStyle w:val="af8"/>
                <w:i w:val="0"/>
              </w:rPr>
            </w:pPr>
            <w:r w:rsidRPr="00A15EA1">
              <w:rPr>
                <w:rStyle w:val="af8"/>
                <w:i w:val="0"/>
              </w:rPr>
              <w:t>Эксплуатационные показатели:</w:t>
            </w:r>
          </w:p>
          <w:p w:rsidR="00A43F06" w:rsidRPr="00A15EA1" w:rsidRDefault="00A43F06" w:rsidP="00FF79F9">
            <w:pPr>
              <w:pStyle w:val="af1"/>
              <w:rPr>
                <w:rStyle w:val="af8"/>
                <w:i w:val="0"/>
              </w:rPr>
            </w:pPr>
            <w:r w:rsidRPr="00A15EA1">
              <w:rPr>
                <w:rStyle w:val="af8"/>
                <w:i w:val="0"/>
              </w:rPr>
              <w:t>SpO2 (Насыщаемость крови кислородом)</w:t>
            </w:r>
            <w:r w:rsidRPr="00A15EA1">
              <w:rPr>
                <w:rStyle w:val="af8"/>
                <w:i w:val="0"/>
              </w:rPr>
              <w:tab/>
            </w:r>
          </w:p>
          <w:p w:rsidR="00A43F06" w:rsidRPr="00A15EA1" w:rsidRDefault="00A43F06" w:rsidP="00FF79F9">
            <w:pPr>
              <w:pStyle w:val="af1"/>
              <w:rPr>
                <w:rStyle w:val="af8"/>
                <w:i w:val="0"/>
              </w:rPr>
            </w:pPr>
            <w:r w:rsidRPr="00A15EA1">
              <w:rPr>
                <w:rStyle w:val="af8"/>
                <w:i w:val="0"/>
              </w:rPr>
              <w:t>- Диапазон: 40 – 100 %</w:t>
            </w:r>
          </w:p>
          <w:p w:rsidR="00A43F06" w:rsidRPr="00A15EA1" w:rsidRDefault="00A43F06" w:rsidP="00FF79F9">
            <w:pPr>
              <w:pStyle w:val="af1"/>
              <w:rPr>
                <w:rStyle w:val="af8"/>
                <w:i w:val="0"/>
              </w:rPr>
            </w:pPr>
            <w:r w:rsidRPr="00A15EA1">
              <w:rPr>
                <w:rStyle w:val="af8"/>
                <w:i w:val="0"/>
              </w:rPr>
              <w:t>- Точность: 70-100%, ±2%</w:t>
            </w:r>
          </w:p>
          <w:p w:rsidR="00A43F06" w:rsidRPr="00A15EA1" w:rsidRDefault="00A43F06" w:rsidP="00FF79F9">
            <w:pPr>
              <w:pStyle w:val="af1"/>
              <w:rPr>
                <w:rStyle w:val="af8"/>
                <w:i w:val="0"/>
              </w:rPr>
            </w:pPr>
            <w:r w:rsidRPr="00A15EA1">
              <w:rPr>
                <w:rStyle w:val="af8"/>
                <w:i w:val="0"/>
              </w:rPr>
              <w:t>Частота пульса (частота ударов в минуту)</w:t>
            </w:r>
          </w:p>
          <w:p w:rsidR="00A43F06" w:rsidRPr="00A15EA1" w:rsidRDefault="00A43F06" w:rsidP="00FF79F9">
            <w:pPr>
              <w:pStyle w:val="af1"/>
              <w:rPr>
                <w:rStyle w:val="af8"/>
                <w:i w:val="0"/>
              </w:rPr>
            </w:pPr>
            <w:r w:rsidRPr="00A15EA1">
              <w:rPr>
                <w:rStyle w:val="af8"/>
                <w:i w:val="0"/>
              </w:rPr>
              <w:t>- Диапазон: 30 – 200 ударов в минуту</w:t>
            </w:r>
          </w:p>
          <w:p w:rsidR="00A43F06" w:rsidRPr="00A15EA1" w:rsidRDefault="00A43F06" w:rsidP="00FF79F9">
            <w:pPr>
              <w:pStyle w:val="af1"/>
              <w:rPr>
                <w:rStyle w:val="af8"/>
                <w:i w:val="0"/>
              </w:rPr>
            </w:pPr>
            <w:r w:rsidRPr="00A15EA1">
              <w:rPr>
                <w:rStyle w:val="af8"/>
                <w:i w:val="0"/>
              </w:rPr>
              <w:t>- точность: ±2 удара в минуту</w:t>
            </w:r>
          </w:p>
          <w:p w:rsidR="00A43F06" w:rsidRPr="00A15EA1" w:rsidRDefault="00A43F06" w:rsidP="00FF79F9">
            <w:pPr>
              <w:pStyle w:val="af1"/>
              <w:rPr>
                <w:rStyle w:val="af8"/>
                <w:i w:val="0"/>
              </w:rPr>
            </w:pPr>
            <w:r w:rsidRPr="00A15EA1">
              <w:rPr>
                <w:rStyle w:val="af8"/>
                <w:i w:val="0"/>
              </w:rPr>
              <w:t>Дисплей:</w:t>
            </w:r>
          </w:p>
          <w:p w:rsidR="00A43F06" w:rsidRPr="00A15EA1" w:rsidRDefault="00A43F06" w:rsidP="00FF79F9">
            <w:pPr>
              <w:pStyle w:val="af1"/>
              <w:rPr>
                <w:rStyle w:val="af8"/>
                <w:i w:val="0"/>
              </w:rPr>
            </w:pPr>
            <w:r w:rsidRPr="00A15EA1">
              <w:rPr>
                <w:rStyle w:val="af8"/>
                <w:i w:val="0"/>
              </w:rPr>
              <w:t xml:space="preserve">Тип: Жидкокристаллический TFT дисплей с диагональю 3.2" </w:t>
            </w:r>
          </w:p>
          <w:p w:rsidR="00A43F06" w:rsidRPr="00A15EA1" w:rsidRDefault="00A43F06" w:rsidP="00FF79F9">
            <w:pPr>
              <w:pStyle w:val="af1"/>
              <w:rPr>
                <w:rStyle w:val="af8"/>
                <w:i w:val="0"/>
              </w:rPr>
            </w:pPr>
            <w:r w:rsidRPr="00A15EA1">
              <w:rPr>
                <w:rStyle w:val="af8"/>
                <w:i w:val="0"/>
              </w:rPr>
              <w:t xml:space="preserve">Разрешение: </w:t>
            </w:r>
            <w:r w:rsidRPr="00A15EA1">
              <w:rPr>
                <w:rStyle w:val="af8"/>
                <w:i w:val="0"/>
                <w:lang w:val="kk-KZ"/>
              </w:rPr>
              <w:t xml:space="preserve">не более </w:t>
            </w:r>
            <w:r w:rsidRPr="00A15EA1">
              <w:rPr>
                <w:rStyle w:val="af8"/>
                <w:i w:val="0"/>
              </w:rPr>
              <w:t>240 x 400</w:t>
            </w:r>
          </w:p>
          <w:p w:rsidR="00A43F06" w:rsidRPr="00A15EA1" w:rsidRDefault="00A43F06" w:rsidP="00FF79F9">
            <w:pPr>
              <w:pStyle w:val="af1"/>
              <w:rPr>
                <w:rStyle w:val="af8"/>
                <w:i w:val="0"/>
              </w:rPr>
            </w:pPr>
            <w:r w:rsidRPr="00A15EA1">
              <w:rPr>
                <w:rStyle w:val="af8"/>
                <w:i w:val="0"/>
              </w:rPr>
              <w:t>Отображаемые данные: SpO2, частота пульса, пределы для SpO2, пределы для частоты пульса, линия уровня, кривая частоты пульса, время и дата, громкость оповещения, состояние заряда батареи и яркость.</w:t>
            </w:r>
          </w:p>
          <w:p w:rsidR="00A43F06" w:rsidRPr="00A15EA1" w:rsidRDefault="00A43F06" w:rsidP="00FF79F9">
            <w:pPr>
              <w:pStyle w:val="af1"/>
              <w:rPr>
                <w:rStyle w:val="af8"/>
                <w:i w:val="0"/>
              </w:rPr>
            </w:pPr>
            <w:r w:rsidRPr="00A15EA1">
              <w:rPr>
                <w:rStyle w:val="af8"/>
                <w:i w:val="0"/>
              </w:rPr>
              <w:t>LED дисплей : Разделение датчиков, отключения звука сигнала оповещения, состояние подзарядки и подключение к источнику питания.</w:t>
            </w:r>
            <w:bookmarkStart w:id="66" w:name="bookmark17"/>
          </w:p>
          <w:bookmarkEnd w:id="66"/>
          <w:p w:rsidR="00A43F06" w:rsidRPr="00A15EA1" w:rsidRDefault="00A43F06" w:rsidP="00FF79F9">
            <w:pPr>
              <w:pStyle w:val="af1"/>
              <w:rPr>
                <w:rStyle w:val="af8"/>
                <w:i w:val="0"/>
              </w:rPr>
            </w:pPr>
            <w:r w:rsidRPr="00A15EA1">
              <w:rPr>
                <w:rStyle w:val="af8"/>
                <w:i w:val="0"/>
              </w:rPr>
              <w:t>Питание:</w:t>
            </w:r>
          </w:p>
          <w:p w:rsidR="00A43F06" w:rsidRPr="00A15EA1" w:rsidRDefault="00A43F06" w:rsidP="00FF79F9">
            <w:pPr>
              <w:pStyle w:val="af1"/>
              <w:rPr>
                <w:rStyle w:val="af8"/>
                <w:i w:val="0"/>
              </w:rPr>
            </w:pPr>
            <w:r w:rsidRPr="00A15EA1">
              <w:rPr>
                <w:rStyle w:val="af8"/>
                <w:i w:val="0"/>
              </w:rPr>
              <w:t>Потребление энергии: 24В/А (максимум)</w:t>
            </w:r>
          </w:p>
          <w:p w:rsidR="00A43F06" w:rsidRPr="00A15EA1" w:rsidRDefault="00A43F06" w:rsidP="00FF79F9">
            <w:pPr>
              <w:pStyle w:val="af1"/>
              <w:rPr>
                <w:rStyle w:val="af8"/>
                <w:i w:val="0"/>
              </w:rPr>
            </w:pPr>
            <w:r w:rsidRPr="00A15EA1">
              <w:rPr>
                <w:rStyle w:val="af8"/>
                <w:i w:val="0"/>
              </w:rPr>
              <w:t xml:space="preserve">Во время подзарядки (питание отключено): 18В/А </w:t>
            </w:r>
          </w:p>
          <w:p w:rsidR="00A43F06" w:rsidRPr="00A15EA1" w:rsidRDefault="00A43F06" w:rsidP="00FF79F9">
            <w:pPr>
              <w:pStyle w:val="af1"/>
              <w:rPr>
                <w:rStyle w:val="af8"/>
                <w:i w:val="0"/>
              </w:rPr>
            </w:pPr>
            <w:r w:rsidRPr="00A15EA1">
              <w:rPr>
                <w:rStyle w:val="af8"/>
                <w:i w:val="0"/>
              </w:rPr>
              <w:t>Адаптер:</w:t>
            </w:r>
          </w:p>
          <w:p w:rsidR="00A43F06" w:rsidRPr="00A15EA1" w:rsidRDefault="00A43F06" w:rsidP="00FF79F9">
            <w:pPr>
              <w:pStyle w:val="af1"/>
              <w:rPr>
                <w:rStyle w:val="af8"/>
                <w:i w:val="0"/>
              </w:rPr>
            </w:pPr>
            <w:r w:rsidRPr="00A15EA1">
              <w:rPr>
                <w:rStyle w:val="af8"/>
                <w:i w:val="0"/>
              </w:rPr>
              <w:t>- Мощность на входе: 100-240В, 50-60Гц, 0,4A</w:t>
            </w:r>
          </w:p>
          <w:p w:rsidR="00A43F06" w:rsidRPr="00A15EA1" w:rsidRDefault="00A43F06" w:rsidP="00FF79F9">
            <w:pPr>
              <w:pStyle w:val="af1"/>
              <w:rPr>
                <w:rStyle w:val="af8"/>
                <w:i w:val="0"/>
              </w:rPr>
            </w:pPr>
            <w:r w:rsidRPr="00A15EA1">
              <w:rPr>
                <w:rStyle w:val="af8"/>
                <w:i w:val="0"/>
              </w:rPr>
              <w:t>- Мощность на выходе: +5В, 2,0A</w:t>
            </w:r>
          </w:p>
          <w:p w:rsidR="00A43F06" w:rsidRPr="00A15EA1" w:rsidRDefault="00A43F06" w:rsidP="00FF79F9">
            <w:pPr>
              <w:pStyle w:val="af1"/>
              <w:rPr>
                <w:rStyle w:val="af8"/>
                <w:i w:val="0"/>
              </w:rPr>
            </w:pPr>
            <w:r w:rsidRPr="00A15EA1">
              <w:rPr>
                <w:rStyle w:val="af8"/>
                <w:i w:val="0"/>
              </w:rPr>
              <w:t>Батарея</w:t>
            </w:r>
          </w:p>
          <w:p w:rsidR="00A43F06" w:rsidRPr="00A15EA1" w:rsidRDefault="00A43F06" w:rsidP="00FF79F9">
            <w:pPr>
              <w:pStyle w:val="af1"/>
              <w:rPr>
                <w:rStyle w:val="af8"/>
                <w:i w:val="0"/>
              </w:rPr>
            </w:pPr>
            <w:r w:rsidRPr="00A15EA1">
              <w:rPr>
                <w:rStyle w:val="af8"/>
                <w:i w:val="0"/>
              </w:rPr>
              <w:t>- Тип: Литий-ионная батарея 4400 мАч, 3,7В (модель: CR18650F22-012PTC)</w:t>
            </w:r>
          </w:p>
          <w:p w:rsidR="00A43F06" w:rsidRPr="00A15EA1" w:rsidRDefault="00A43F06" w:rsidP="00FF79F9">
            <w:pPr>
              <w:pStyle w:val="af1"/>
              <w:rPr>
                <w:rStyle w:val="af8"/>
                <w:i w:val="0"/>
              </w:rPr>
            </w:pPr>
            <w:r w:rsidRPr="00A15EA1">
              <w:rPr>
                <w:rStyle w:val="af8"/>
                <w:i w:val="0"/>
              </w:rPr>
              <w:t>- Время подзарядки: 6,5 часов</w:t>
            </w:r>
          </w:p>
          <w:p w:rsidR="00A43F06" w:rsidRPr="00A15EA1" w:rsidRDefault="00A43F06" w:rsidP="00FF79F9">
            <w:pPr>
              <w:pStyle w:val="af1"/>
              <w:rPr>
                <w:rStyle w:val="af8"/>
                <w:i w:val="0"/>
              </w:rPr>
            </w:pPr>
            <w:r w:rsidRPr="00A15EA1">
              <w:rPr>
                <w:rStyle w:val="af8"/>
                <w:i w:val="0"/>
              </w:rPr>
              <w:t>- Время работы: до 15 часов.</w:t>
            </w:r>
          </w:p>
          <w:p w:rsidR="00A43F06" w:rsidRPr="00A15EA1" w:rsidRDefault="00A43F06" w:rsidP="00FF79F9">
            <w:pPr>
              <w:pStyle w:val="af1"/>
              <w:rPr>
                <w:rStyle w:val="af8"/>
                <w:i w:val="0"/>
              </w:rPr>
            </w:pPr>
            <w:r w:rsidRPr="00A15EA1">
              <w:rPr>
                <w:rStyle w:val="af8"/>
                <w:i w:val="0"/>
              </w:rPr>
              <w:t>Общие данные</w:t>
            </w:r>
          </w:p>
          <w:p w:rsidR="00A43F06" w:rsidRPr="00A15EA1" w:rsidRDefault="00A43F06" w:rsidP="00FF79F9">
            <w:pPr>
              <w:pStyle w:val="af1"/>
              <w:rPr>
                <w:rStyle w:val="af8"/>
                <w:i w:val="0"/>
              </w:rPr>
            </w:pPr>
            <w:r w:rsidRPr="00A15EA1">
              <w:rPr>
                <w:rStyle w:val="af8"/>
                <w:i w:val="0"/>
              </w:rPr>
              <w:t>Рабочая температура : от 5</w:t>
            </w:r>
            <w:r w:rsidRPr="00A15EA1">
              <w:rPr>
                <w:rStyle w:val="af8"/>
                <w:i w:val="0"/>
              </w:rPr>
              <w:sym w:font="Symbol" w:char="F0B0"/>
            </w:r>
            <w:r w:rsidRPr="00A15EA1">
              <w:rPr>
                <w:rStyle w:val="af8"/>
                <w:i w:val="0"/>
              </w:rPr>
              <w:t>с до 40</w:t>
            </w:r>
            <w:r w:rsidRPr="00A15EA1">
              <w:rPr>
                <w:rStyle w:val="af8"/>
                <w:i w:val="0"/>
              </w:rPr>
              <w:sym w:font="Symbol" w:char="F0B0"/>
            </w:r>
            <w:r w:rsidRPr="00A15EA1">
              <w:rPr>
                <w:rStyle w:val="af8"/>
                <w:i w:val="0"/>
              </w:rPr>
              <w:t>с;</w:t>
            </w:r>
          </w:p>
          <w:p w:rsidR="00A43F06" w:rsidRPr="00A15EA1" w:rsidRDefault="00A43F06" w:rsidP="00FF79F9">
            <w:pPr>
              <w:pStyle w:val="af1"/>
              <w:rPr>
                <w:rStyle w:val="af8"/>
                <w:i w:val="0"/>
              </w:rPr>
            </w:pPr>
            <w:r w:rsidRPr="00A15EA1">
              <w:rPr>
                <w:rStyle w:val="af8"/>
                <w:i w:val="0"/>
              </w:rPr>
              <w:t xml:space="preserve">Не рабочая температура: от -20°c до 70°c </w:t>
            </w:r>
          </w:p>
          <w:p w:rsidR="00A43F06" w:rsidRPr="00A15EA1" w:rsidRDefault="00A43F06" w:rsidP="00FF79F9">
            <w:pPr>
              <w:pStyle w:val="af1"/>
              <w:rPr>
                <w:rStyle w:val="af8"/>
                <w:i w:val="0"/>
              </w:rPr>
            </w:pPr>
            <w:r w:rsidRPr="00A15EA1">
              <w:rPr>
                <w:rStyle w:val="af8"/>
                <w:i w:val="0"/>
              </w:rPr>
              <w:t>Влажность:5% - 95%</w:t>
            </w:r>
          </w:p>
          <w:p w:rsidR="00A43F06" w:rsidRPr="00A15EA1" w:rsidRDefault="00A43F06" w:rsidP="00FF79F9">
            <w:pPr>
              <w:pStyle w:val="af1"/>
              <w:rPr>
                <w:rStyle w:val="af8"/>
                <w:i w:val="0"/>
              </w:rPr>
            </w:pPr>
            <w:r w:rsidRPr="00A15EA1">
              <w:rPr>
                <w:rStyle w:val="af8"/>
                <w:i w:val="0"/>
              </w:rPr>
              <w:t>Рабочая высота: от -1.000 фт до 12.000 фт</w:t>
            </w:r>
          </w:p>
          <w:p w:rsidR="00A43F06" w:rsidRPr="00A15EA1" w:rsidRDefault="00A43F06" w:rsidP="00FF79F9">
            <w:pPr>
              <w:pStyle w:val="af1"/>
              <w:rPr>
                <w:rStyle w:val="af8"/>
                <w:i w:val="0"/>
              </w:rPr>
            </w:pPr>
            <w:r w:rsidRPr="00A15EA1">
              <w:rPr>
                <w:rStyle w:val="af8"/>
                <w:i w:val="0"/>
              </w:rPr>
              <w:t xml:space="preserve"> Вес: </w:t>
            </w:r>
            <w:r w:rsidRPr="00A15EA1">
              <w:rPr>
                <w:rStyle w:val="af8"/>
                <w:i w:val="0"/>
                <w:lang w:val="kk-KZ"/>
              </w:rPr>
              <w:t xml:space="preserve">не более </w:t>
            </w:r>
            <w:r w:rsidRPr="00A15EA1">
              <w:rPr>
                <w:rStyle w:val="af8"/>
                <w:i w:val="0"/>
              </w:rPr>
              <w:t>300г</w:t>
            </w:r>
          </w:p>
          <w:p w:rsidR="00A43F06" w:rsidRPr="00A15EA1" w:rsidRDefault="00A43F06" w:rsidP="00FF79F9">
            <w:pPr>
              <w:pStyle w:val="af1"/>
              <w:rPr>
                <w:rStyle w:val="af8"/>
                <w:i w:val="0"/>
              </w:rPr>
            </w:pPr>
            <w:r w:rsidRPr="00A15EA1">
              <w:rPr>
                <w:rStyle w:val="af8"/>
                <w:i w:val="0"/>
              </w:rPr>
              <w:t xml:space="preserve">Размер: </w:t>
            </w:r>
            <w:r w:rsidRPr="00A15EA1">
              <w:rPr>
                <w:rStyle w:val="af8"/>
                <w:i w:val="0"/>
                <w:lang w:val="kk-KZ"/>
              </w:rPr>
              <w:t xml:space="preserve">не более </w:t>
            </w:r>
            <w:r w:rsidRPr="00A15EA1">
              <w:rPr>
                <w:rStyle w:val="af8"/>
                <w:i w:val="0"/>
              </w:rPr>
              <w:t xml:space="preserve">45(В) x 210(Ш) x 75(Г) мм </w:t>
            </w:r>
          </w:p>
          <w:p w:rsidR="00A43F06" w:rsidRPr="00A15EA1" w:rsidRDefault="00A43F06" w:rsidP="00FF79F9">
            <w:pPr>
              <w:pStyle w:val="af1"/>
              <w:rPr>
                <w:rStyle w:val="af8"/>
                <w:i w:val="0"/>
              </w:rPr>
            </w:pPr>
            <w:r w:rsidRPr="00A15EA1">
              <w:rPr>
                <w:rStyle w:val="af8"/>
                <w:i w:val="0"/>
              </w:rPr>
              <w:t>Память: SpO2, частота пульса (до 10 сек в течение 30 дней)</w:t>
            </w:r>
          </w:p>
          <w:p w:rsidR="00A43F06" w:rsidRPr="00A15EA1" w:rsidRDefault="00A43F06" w:rsidP="00FF79F9">
            <w:pPr>
              <w:pStyle w:val="af1"/>
              <w:rPr>
                <w:rStyle w:val="af8"/>
                <w:i w:val="0"/>
              </w:rPr>
            </w:pPr>
            <w:r w:rsidRPr="00A15EA1">
              <w:rPr>
                <w:rStyle w:val="af8"/>
                <w:i w:val="0"/>
              </w:rPr>
              <w:t>Датчик</w:t>
            </w:r>
          </w:p>
          <w:p w:rsidR="00A43F06" w:rsidRPr="00A15EA1" w:rsidRDefault="00A43F06" w:rsidP="00FF79F9">
            <w:pPr>
              <w:pStyle w:val="af1"/>
              <w:rPr>
                <w:rStyle w:val="af8"/>
                <w:i w:val="0"/>
              </w:rPr>
            </w:pPr>
            <w:r w:rsidRPr="00A15EA1">
              <w:rPr>
                <w:rStyle w:val="af8"/>
                <w:i w:val="0"/>
              </w:rPr>
              <w:t>Проверять при длительном использованиикаждые 8 часов</w:t>
            </w:r>
          </w:p>
          <w:p w:rsidR="00A43F06" w:rsidRPr="00A15EA1" w:rsidRDefault="00A43F06" w:rsidP="00FF79F9">
            <w:pPr>
              <w:pStyle w:val="af1"/>
              <w:rPr>
                <w:rStyle w:val="af8"/>
                <w:i w:val="0"/>
              </w:rPr>
            </w:pPr>
            <w:r w:rsidRPr="00A15EA1">
              <w:rPr>
                <w:rStyle w:val="af8"/>
                <w:i w:val="0"/>
              </w:rPr>
              <w:t>Включайте/выключайте питание каждые 4 часа.</w:t>
            </w:r>
          </w:p>
          <w:p w:rsidR="00A43F06" w:rsidRPr="00A15EA1" w:rsidRDefault="00A43F06" w:rsidP="00FF79F9">
            <w:pPr>
              <w:pStyle w:val="af1"/>
              <w:rPr>
                <w:rStyle w:val="af8"/>
                <w:i w:val="0"/>
              </w:rPr>
            </w:pPr>
            <w:r w:rsidRPr="00A15EA1">
              <w:rPr>
                <w:rStyle w:val="af8"/>
                <w:i w:val="0"/>
              </w:rPr>
              <w:t>Хранение при температуре:                                   10°c ~ + 40"c</w:t>
            </w:r>
          </w:p>
          <w:p w:rsidR="00A43F06" w:rsidRPr="00A15EA1" w:rsidRDefault="00A43F06" w:rsidP="00FF79F9">
            <w:pPr>
              <w:rPr>
                <w:b/>
              </w:rPr>
            </w:pPr>
            <w:r w:rsidRPr="00A15EA1">
              <w:rPr>
                <w:b/>
                <w:lang w:val="kk-KZ"/>
              </w:rPr>
              <w:t>К</w:t>
            </w:r>
            <w:r w:rsidRPr="00A15EA1">
              <w:rPr>
                <w:b/>
              </w:rPr>
              <w:t>омплектация: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5890"/>
              <w:gridCol w:w="993"/>
            </w:tblGrid>
            <w:tr w:rsidR="00A43F06" w:rsidRPr="00A15EA1" w:rsidTr="00FF79F9">
              <w:trPr>
                <w:trHeight w:val="243"/>
              </w:trPr>
              <w:tc>
                <w:tcPr>
                  <w:tcW w:w="846" w:type="dxa"/>
                </w:tcPr>
                <w:p w:rsidR="00A43F06" w:rsidRPr="00A15EA1" w:rsidRDefault="00A43F06" w:rsidP="00FF79F9">
                  <w:pPr>
                    <w:jc w:val="center"/>
                    <w:rPr>
                      <w:b/>
                    </w:rPr>
                  </w:pPr>
                  <w:r w:rsidRPr="00A15EA1">
                    <w:rPr>
                      <w:b/>
                    </w:rPr>
                    <w:t>№</w:t>
                  </w:r>
                </w:p>
              </w:tc>
              <w:tc>
                <w:tcPr>
                  <w:tcW w:w="5890" w:type="dxa"/>
                </w:tcPr>
                <w:p w:rsidR="00A43F06" w:rsidRPr="00A15EA1" w:rsidRDefault="00A43F06" w:rsidP="00FF79F9">
                  <w:pPr>
                    <w:jc w:val="center"/>
                    <w:rPr>
                      <w:b/>
                    </w:rPr>
                  </w:pPr>
                  <w:r w:rsidRPr="00A15EA1">
                    <w:rPr>
                      <w:b/>
                    </w:rPr>
                    <w:t>Наименование</w:t>
                  </w:r>
                </w:p>
              </w:tc>
              <w:tc>
                <w:tcPr>
                  <w:tcW w:w="993" w:type="dxa"/>
                </w:tcPr>
                <w:p w:rsidR="00A43F06" w:rsidRPr="00A15EA1" w:rsidRDefault="00A43F06" w:rsidP="00FF79F9">
                  <w:pPr>
                    <w:jc w:val="center"/>
                    <w:rPr>
                      <w:b/>
                    </w:rPr>
                  </w:pPr>
                  <w:r w:rsidRPr="00A15EA1">
                    <w:rPr>
                      <w:b/>
                    </w:rPr>
                    <w:t>Кол-во</w:t>
                  </w:r>
                </w:p>
              </w:tc>
            </w:tr>
            <w:tr w:rsidR="00A43F06" w:rsidRPr="00A15EA1" w:rsidTr="00FF79F9">
              <w:trPr>
                <w:trHeight w:val="70"/>
              </w:trPr>
              <w:tc>
                <w:tcPr>
                  <w:tcW w:w="846" w:type="dxa"/>
                </w:tcPr>
                <w:p w:rsidR="00A43F06" w:rsidRPr="00A15EA1" w:rsidRDefault="00A43F06" w:rsidP="00FF79F9">
                  <w:pPr>
                    <w:pStyle w:val="af7"/>
                    <w:spacing w:after="0" w:line="240" w:lineRule="auto"/>
                    <w:ind w:left="0"/>
                    <w:jc w:val="center"/>
                    <w:rPr>
                      <w:rFonts w:ascii="Times New Roman" w:hAnsi="Times New Roman"/>
                      <w:sz w:val="20"/>
                      <w:szCs w:val="20"/>
                      <w:lang w:val="kk-KZ"/>
                    </w:rPr>
                  </w:pPr>
                  <w:r w:rsidRPr="00A15EA1">
                    <w:rPr>
                      <w:rFonts w:ascii="Times New Roman" w:hAnsi="Times New Roman"/>
                      <w:sz w:val="20"/>
                      <w:szCs w:val="20"/>
                      <w:lang w:val="kk-KZ"/>
                    </w:rPr>
                    <w:t>1</w:t>
                  </w:r>
                </w:p>
              </w:tc>
              <w:tc>
                <w:tcPr>
                  <w:tcW w:w="5890" w:type="dxa"/>
                </w:tcPr>
                <w:p w:rsidR="00A43F06" w:rsidRPr="00A15EA1" w:rsidRDefault="00A43F06" w:rsidP="00FF79F9">
                  <w:r w:rsidRPr="00A15EA1">
                    <w:t xml:space="preserve">Пульсоксиметр </w:t>
                  </w:r>
                </w:p>
              </w:tc>
              <w:tc>
                <w:tcPr>
                  <w:tcW w:w="993" w:type="dxa"/>
                </w:tcPr>
                <w:p w:rsidR="00A43F06" w:rsidRPr="00A15EA1" w:rsidRDefault="00A43F06" w:rsidP="00FF79F9">
                  <w:r w:rsidRPr="00A15EA1">
                    <w:t>1 шт</w:t>
                  </w:r>
                </w:p>
              </w:tc>
            </w:tr>
            <w:tr w:rsidR="00A43F06" w:rsidRPr="00A15EA1" w:rsidTr="00FF79F9">
              <w:tc>
                <w:tcPr>
                  <w:tcW w:w="846" w:type="dxa"/>
                </w:tcPr>
                <w:p w:rsidR="00A43F06" w:rsidRPr="00A15EA1" w:rsidRDefault="00A43F06" w:rsidP="00FF79F9">
                  <w:pPr>
                    <w:pStyle w:val="af7"/>
                    <w:spacing w:after="0" w:line="240" w:lineRule="auto"/>
                    <w:ind w:left="0"/>
                    <w:jc w:val="center"/>
                    <w:rPr>
                      <w:rFonts w:ascii="Times New Roman" w:hAnsi="Times New Roman"/>
                      <w:sz w:val="20"/>
                      <w:szCs w:val="20"/>
                      <w:lang w:val="kk-KZ"/>
                    </w:rPr>
                  </w:pPr>
                  <w:r w:rsidRPr="00A15EA1">
                    <w:rPr>
                      <w:rFonts w:ascii="Times New Roman" w:hAnsi="Times New Roman"/>
                      <w:sz w:val="20"/>
                      <w:szCs w:val="20"/>
                      <w:lang w:val="kk-KZ"/>
                    </w:rPr>
                    <w:lastRenderedPageBreak/>
                    <w:t>2</w:t>
                  </w:r>
                </w:p>
              </w:tc>
              <w:tc>
                <w:tcPr>
                  <w:tcW w:w="5890" w:type="dxa"/>
                </w:tcPr>
                <w:p w:rsidR="00A43F06" w:rsidRPr="00A15EA1" w:rsidRDefault="00A43F06" w:rsidP="00FF79F9">
                  <w:r w:rsidRPr="00A15EA1">
                    <w:t>Неонатальный сенсорный датчик SPO2 (многоразовый) и кабель SPO2</w:t>
                  </w:r>
                </w:p>
              </w:tc>
              <w:tc>
                <w:tcPr>
                  <w:tcW w:w="993" w:type="dxa"/>
                </w:tcPr>
                <w:p w:rsidR="00A43F06" w:rsidRPr="00A15EA1" w:rsidRDefault="00A43F06" w:rsidP="00FF79F9">
                  <w:r w:rsidRPr="00A15EA1">
                    <w:t>1шт</w:t>
                  </w:r>
                </w:p>
              </w:tc>
            </w:tr>
            <w:tr w:rsidR="00A43F06" w:rsidRPr="00A15EA1" w:rsidTr="00FF79F9">
              <w:tc>
                <w:tcPr>
                  <w:tcW w:w="846" w:type="dxa"/>
                </w:tcPr>
                <w:p w:rsidR="00A43F06" w:rsidRPr="00A15EA1" w:rsidRDefault="00A43F06" w:rsidP="00FF79F9">
                  <w:pPr>
                    <w:pStyle w:val="af7"/>
                    <w:spacing w:after="0" w:line="240" w:lineRule="auto"/>
                    <w:ind w:left="0"/>
                    <w:jc w:val="center"/>
                    <w:rPr>
                      <w:rFonts w:ascii="Times New Roman" w:hAnsi="Times New Roman"/>
                      <w:sz w:val="20"/>
                      <w:szCs w:val="20"/>
                      <w:lang w:val="kk-KZ"/>
                    </w:rPr>
                  </w:pPr>
                  <w:r w:rsidRPr="00A15EA1">
                    <w:rPr>
                      <w:rFonts w:ascii="Times New Roman" w:hAnsi="Times New Roman"/>
                      <w:sz w:val="20"/>
                      <w:szCs w:val="20"/>
                      <w:lang w:val="kk-KZ"/>
                    </w:rPr>
                    <w:t>3</w:t>
                  </w:r>
                </w:p>
              </w:tc>
              <w:tc>
                <w:tcPr>
                  <w:tcW w:w="5890" w:type="dxa"/>
                </w:tcPr>
                <w:p w:rsidR="00A43F06" w:rsidRPr="00A15EA1" w:rsidRDefault="00A43F06" w:rsidP="00FF79F9">
                  <w:r w:rsidRPr="00A15EA1">
                    <w:t>Адаптер</w:t>
                  </w:r>
                </w:p>
              </w:tc>
              <w:tc>
                <w:tcPr>
                  <w:tcW w:w="993" w:type="dxa"/>
                </w:tcPr>
                <w:p w:rsidR="00A43F06" w:rsidRPr="00A15EA1" w:rsidRDefault="00A43F06" w:rsidP="00FF79F9">
                  <w:r w:rsidRPr="00A15EA1">
                    <w:t>1 шт</w:t>
                  </w:r>
                </w:p>
              </w:tc>
            </w:tr>
            <w:tr w:rsidR="00A43F06" w:rsidRPr="00A15EA1" w:rsidTr="00FF79F9">
              <w:tc>
                <w:tcPr>
                  <w:tcW w:w="846" w:type="dxa"/>
                </w:tcPr>
                <w:p w:rsidR="00A43F06" w:rsidRPr="00A15EA1" w:rsidRDefault="00A43F06" w:rsidP="00FF79F9">
                  <w:pPr>
                    <w:pStyle w:val="af7"/>
                    <w:spacing w:after="0" w:line="240" w:lineRule="auto"/>
                    <w:ind w:left="0"/>
                    <w:jc w:val="center"/>
                    <w:rPr>
                      <w:rFonts w:ascii="Times New Roman" w:hAnsi="Times New Roman"/>
                      <w:sz w:val="20"/>
                      <w:szCs w:val="20"/>
                      <w:lang w:val="kk-KZ"/>
                    </w:rPr>
                  </w:pPr>
                  <w:r w:rsidRPr="00A15EA1">
                    <w:rPr>
                      <w:rFonts w:ascii="Times New Roman" w:hAnsi="Times New Roman"/>
                      <w:sz w:val="20"/>
                      <w:szCs w:val="20"/>
                      <w:lang w:val="kk-KZ"/>
                    </w:rPr>
                    <w:t>4</w:t>
                  </w:r>
                </w:p>
              </w:tc>
              <w:tc>
                <w:tcPr>
                  <w:tcW w:w="5890" w:type="dxa"/>
                </w:tcPr>
                <w:p w:rsidR="00A43F06" w:rsidRPr="00A15EA1" w:rsidRDefault="00A43F06" w:rsidP="00FF79F9">
                  <w:r w:rsidRPr="00A15EA1">
                    <w:t>Инструкция пользователя</w:t>
                  </w:r>
                </w:p>
              </w:tc>
              <w:tc>
                <w:tcPr>
                  <w:tcW w:w="993" w:type="dxa"/>
                </w:tcPr>
                <w:p w:rsidR="00A43F06" w:rsidRPr="00A15EA1" w:rsidRDefault="00A43F06" w:rsidP="00FF79F9">
                  <w:r w:rsidRPr="00A15EA1">
                    <w:t>1 шт</w:t>
                  </w:r>
                </w:p>
              </w:tc>
            </w:tr>
            <w:tr w:rsidR="00A43F06" w:rsidRPr="00A15EA1" w:rsidTr="00FF79F9">
              <w:tc>
                <w:tcPr>
                  <w:tcW w:w="846" w:type="dxa"/>
                </w:tcPr>
                <w:p w:rsidR="00A43F06" w:rsidRPr="00A15EA1" w:rsidRDefault="00A43F06" w:rsidP="00FF79F9">
                  <w:pPr>
                    <w:pStyle w:val="af7"/>
                    <w:spacing w:after="0" w:line="240" w:lineRule="auto"/>
                    <w:ind w:left="0"/>
                    <w:jc w:val="center"/>
                    <w:rPr>
                      <w:rFonts w:ascii="Times New Roman" w:hAnsi="Times New Roman"/>
                      <w:sz w:val="20"/>
                      <w:szCs w:val="20"/>
                      <w:lang w:val="kk-KZ"/>
                    </w:rPr>
                  </w:pPr>
                  <w:r w:rsidRPr="00A15EA1">
                    <w:rPr>
                      <w:rFonts w:ascii="Times New Roman" w:hAnsi="Times New Roman"/>
                      <w:sz w:val="20"/>
                      <w:szCs w:val="20"/>
                      <w:lang w:val="kk-KZ"/>
                    </w:rPr>
                    <w:t>5</w:t>
                  </w:r>
                </w:p>
              </w:tc>
              <w:tc>
                <w:tcPr>
                  <w:tcW w:w="5890" w:type="dxa"/>
                </w:tcPr>
                <w:p w:rsidR="00A43F06" w:rsidRPr="00A15EA1" w:rsidRDefault="00A43F06" w:rsidP="00FF79F9">
                  <w:r w:rsidRPr="00A15EA1">
                    <w:rPr>
                      <w:rStyle w:val="af8"/>
                      <w:i w:val="0"/>
                    </w:rPr>
                    <w:t>Шнур питания</w:t>
                  </w:r>
                  <w:r w:rsidRPr="00A15EA1">
                    <w:rPr>
                      <w:rStyle w:val="af8"/>
                      <w:i w:val="0"/>
                    </w:rPr>
                    <w:tab/>
                  </w:r>
                </w:p>
              </w:tc>
              <w:tc>
                <w:tcPr>
                  <w:tcW w:w="993" w:type="dxa"/>
                </w:tcPr>
                <w:p w:rsidR="00A43F06" w:rsidRPr="00A15EA1" w:rsidRDefault="00A43F06" w:rsidP="00FF79F9">
                  <w:r w:rsidRPr="00A15EA1">
                    <w:rPr>
                      <w:rStyle w:val="af8"/>
                      <w:i w:val="0"/>
                    </w:rPr>
                    <w:t>1шт</w:t>
                  </w:r>
                </w:p>
              </w:tc>
            </w:tr>
            <w:tr w:rsidR="00A43F06" w:rsidRPr="00A15EA1" w:rsidTr="00FF79F9">
              <w:tc>
                <w:tcPr>
                  <w:tcW w:w="846" w:type="dxa"/>
                </w:tcPr>
                <w:p w:rsidR="00A43F06" w:rsidRPr="00A15EA1" w:rsidRDefault="00A43F06" w:rsidP="00FF79F9">
                  <w:pPr>
                    <w:pStyle w:val="af7"/>
                    <w:spacing w:after="0" w:line="240" w:lineRule="auto"/>
                    <w:ind w:left="0"/>
                    <w:jc w:val="center"/>
                    <w:rPr>
                      <w:rFonts w:ascii="Times New Roman" w:hAnsi="Times New Roman"/>
                      <w:sz w:val="20"/>
                      <w:szCs w:val="20"/>
                      <w:lang w:val="kk-KZ"/>
                    </w:rPr>
                  </w:pPr>
                  <w:r w:rsidRPr="00A15EA1">
                    <w:rPr>
                      <w:rFonts w:ascii="Times New Roman" w:hAnsi="Times New Roman"/>
                      <w:sz w:val="20"/>
                      <w:szCs w:val="20"/>
                      <w:lang w:val="kk-KZ"/>
                    </w:rPr>
                    <w:t>6</w:t>
                  </w:r>
                </w:p>
              </w:tc>
              <w:tc>
                <w:tcPr>
                  <w:tcW w:w="5890" w:type="dxa"/>
                </w:tcPr>
                <w:p w:rsidR="00A43F06" w:rsidRPr="00A15EA1" w:rsidRDefault="00A43F06" w:rsidP="00FF79F9">
                  <w:r w:rsidRPr="00A15EA1">
                    <w:rPr>
                      <w:rStyle w:val="af8"/>
                      <w:i w:val="0"/>
                    </w:rPr>
                    <w:t>Полюсный наконечник</w:t>
                  </w:r>
                </w:p>
              </w:tc>
              <w:tc>
                <w:tcPr>
                  <w:tcW w:w="993" w:type="dxa"/>
                </w:tcPr>
                <w:p w:rsidR="00A43F06" w:rsidRPr="00A15EA1" w:rsidRDefault="00A43F06" w:rsidP="00FF79F9">
                  <w:r w:rsidRPr="00A15EA1">
                    <w:rPr>
                      <w:rStyle w:val="af8"/>
                      <w:i w:val="0"/>
                    </w:rPr>
                    <w:t>1шт</w:t>
                  </w:r>
                </w:p>
              </w:tc>
            </w:tr>
          </w:tbl>
          <w:p w:rsidR="00A43F06" w:rsidRPr="00A15EA1" w:rsidRDefault="00A43F06" w:rsidP="00FF79F9"/>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FF79F9">
            <w:pPr>
              <w:jc w:val="center"/>
              <w:rPr>
                <w:shd w:val="clear" w:color="auto" w:fill="FFFFFF"/>
                <w:lang w:val="kk-KZ"/>
              </w:rPr>
            </w:pPr>
          </w:p>
          <w:p w:rsidR="00A43F06" w:rsidRPr="00A15EA1" w:rsidRDefault="00A43F06" w:rsidP="00FF79F9">
            <w:pPr>
              <w:jc w:val="center"/>
              <w:rPr>
                <w:shd w:val="clear" w:color="auto" w:fill="FFFFFF"/>
                <w:lang w:val="kk-KZ"/>
              </w:rPr>
            </w:pPr>
            <w:r w:rsidRPr="00A15EA1">
              <w:rPr>
                <w:shd w:val="clear" w:color="auto" w:fill="FFFFFF"/>
                <w:lang w:val="kk-KZ"/>
              </w:rPr>
              <w:t>11</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color w:val="000000"/>
              </w:rPr>
            </w:pPr>
            <w:r w:rsidRPr="00A15EA1">
              <w:rPr>
                <w:color w:val="000000"/>
              </w:rPr>
              <w:t>Облучатель</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FF79F9">
            <w:pPr>
              <w:ind w:firstLine="570"/>
              <w:jc w:val="both"/>
            </w:pPr>
            <w:r w:rsidRPr="00A15EA1">
              <w:t>Устройство предназначено для облучения новорожденного лучами синего света с максимальной спектральной интенсивностью в диапазоне от 450 до 465 нм. Источником световых лучей являются светодиоды.</w:t>
            </w:r>
          </w:p>
          <w:p w:rsidR="00A43F06" w:rsidRPr="00A15EA1" w:rsidRDefault="00A43F06" w:rsidP="00FF79F9">
            <w:pPr>
              <w:ind w:firstLine="570"/>
              <w:jc w:val="both"/>
            </w:pPr>
            <w:r w:rsidRPr="00A15EA1">
              <w:t>Применяется в родильных домах, перинатальных центрах и в отделениях интенсивной терапии.</w:t>
            </w:r>
          </w:p>
          <w:p w:rsidR="00A43F06" w:rsidRPr="00A15EA1" w:rsidRDefault="00A43F06" w:rsidP="00FF79F9">
            <w:pPr>
              <w:ind w:firstLine="570"/>
              <w:jc w:val="both"/>
            </w:pPr>
          </w:p>
          <w:tbl>
            <w:tblPr>
              <w:tblW w:w="7870" w:type="dxa"/>
              <w:tblLayout w:type="fixed"/>
              <w:tblLook w:val="0000"/>
            </w:tblPr>
            <w:tblGrid>
              <w:gridCol w:w="1047"/>
              <w:gridCol w:w="4981"/>
              <w:gridCol w:w="1842"/>
            </w:tblGrid>
            <w:tr w:rsidR="00A43F06" w:rsidRPr="00A15EA1" w:rsidTr="00FF79F9">
              <w:trPr>
                <w:trHeight w:val="416"/>
              </w:trPr>
              <w:tc>
                <w:tcPr>
                  <w:tcW w:w="1047"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b/>
                      <w:bCs/>
                      <w:szCs w:val="20"/>
                    </w:rPr>
                  </w:pPr>
                  <w:r w:rsidRPr="00A15EA1">
                    <w:rPr>
                      <w:rFonts w:ascii="Times New Roman" w:hAnsi="Times New Roman"/>
                      <w:b/>
                      <w:bCs/>
                      <w:szCs w:val="20"/>
                    </w:rPr>
                    <w:t>№</w:t>
                  </w:r>
                </w:p>
                <w:p w:rsidR="00A43F06" w:rsidRPr="00A15EA1" w:rsidRDefault="00A43F06" w:rsidP="00FF79F9">
                  <w:pPr>
                    <w:pStyle w:val="afb"/>
                    <w:jc w:val="center"/>
                    <w:rPr>
                      <w:rFonts w:ascii="Times New Roman" w:hAnsi="Times New Roman"/>
                      <w:b/>
                      <w:bCs/>
                      <w:szCs w:val="20"/>
                    </w:rPr>
                  </w:pPr>
                  <w:r w:rsidRPr="00A15EA1">
                    <w:rPr>
                      <w:rFonts w:ascii="Times New Roman" w:hAnsi="Times New Roman"/>
                      <w:b/>
                      <w:bCs/>
                      <w:szCs w:val="20"/>
                    </w:rPr>
                    <w:t>п/п</w:t>
                  </w:r>
                </w:p>
              </w:tc>
              <w:tc>
                <w:tcPr>
                  <w:tcW w:w="4981"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b/>
                      <w:bCs/>
                      <w:szCs w:val="20"/>
                    </w:rPr>
                  </w:pPr>
                  <w:r w:rsidRPr="00A15EA1">
                    <w:rPr>
                      <w:rFonts w:ascii="Times New Roman" w:hAnsi="Times New Roman"/>
                      <w:b/>
                      <w:bCs/>
                      <w:szCs w:val="20"/>
                    </w:rPr>
                    <w:t>Наименование основных технических и функциональных параметров (потребительских свойств) изделия</w:t>
                  </w:r>
                </w:p>
              </w:tc>
              <w:tc>
                <w:tcPr>
                  <w:tcW w:w="1842"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b/>
                      <w:bCs/>
                      <w:szCs w:val="20"/>
                    </w:rPr>
                  </w:pPr>
                  <w:r w:rsidRPr="00A15EA1">
                    <w:rPr>
                      <w:rFonts w:ascii="Times New Roman" w:hAnsi="Times New Roman"/>
                      <w:b/>
                      <w:bCs/>
                      <w:szCs w:val="20"/>
                    </w:rPr>
                    <w:t>Наличие функции или величина параметра по ТЗ</w:t>
                  </w:r>
                </w:p>
              </w:tc>
            </w:tr>
            <w:tr w:rsidR="00A43F06" w:rsidRPr="00A15EA1" w:rsidTr="00FF79F9">
              <w:trPr>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b/>
                      <w:bCs/>
                      <w:szCs w:val="20"/>
                    </w:rPr>
                  </w:pPr>
                  <w:r w:rsidRPr="00A15EA1">
                    <w:rPr>
                      <w:rFonts w:ascii="Times New Roman" w:hAnsi="Times New Roman"/>
                      <w:b/>
                      <w:bCs/>
                      <w:szCs w:val="20"/>
                    </w:rPr>
                    <w:t>1</w:t>
                  </w:r>
                </w:p>
              </w:tc>
              <w:tc>
                <w:tcPr>
                  <w:tcW w:w="6823" w:type="dxa"/>
                  <w:gridSpan w:val="2"/>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b/>
                      <w:bCs/>
                      <w:szCs w:val="20"/>
                    </w:rPr>
                  </w:pPr>
                  <w:r w:rsidRPr="00A15EA1">
                    <w:rPr>
                      <w:rFonts w:ascii="Times New Roman" w:hAnsi="Times New Roman"/>
                      <w:b/>
                      <w:bCs/>
                      <w:szCs w:val="20"/>
                    </w:rPr>
                    <w:t>Общие требования:</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2.1</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Напряжение питания</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(220±22)В, (50±1)Гц</w:t>
                  </w:r>
                </w:p>
              </w:tc>
            </w:tr>
            <w:tr w:rsidR="00A43F06" w:rsidRPr="00A15EA1" w:rsidTr="00FF79F9">
              <w:trPr>
                <w:trHeight w:val="127"/>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2.2</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Полная потребляемая мощность, ВА,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45</w:t>
                  </w:r>
                </w:p>
              </w:tc>
            </w:tr>
            <w:tr w:rsidR="00A43F06" w:rsidRPr="00A15EA1" w:rsidTr="00FF79F9">
              <w:trPr>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2.3</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7"/>
                    <w:rPr>
                      <w:sz w:val="20"/>
                    </w:rPr>
                  </w:pPr>
                  <w:r w:rsidRPr="00A15EA1">
                    <w:rPr>
                      <w:sz w:val="20"/>
                    </w:rPr>
                    <w:t>Диапазон длины волны источника света, нм</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450 - 465</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2.4</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7"/>
                    <w:rPr>
                      <w:sz w:val="20"/>
                    </w:rPr>
                  </w:pPr>
                  <w:r w:rsidRPr="00A15EA1">
                    <w:rPr>
                      <w:sz w:val="20"/>
                    </w:rPr>
                    <w:t>Источник световых лучей</w:t>
                  </w:r>
                </w:p>
              </w:tc>
              <w:tc>
                <w:tcPr>
                  <w:tcW w:w="1842" w:type="dxa"/>
                  <w:tcBorders>
                    <w:left w:val="single" w:sz="4" w:space="0" w:color="000000"/>
                    <w:bottom w:val="single" w:sz="4" w:space="0" w:color="000000"/>
                    <w:right w:val="single" w:sz="4" w:space="0" w:color="000000"/>
                  </w:tcBorders>
                </w:tcPr>
                <w:p w:rsidR="00A43F06" w:rsidRPr="00A15EA1" w:rsidRDefault="00A43F06" w:rsidP="00FF79F9">
                  <w:r w:rsidRPr="00A15EA1">
                    <w:t>6 сверхъярких светодиодов</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2.5</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7"/>
                    <w:rPr>
                      <w:sz w:val="20"/>
                    </w:rPr>
                  </w:pPr>
                  <w:r w:rsidRPr="00A15EA1">
                    <w:rPr>
                      <w:sz w:val="20"/>
                    </w:rPr>
                    <w:t>Продолжительность сеанса</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До 99 ч 59 мин</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2.6</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Дискретность установки продолжительности сеанса, мин</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1</w:t>
                  </w:r>
                </w:p>
              </w:tc>
            </w:tr>
            <w:tr w:rsidR="00A43F06" w:rsidRPr="00A15EA1" w:rsidTr="00FF79F9">
              <w:trPr>
                <w:trHeight w:val="167"/>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2.7</w:t>
                  </w:r>
                </w:p>
              </w:tc>
              <w:tc>
                <w:tcPr>
                  <w:tcW w:w="4981" w:type="dxa"/>
                  <w:tcBorders>
                    <w:left w:val="single" w:sz="4" w:space="0" w:color="000000"/>
                    <w:bottom w:val="single" w:sz="4" w:space="0" w:color="000000"/>
                    <w:right w:val="single" w:sz="4" w:space="0" w:color="000000"/>
                  </w:tcBorders>
                </w:tcPr>
                <w:p w:rsidR="00A43F06" w:rsidRPr="00A15EA1" w:rsidRDefault="00A43F06" w:rsidP="00FF79F9">
                  <w:r w:rsidRPr="00A15EA1">
                    <w:t>Время установления рабочего режима, с,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10</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2.8</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Интенсивность излучения на расстоянии 400 мм от блока облучения до новорожденного, мкВт/см2</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2200±550</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2.9</w:t>
                  </w:r>
                </w:p>
              </w:tc>
              <w:tc>
                <w:tcPr>
                  <w:tcW w:w="4981" w:type="dxa"/>
                  <w:tcBorders>
                    <w:left w:val="single" w:sz="4" w:space="0" w:color="000000"/>
                    <w:bottom w:val="single" w:sz="4" w:space="0" w:color="000000"/>
                    <w:right w:val="single" w:sz="4" w:space="0" w:color="000000"/>
                  </w:tcBorders>
                </w:tcPr>
                <w:p w:rsidR="00A43F06" w:rsidRPr="00A15EA1" w:rsidRDefault="00A43F06" w:rsidP="00FF79F9">
                  <w:r w:rsidRPr="00A15EA1">
                    <w:t>Интенсивность излучения на расстоянии  800 мм от блока облучения до новорожденного, мкВт/см2</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540±135</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2.10</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7"/>
                    <w:rPr>
                      <w:sz w:val="20"/>
                    </w:rPr>
                  </w:pPr>
                  <w:r w:rsidRPr="00A15EA1">
                    <w:rPr>
                      <w:sz w:val="20"/>
                    </w:rPr>
                    <w:t>Эффективная поверхность облучения на расстоянии 400 мм от блока облучения до новорожденного, мм, не менее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320 х 240</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lang w:val="en-US"/>
                    </w:rPr>
                    <w:t>2.</w:t>
                  </w:r>
                  <w:r w:rsidRPr="00A15EA1">
                    <w:rPr>
                      <w:rFonts w:ascii="Times New Roman" w:hAnsi="Times New Roman"/>
                      <w:szCs w:val="20"/>
                    </w:rPr>
                    <w:t>11</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7"/>
                    <w:rPr>
                      <w:sz w:val="20"/>
                    </w:rPr>
                  </w:pPr>
                  <w:r w:rsidRPr="00A15EA1">
                    <w:rPr>
                      <w:sz w:val="20"/>
                    </w:rPr>
                    <w:t>Спектральная плотность мощности излучения на расстоянии 460 мм от облучателя, мкВт/см2*нм</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p>
              </w:tc>
            </w:tr>
            <w:tr w:rsidR="00A43F06" w:rsidRPr="00A15EA1" w:rsidTr="00FF79F9">
              <w:trPr>
                <w:trHeight w:val="87"/>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2.11.1</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7"/>
                    <w:rPr>
                      <w:sz w:val="20"/>
                    </w:rPr>
                  </w:pPr>
                  <w:r w:rsidRPr="00A15EA1">
                    <w:rPr>
                      <w:sz w:val="20"/>
                    </w:rPr>
                    <w:t>максимальная</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23,3±2,3</w:t>
                  </w:r>
                </w:p>
              </w:tc>
            </w:tr>
            <w:tr w:rsidR="00A43F06" w:rsidRPr="00A15EA1" w:rsidTr="00FF79F9">
              <w:trPr>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2.11.2</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7"/>
                    <w:rPr>
                      <w:sz w:val="20"/>
                    </w:rPr>
                  </w:pPr>
                  <w:r w:rsidRPr="00A15EA1">
                    <w:rPr>
                      <w:sz w:val="20"/>
                    </w:rPr>
                    <w:t>средняя</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jc w:val="both"/>
                  </w:pPr>
                  <w:r w:rsidRPr="00A15EA1">
                    <w:t>12±1,2</w:t>
                  </w:r>
                </w:p>
              </w:tc>
            </w:tr>
            <w:tr w:rsidR="00A43F06" w:rsidRPr="00A15EA1" w:rsidTr="00FF79F9">
              <w:trPr>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lang w:val="en-US"/>
                    </w:rPr>
                    <w:t>2.1</w:t>
                  </w:r>
                  <w:r w:rsidRPr="00A15EA1">
                    <w:rPr>
                      <w:rFonts w:ascii="Times New Roman" w:hAnsi="Times New Roman"/>
                      <w:szCs w:val="20"/>
                    </w:rPr>
                    <w:t>2</w:t>
                  </w:r>
                </w:p>
              </w:tc>
              <w:tc>
                <w:tcPr>
                  <w:tcW w:w="4981" w:type="dxa"/>
                  <w:tcBorders>
                    <w:left w:val="single" w:sz="4" w:space="0" w:color="000000"/>
                    <w:bottom w:val="single" w:sz="4" w:space="0" w:color="000000"/>
                    <w:right w:val="single" w:sz="4" w:space="0" w:color="000000"/>
                  </w:tcBorders>
                </w:tcPr>
                <w:p w:rsidR="00A43F06" w:rsidRPr="00A15EA1" w:rsidRDefault="00A43F06" w:rsidP="00FF79F9">
                  <w:r w:rsidRPr="00A15EA1">
                    <w:t>Ресурс работы, не менее, час</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rPr>
                      <w:lang w:val="en-US"/>
                    </w:rPr>
                  </w:pPr>
                  <w:r w:rsidRPr="00A15EA1">
                    <w:rPr>
                      <w:lang w:val="en-US"/>
                    </w:rPr>
                    <w:t>50000</w:t>
                  </w:r>
                </w:p>
              </w:tc>
            </w:tr>
            <w:tr w:rsidR="00A43F06" w:rsidRPr="00A15EA1" w:rsidTr="00FF79F9">
              <w:trPr>
                <w:trHeight w:val="373"/>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2.13</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Габаритные размеры облучателя (без учета поворотного механизма), мм,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270 х 215 х 100</w:t>
                  </w:r>
                </w:p>
              </w:tc>
            </w:tr>
            <w:tr w:rsidR="00A43F06" w:rsidRPr="00A15EA1" w:rsidTr="00FF79F9">
              <w:trPr>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2.14</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Габаритные размеры со стойкой, мм,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 xml:space="preserve">700 х 720 х 1690 </w:t>
                  </w:r>
                </w:p>
              </w:tc>
            </w:tr>
            <w:tr w:rsidR="00A43F06" w:rsidRPr="00A15EA1" w:rsidTr="00FF79F9">
              <w:trPr>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lastRenderedPageBreak/>
                    <w:t>2.15</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jc w:val="both"/>
                    <w:rPr>
                      <w:rFonts w:ascii="Times New Roman" w:hAnsi="Times New Roman"/>
                      <w:szCs w:val="20"/>
                    </w:rPr>
                  </w:pPr>
                  <w:r w:rsidRPr="00A15EA1">
                    <w:rPr>
                      <w:rFonts w:ascii="Times New Roman" w:hAnsi="Times New Roman"/>
                      <w:szCs w:val="20"/>
                    </w:rPr>
                    <w:t>Масса без стойки, кг,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2,5</w:t>
                  </w:r>
                </w:p>
              </w:tc>
            </w:tr>
            <w:tr w:rsidR="00A43F06" w:rsidRPr="00A15EA1" w:rsidTr="00FF79F9">
              <w:trPr>
                <w:trHeight w:val="228"/>
              </w:trPr>
              <w:tc>
                <w:tcPr>
                  <w:tcW w:w="1047" w:type="dxa"/>
                  <w:tcBorders>
                    <w:left w:val="single" w:sz="4" w:space="0" w:color="000000"/>
                    <w:bottom w:val="single" w:sz="4" w:space="0" w:color="000000"/>
                    <w:right w:val="single" w:sz="4" w:space="0" w:color="000000"/>
                  </w:tcBorders>
                </w:tcPr>
                <w:p w:rsidR="00A43F06" w:rsidRPr="00A15EA1" w:rsidRDefault="00A43F06" w:rsidP="00FF79F9">
                  <w:pPr>
                    <w:pStyle w:val="afb"/>
                    <w:jc w:val="center"/>
                    <w:rPr>
                      <w:rFonts w:ascii="Times New Roman" w:hAnsi="Times New Roman"/>
                      <w:szCs w:val="20"/>
                    </w:rPr>
                  </w:pPr>
                  <w:r w:rsidRPr="00A15EA1">
                    <w:rPr>
                      <w:rFonts w:ascii="Times New Roman" w:hAnsi="Times New Roman"/>
                      <w:szCs w:val="20"/>
                    </w:rPr>
                    <w:t>2.16</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jc w:val="both"/>
                    <w:rPr>
                      <w:rFonts w:ascii="Times New Roman" w:hAnsi="Times New Roman"/>
                      <w:szCs w:val="20"/>
                    </w:rPr>
                  </w:pPr>
                  <w:r w:rsidRPr="00A15EA1">
                    <w:rPr>
                      <w:rFonts w:ascii="Times New Roman" w:hAnsi="Times New Roman"/>
                      <w:szCs w:val="20"/>
                    </w:rPr>
                    <w:t>Масса со стойкой, кг,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13</w:t>
                  </w:r>
                </w:p>
              </w:tc>
            </w:tr>
            <w:tr w:rsidR="00A43F06" w:rsidRPr="00A15EA1" w:rsidTr="00FF79F9">
              <w:trPr>
                <w:trHeight w:val="70"/>
              </w:trPr>
              <w:tc>
                <w:tcPr>
                  <w:tcW w:w="1047"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jc w:val="center"/>
                  </w:pPr>
                  <w:r w:rsidRPr="00A15EA1">
                    <w:t>2.17</w:t>
                  </w:r>
                </w:p>
              </w:tc>
              <w:tc>
                <w:tcPr>
                  <w:tcW w:w="4981"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Длина сетевого кабеля, м</w:t>
                  </w:r>
                </w:p>
              </w:tc>
              <w:tc>
                <w:tcPr>
                  <w:tcW w:w="1842"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lang w:val="en-US"/>
                    </w:rPr>
                  </w:pPr>
                  <w:r w:rsidRPr="00A15EA1">
                    <w:rPr>
                      <w:rFonts w:ascii="Times New Roman" w:hAnsi="Times New Roman"/>
                      <w:szCs w:val="20"/>
                      <w:lang w:val="en-US"/>
                    </w:rPr>
                    <w:t>5</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right="-3"/>
                    <w:jc w:val="center"/>
                  </w:pPr>
                  <w:r w:rsidRPr="00A15EA1">
                    <w:rPr>
                      <w:lang w:val="en-US"/>
                    </w:rPr>
                    <w:t>2</w:t>
                  </w:r>
                  <w:r w:rsidRPr="00A15EA1">
                    <w:t>.18</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 xml:space="preserve">Класс по электробезопасности </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 xml:space="preserve"> </w:t>
                  </w:r>
                  <w:r w:rsidRPr="00A15EA1">
                    <w:rPr>
                      <w:rFonts w:ascii="Times New Roman" w:hAnsi="Times New Roman"/>
                      <w:szCs w:val="20"/>
                      <w:lang w:val="en-US"/>
                    </w:rPr>
                    <w:t xml:space="preserve">I, </w:t>
                  </w:r>
                  <w:r w:rsidRPr="00A15EA1">
                    <w:rPr>
                      <w:rFonts w:ascii="Times New Roman" w:hAnsi="Times New Roman"/>
                      <w:szCs w:val="20"/>
                    </w:rPr>
                    <w:t>без рабочей части</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right="-3"/>
                    <w:jc w:val="center"/>
                  </w:pPr>
                  <w:r w:rsidRPr="00A15EA1">
                    <w:t>2.19</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Максимальный уровень шума, производимый облучателем,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60 дБА</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right="-3"/>
                    <w:jc w:val="center"/>
                  </w:pPr>
                  <w:r w:rsidRPr="00A15EA1">
                    <w:t>2.20</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Автоматическая система оповещения при несанкционированном отключении сетевого напряжения</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Наличие</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right="-3"/>
                    <w:jc w:val="center"/>
                  </w:pPr>
                  <w:r w:rsidRPr="00A15EA1">
                    <w:t>2.22</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Степень защиты от попадания твердых предметов и проникновения воды</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lang w:val="en-US"/>
                    </w:rPr>
                  </w:pPr>
                  <w:r w:rsidRPr="00A15EA1">
                    <w:rPr>
                      <w:rFonts w:ascii="Times New Roman" w:hAnsi="Times New Roman"/>
                      <w:szCs w:val="20"/>
                      <w:lang w:val="en-US"/>
                    </w:rPr>
                    <w:t>IPX3</w:t>
                  </w:r>
                </w:p>
              </w:tc>
            </w:tr>
            <w:tr w:rsidR="00A43F06" w:rsidRPr="00A15EA1" w:rsidTr="00FF79F9">
              <w:trPr>
                <w:cantSplit/>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rPr>
                      <w:b/>
                      <w:bCs/>
                      <w:lang w:val="en-US"/>
                    </w:rPr>
                  </w:pPr>
                  <w:r w:rsidRPr="00A15EA1">
                    <w:rPr>
                      <w:b/>
                      <w:bCs/>
                      <w:lang w:val="en-US"/>
                    </w:rPr>
                    <w:t>3</w:t>
                  </w:r>
                </w:p>
              </w:tc>
              <w:tc>
                <w:tcPr>
                  <w:tcW w:w="6823" w:type="dxa"/>
                  <w:gridSpan w:val="2"/>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b/>
                      <w:bCs/>
                      <w:szCs w:val="20"/>
                    </w:rPr>
                  </w:pPr>
                  <w:r w:rsidRPr="00A15EA1">
                    <w:rPr>
                      <w:rFonts w:ascii="Times New Roman" w:hAnsi="Times New Roman"/>
                      <w:b/>
                      <w:bCs/>
                      <w:szCs w:val="20"/>
                    </w:rPr>
                    <w:t>Использование:</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3</w:t>
                  </w:r>
                  <w:r w:rsidRPr="00A15EA1">
                    <w:t>.2</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ind w:left="-20"/>
                  </w:pPr>
                  <w:r w:rsidRPr="00A15EA1">
                    <w:t>Мобильное основание на 4-х колесах (2 с блокировкой);</w:t>
                  </w:r>
                </w:p>
              </w:tc>
              <w:tc>
                <w:tcPr>
                  <w:tcW w:w="1842" w:type="dxa"/>
                  <w:tcBorders>
                    <w:left w:val="single" w:sz="4" w:space="0" w:color="000000"/>
                    <w:bottom w:val="single" w:sz="4" w:space="0" w:color="000000"/>
                    <w:right w:val="single" w:sz="4" w:space="0" w:color="000000"/>
                  </w:tcBorders>
                </w:tcPr>
                <w:p w:rsidR="00A43F06" w:rsidRPr="00A15EA1" w:rsidRDefault="00A43F06" w:rsidP="00FF79F9">
                  <w:r w:rsidRPr="00A15EA1">
                    <w:t>Наличие</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3</w:t>
                  </w:r>
                  <w:r w:rsidRPr="00A15EA1">
                    <w:t>.3</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ind w:hanging="20"/>
                  </w:pPr>
                  <w:r w:rsidRPr="00A15EA1">
                    <w:t>Диапазон изменения высоты расположения блока облучения, мм, не более</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ind w:left="-20"/>
                  </w:pPr>
                  <w:r w:rsidRPr="00A15EA1">
                    <w:t xml:space="preserve">400±20 </w:t>
                  </w:r>
                </w:p>
              </w:tc>
            </w:tr>
            <w:tr w:rsidR="00A43F06" w:rsidRPr="00A15EA1" w:rsidTr="00FF79F9">
              <w:trPr>
                <w:cantSplit/>
                <w:trHeight w:val="82"/>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3</w:t>
                  </w:r>
                  <w:r w:rsidRPr="00A15EA1">
                    <w:t>.5</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ind w:hanging="20"/>
                  </w:pPr>
                  <w:r w:rsidRPr="00A15EA1">
                    <w:t>Возможность изменять угол наклона лампы до 90 °</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ind w:left="-20"/>
                  </w:pPr>
                  <w:r w:rsidRPr="00A15EA1">
                    <w:t>Наличие</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3</w:t>
                  </w:r>
                  <w:r w:rsidRPr="00A15EA1">
                    <w:t>.6</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ind w:hanging="20"/>
                  </w:pPr>
                  <w:r w:rsidRPr="00A15EA1">
                    <w:t>Возможность использования со всеми типами кроваток и пеленальных столиков</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ind w:left="-20"/>
                  </w:pPr>
                  <w:r w:rsidRPr="00A15EA1">
                    <w:t>Наличие</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3</w:t>
                  </w:r>
                  <w:r w:rsidRPr="00A15EA1">
                    <w:t>.7</w:t>
                  </w:r>
                </w:p>
              </w:tc>
              <w:tc>
                <w:tcPr>
                  <w:tcW w:w="4981" w:type="dxa"/>
                  <w:tcBorders>
                    <w:left w:val="single" w:sz="4" w:space="0" w:color="000000"/>
                    <w:bottom w:val="single" w:sz="4" w:space="0" w:color="000000"/>
                    <w:right w:val="single" w:sz="4" w:space="0" w:color="000000"/>
                  </w:tcBorders>
                </w:tcPr>
                <w:p w:rsidR="00A43F06" w:rsidRPr="00A15EA1" w:rsidRDefault="00A43F06" w:rsidP="00FF79F9">
                  <w:r w:rsidRPr="00A15EA1">
                    <w:t>Функция программирования времени светового воздействия</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ind w:left="-20"/>
                  </w:pPr>
                  <w:r w:rsidRPr="00A15EA1">
                    <w:t>Наличие</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3</w:t>
                  </w:r>
                  <w:r w:rsidRPr="00A15EA1">
                    <w:t>.8</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ind w:hanging="20"/>
                  </w:pPr>
                  <w:r w:rsidRPr="00A15EA1">
                    <w:t>Индикация времени сеанса, текущего времени и выработки ресурса светодиодов блока облучения</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ind w:left="-20"/>
                  </w:pPr>
                  <w:r w:rsidRPr="00A15EA1">
                    <w:t>Наличие</w:t>
                  </w:r>
                </w:p>
              </w:tc>
            </w:tr>
            <w:tr w:rsidR="00A43F06" w:rsidRPr="00A15EA1" w:rsidTr="00FF79F9">
              <w:trPr>
                <w:cantSplit/>
                <w:trHeight w:val="33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3</w:t>
                  </w:r>
                  <w:r w:rsidRPr="00A15EA1">
                    <w:t>.9</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ind w:hanging="20"/>
                  </w:pPr>
                  <w:r w:rsidRPr="00A15EA1">
                    <w:t>Автоматическое завершение сеанса с включением звуковой сигнализации</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ind w:left="-20"/>
                  </w:pPr>
                  <w:r w:rsidRPr="00A15EA1">
                    <w:t>Наличие</w:t>
                  </w:r>
                </w:p>
              </w:tc>
            </w:tr>
            <w:tr w:rsidR="00A43F06" w:rsidRPr="00A15EA1" w:rsidTr="00FF79F9">
              <w:trPr>
                <w:cantSplit/>
                <w:trHeight w:val="70"/>
              </w:trPr>
              <w:tc>
                <w:tcPr>
                  <w:tcW w:w="1047"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ind w:left="-363" w:right="-3" w:firstLine="255"/>
                    <w:jc w:val="center"/>
                    <w:rPr>
                      <w:b/>
                      <w:bCs/>
                      <w:lang w:val="en-US"/>
                    </w:rPr>
                  </w:pPr>
                  <w:r w:rsidRPr="00A15EA1">
                    <w:rPr>
                      <w:b/>
                      <w:bCs/>
                      <w:lang w:val="en-US"/>
                    </w:rPr>
                    <w:t>4</w:t>
                  </w:r>
                </w:p>
              </w:tc>
              <w:tc>
                <w:tcPr>
                  <w:tcW w:w="6823" w:type="dxa"/>
                  <w:gridSpan w:val="2"/>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b/>
                      <w:bCs/>
                      <w:szCs w:val="20"/>
                    </w:rPr>
                  </w:pPr>
                  <w:r w:rsidRPr="00A15EA1">
                    <w:rPr>
                      <w:rFonts w:ascii="Times New Roman" w:hAnsi="Times New Roman"/>
                      <w:b/>
                      <w:bCs/>
                      <w:szCs w:val="20"/>
                    </w:rPr>
                    <w:t>Комплект поставки:</w:t>
                  </w:r>
                </w:p>
              </w:tc>
            </w:tr>
            <w:tr w:rsidR="00A43F06" w:rsidRPr="00A15EA1" w:rsidTr="00FF79F9">
              <w:trPr>
                <w:cantSplit/>
                <w:trHeight w:val="70"/>
              </w:trPr>
              <w:tc>
                <w:tcPr>
                  <w:tcW w:w="1047"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4</w:t>
                  </w:r>
                  <w:r w:rsidRPr="00A15EA1">
                    <w:t>.1</w:t>
                  </w:r>
                </w:p>
              </w:tc>
              <w:tc>
                <w:tcPr>
                  <w:tcW w:w="4981"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rPr>
                      <w:rStyle w:val="af5"/>
                      <w:rFonts w:ascii="Times New Roman" w:hAnsi="Times New Roman"/>
                      <w:szCs w:val="20"/>
                    </w:rPr>
                  </w:pPr>
                  <w:r w:rsidRPr="00A15EA1">
                    <w:rPr>
                      <w:rStyle w:val="af5"/>
                      <w:rFonts w:ascii="Times New Roman" w:hAnsi="Times New Roman"/>
                      <w:szCs w:val="20"/>
                    </w:rPr>
                    <w:t>Блок облучения, шт.</w:t>
                  </w:r>
                </w:p>
              </w:tc>
              <w:tc>
                <w:tcPr>
                  <w:tcW w:w="1842" w:type="dxa"/>
                  <w:tcBorders>
                    <w:top w:val="single" w:sz="4" w:space="0" w:color="000000"/>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1</w:t>
                  </w:r>
                </w:p>
              </w:tc>
            </w:tr>
            <w:tr w:rsidR="00A43F06" w:rsidRPr="00A15EA1" w:rsidTr="00FF79F9">
              <w:trPr>
                <w:cantSplit/>
                <w:trHeight w:val="205"/>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4</w:t>
                  </w:r>
                  <w:r w:rsidRPr="00A15EA1">
                    <w:t>.2</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Style w:val="af5"/>
                      <w:rFonts w:ascii="Times New Roman" w:hAnsi="Times New Roman"/>
                      <w:szCs w:val="20"/>
                    </w:rPr>
                  </w:pPr>
                  <w:r w:rsidRPr="00A15EA1">
                    <w:rPr>
                      <w:rStyle w:val="af5"/>
                      <w:rFonts w:ascii="Times New Roman" w:hAnsi="Times New Roman"/>
                      <w:szCs w:val="20"/>
                    </w:rPr>
                    <w:t>Регулируемая по высоте стойка, шт.</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1</w:t>
                  </w:r>
                </w:p>
              </w:tc>
            </w:tr>
            <w:tr w:rsidR="00A43F06" w:rsidRPr="00A15EA1" w:rsidTr="00FF79F9">
              <w:trPr>
                <w:cantSplit/>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4</w:t>
                  </w:r>
                  <w:r w:rsidRPr="00A15EA1">
                    <w:t>.3</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Style w:val="af5"/>
                      <w:rFonts w:ascii="Times New Roman" w:hAnsi="Times New Roman"/>
                      <w:szCs w:val="20"/>
                    </w:rPr>
                  </w:pPr>
                  <w:r w:rsidRPr="00A15EA1">
                    <w:rPr>
                      <w:rStyle w:val="af5"/>
                      <w:rFonts w:ascii="Times New Roman" w:hAnsi="Times New Roman"/>
                      <w:szCs w:val="20"/>
                    </w:rPr>
                    <w:t>Основание на 4-х колесах (2 с блокировкой), шт.</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1</w:t>
                  </w:r>
                </w:p>
              </w:tc>
            </w:tr>
            <w:tr w:rsidR="00A43F06" w:rsidRPr="00A15EA1" w:rsidTr="00FF79F9">
              <w:trPr>
                <w:cantSplit/>
                <w:trHeight w:val="227"/>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4</w:t>
                  </w:r>
                  <w:r w:rsidRPr="00A15EA1">
                    <w:t>.4</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Style w:val="af5"/>
                      <w:rFonts w:ascii="Times New Roman" w:hAnsi="Times New Roman"/>
                      <w:szCs w:val="20"/>
                    </w:rPr>
                  </w:pPr>
                  <w:r w:rsidRPr="00A15EA1">
                    <w:rPr>
                      <w:rStyle w:val="af5"/>
                      <w:rFonts w:ascii="Times New Roman" w:hAnsi="Times New Roman"/>
                      <w:szCs w:val="20"/>
                    </w:rPr>
                    <w:t>Защитная ширма, шт.</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2</w:t>
                  </w:r>
                </w:p>
              </w:tc>
            </w:tr>
            <w:tr w:rsidR="00A43F06" w:rsidRPr="00A15EA1" w:rsidTr="00FF79F9">
              <w:trPr>
                <w:cantSplit/>
                <w:trHeight w:val="70"/>
              </w:trPr>
              <w:tc>
                <w:tcPr>
                  <w:tcW w:w="1047" w:type="dxa"/>
                  <w:tcBorders>
                    <w:left w:val="single" w:sz="4" w:space="0" w:color="000000"/>
                    <w:bottom w:val="single" w:sz="4" w:space="0" w:color="000000"/>
                    <w:right w:val="single" w:sz="4" w:space="0" w:color="000000"/>
                  </w:tcBorders>
                </w:tcPr>
                <w:p w:rsidR="00A43F06" w:rsidRPr="00A15EA1" w:rsidRDefault="00A43F06" w:rsidP="00FF79F9">
                  <w:pPr>
                    <w:ind w:left="-363" w:right="-3" w:firstLine="255"/>
                    <w:jc w:val="center"/>
                  </w:pPr>
                  <w:r w:rsidRPr="00A15EA1">
                    <w:rPr>
                      <w:lang w:val="en-US"/>
                    </w:rPr>
                    <w:t>4</w:t>
                  </w:r>
                  <w:r w:rsidRPr="00A15EA1">
                    <w:t>.5</w:t>
                  </w:r>
                </w:p>
              </w:tc>
              <w:tc>
                <w:tcPr>
                  <w:tcW w:w="4981" w:type="dxa"/>
                  <w:tcBorders>
                    <w:left w:val="single" w:sz="4" w:space="0" w:color="000000"/>
                    <w:bottom w:val="single" w:sz="4" w:space="0" w:color="000000"/>
                    <w:right w:val="single" w:sz="4" w:space="0" w:color="000000"/>
                  </w:tcBorders>
                </w:tcPr>
                <w:p w:rsidR="00A43F06" w:rsidRPr="00A15EA1" w:rsidRDefault="00A43F06" w:rsidP="00FF79F9">
                  <w:pPr>
                    <w:pStyle w:val="afb"/>
                    <w:rPr>
                      <w:rFonts w:ascii="Times New Roman" w:hAnsi="Times New Roman"/>
                      <w:szCs w:val="20"/>
                    </w:rPr>
                  </w:pPr>
                  <w:r w:rsidRPr="00A15EA1">
                    <w:rPr>
                      <w:rFonts w:ascii="Times New Roman" w:hAnsi="Times New Roman"/>
                      <w:szCs w:val="20"/>
                    </w:rPr>
                    <w:t>Комплект эксплуатационной документации</w:t>
                  </w:r>
                </w:p>
              </w:tc>
              <w:tc>
                <w:tcPr>
                  <w:tcW w:w="1842" w:type="dxa"/>
                  <w:tcBorders>
                    <w:left w:val="single" w:sz="4" w:space="0" w:color="000000"/>
                    <w:bottom w:val="single" w:sz="4" w:space="0" w:color="000000"/>
                    <w:right w:val="single" w:sz="4" w:space="0" w:color="000000"/>
                  </w:tcBorders>
                </w:tcPr>
                <w:p w:rsidR="00A43F06" w:rsidRPr="00A15EA1" w:rsidRDefault="00A43F06" w:rsidP="00FF79F9">
                  <w:pPr>
                    <w:pStyle w:val="NoSpacing"/>
                    <w:rPr>
                      <w:rFonts w:ascii="Times New Roman" w:hAnsi="Times New Roman"/>
                      <w:sz w:val="20"/>
                      <w:szCs w:val="20"/>
                    </w:rPr>
                  </w:pPr>
                  <w:r w:rsidRPr="00A15EA1">
                    <w:rPr>
                      <w:rFonts w:ascii="Times New Roman" w:hAnsi="Times New Roman"/>
                      <w:sz w:val="20"/>
                      <w:szCs w:val="20"/>
                    </w:rPr>
                    <w:t>1</w:t>
                  </w:r>
                </w:p>
              </w:tc>
            </w:tr>
          </w:tbl>
          <w:p w:rsidR="00A43F06" w:rsidRPr="00A15EA1" w:rsidRDefault="00A43F06" w:rsidP="00FF79F9">
            <w:pPr>
              <w:pStyle w:val="af1"/>
              <w:rPr>
                <w:rStyle w:val="af8"/>
                <w:i w:val="0"/>
              </w:rPr>
            </w:pPr>
          </w:p>
        </w:tc>
      </w:tr>
      <w:tr w:rsidR="00A43F06" w:rsidRPr="00A15EA1" w:rsidTr="00FF79F9">
        <w:trPr>
          <w:trHeight w:val="611"/>
        </w:trPr>
        <w:tc>
          <w:tcPr>
            <w:tcW w:w="5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FF79F9">
            <w:pPr>
              <w:jc w:val="center"/>
              <w:rPr>
                <w:shd w:val="clear" w:color="auto" w:fill="FFFFFF"/>
                <w:lang w:val="kk-KZ"/>
              </w:rPr>
            </w:pPr>
            <w:r w:rsidRPr="00A15EA1">
              <w:rPr>
                <w:shd w:val="clear" w:color="auto" w:fill="FFFFFF"/>
                <w:lang w:val="kk-KZ"/>
              </w:rPr>
              <w:lastRenderedPageBreak/>
              <w:t>12</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A43F06">
            <w:pPr>
              <w:numPr>
                <w:ilvl w:val="0"/>
                <w:numId w:val="5"/>
              </w:numPr>
              <w:suppressAutoHyphens/>
              <w:spacing w:after="0" w:line="240" w:lineRule="auto"/>
              <w:ind w:left="0" w:firstLine="0"/>
              <w:jc w:val="center"/>
              <w:rPr>
                <w:color w:val="000000"/>
              </w:rPr>
            </w:pPr>
            <w:r w:rsidRPr="00A15EA1">
              <w:rPr>
                <w:color w:val="000000"/>
                <w:lang w:val="kk-KZ"/>
              </w:rPr>
              <w:t>Ренимационный аппарат для механической вентиляции легких новорожденных</w:t>
            </w:r>
          </w:p>
        </w:tc>
        <w:tc>
          <w:tcPr>
            <w:tcW w:w="8080" w:type="dxa"/>
            <w:tcBorders>
              <w:top w:val="single" w:sz="4" w:space="0" w:color="00000A"/>
              <w:left w:val="single" w:sz="4" w:space="0" w:color="00000A"/>
              <w:bottom w:val="single" w:sz="4" w:space="0" w:color="00000A"/>
              <w:right w:val="single" w:sz="4" w:space="0" w:color="00000A"/>
            </w:tcBorders>
            <w:shd w:val="clear" w:color="auto" w:fill="auto"/>
            <w:vAlign w:val="center"/>
          </w:tcPr>
          <w:tbl>
            <w:tblPr>
              <w:tblW w:w="7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3935"/>
              <w:gridCol w:w="566"/>
            </w:tblGrid>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rPr>
                      <w:lang w:eastAsia="en-US"/>
                    </w:rPr>
                  </w:pPr>
                  <w:r w:rsidRPr="00A15EA1">
                    <w:rPr>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Основной блок аппарата (со встроенным смесителем и расходомером)</w:t>
                  </w:r>
                </w:p>
              </w:tc>
              <w:tc>
                <w:tcPr>
                  <w:tcW w:w="393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 xml:space="preserve">Реанимационный аппарат, применяющийся при неонатальной асфиксии и дыхательной недостаточности новорожденных. Процедура искусственной вентиляции легких может выполняться как при мощи лицевой маски, так и через эндотрахеальные трубки. Наличие возможности пользователю </w:t>
                  </w:r>
                  <w:r w:rsidRPr="00A15EA1">
                    <w:lastRenderedPageBreak/>
                    <w:t>контролировать время дыхания при помощи клапана, нажимая на него пальцем. Установка значений пикового дыхательного давления (PIP) и положительного давления на выдохе (PEEP). Положительное давление на выдохе (PEEP) должно регулироваться манометром, благодаря чему предотвращается ошибка медицинского персонала при выполнении этой процедуры. При наличии подачи газа возможность выполнения процедуры вентиляции не только в родильных палатах или операционных палатах, но и при транспортировке новорожденных. Наличие в аппарате встроенного смесителя воздушно-кислородной смеси (в пределах 21-100%), встроенного расходомера (в пределах не менее чем от0-15 Л/мин).</w:t>
                  </w:r>
                </w:p>
                <w:p w:rsidR="00A43F06" w:rsidRPr="00A15EA1" w:rsidRDefault="00A43F06" w:rsidP="00FF79F9">
                  <w:pPr>
                    <w:jc w:val="both"/>
                  </w:pPr>
                  <w:r w:rsidRPr="00A15EA1">
                    <w:t>Технические характеристики:Индикация давления:-2 до 8 kPa (-20-80 смН2О).Устанавливаемый предел давления: 2,0 – 5,9 kPa (20-60 смН2О).</w:t>
                  </w:r>
                </w:p>
                <w:p w:rsidR="00A43F06" w:rsidRPr="00A15EA1" w:rsidRDefault="00A43F06" w:rsidP="00FF79F9">
                  <w:pPr>
                    <w:jc w:val="both"/>
                  </w:pPr>
                  <w:r w:rsidRPr="00A15EA1">
                    <w:t>Габариты блока: не более 185 х 170 х 277 мм. Вес: не более 3,8 кг.</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lastRenderedPageBreak/>
                    <w:t>1 шт.</w:t>
                  </w:r>
                </w:p>
              </w:tc>
            </w:tr>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lang w:eastAsia="en-US"/>
                    </w:rPr>
                  </w:pPr>
                  <w:r w:rsidRPr="00A15EA1">
                    <w:rPr>
                      <w:lang w:eastAsia="en-US"/>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Шланг кислородный</w:t>
                  </w:r>
                </w:p>
              </w:tc>
              <w:tc>
                <w:tcPr>
                  <w:tcW w:w="393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Кислородный шланг высокого давления.Длинане менее 1,5 м.</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 шт.</w:t>
                  </w:r>
                </w:p>
              </w:tc>
            </w:tr>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lang w:eastAsia="en-US"/>
                    </w:rPr>
                  </w:pPr>
                  <w:r w:rsidRPr="00A15EA1">
                    <w:rPr>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Шланг воздушный</w:t>
                  </w:r>
                </w:p>
              </w:tc>
              <w:tc>
                <w:tcPr>
                  <w:tcW w:w="393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Воздушный шланг высокого давления.Длинане менее 1,5 м.</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 шт.</w:t>
                  </w:r>
                </w:p>
              </w:tc>
            </w:tr>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lang w:eastAsia="en-US"/>
                    </w:rPr>
                  </w:pPr>
                  <w:r w:rsidRPr="00A15EA1">
                    <w:rPr>
                      <w:lang w:eastAsia="en-US"/>
                    </w:rPr>
                    <w:t>4</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 xml:space="preserve">CPR таймер </w:t>
                  </w:r>
                </w:p>
              </w:tc>
              <w:tc>
                <w:tcPr>
                  <w:tcW w:w="393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 xml:space="preserve">Таймер работает от батарей. Наличие двух режимов таймера: апгар-таймер для четкой регистрации прошедшего с момента рождения времени и оценки по шкале Апгар и таймер первичных реанимационных действий. Диапазон отображения времени: 0 – 59 минут 59 секунд (с шагом 1 сек.). Вес:не более 0,75 кг. Регулировка уровня громкости в трех уровнях. </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 шт.</w:t>
                  </w:r>
                </w:p>
              </w:tc>
            </w:tr>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rPr>
                      <w:lang w:eastAsia="en-US"/>
                    </w:rPr>
                  </w:pPr>
                  <w:r w:rsidRPr="00A15EA1">
                    <w:rPr>
                      <w:lang w:eastAsia="en-US"/>
                    </w:rPr>
                    <w:t>5</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Стойка 7 см.</w:t>
                  </w:r>
                </w:p>
              </w:tc>
              <w:tc>
                <w:tcPr>
                  <w:tcW w:w="393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Стойка-фиксатор для крепления аппарата к стойке или инфузионному штативу. Длина не менее 7 см.</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 шт.</w:t>
                  </w:r>
                </w:p>
              </w:tc>
            </w:tr>
            <w:tr w:rsidR="00A43F06" w:rsidRPr="00A15EA1" w:rsidTr="00FF79F9">
              <w:trPr>
                <w:trHeight w:val="141"/>
              </w:trPr>
              <w:tc>
                <w:tcPr>
                  <w:tcW w:w="7620" w:type="dxa"/>
                  <w:gridSpan w:val="4"/>
                  <w:tcBorders>
                    <w:top w:val="single" w:sz="4" w:space="0" w:color="auto"/>
                    <w:left w:val="single" w:sz="4" w:space="0" w:color="auto"/>
                    <w:bottom w:val="single" w:sz="4" w:space="0" w:color="auto"/>
                    <w:right w:val="single" w:sz="4" w:space="0" w:color="auto"/>
                  </w:tcBorders>
                  <w:vAlign w:val="center"/>
                  <w:hideMark/>
                </w:tcPr>
                <w:p w:rsidR="00A43F06" w:rsidRPr="00A15EA1" w:rsidRDefault="00A43F06" w:rsidP="00FF79F9">
                  <w:pPr>
                    <w:rPr>
                      <w:lang w:eastAsia="en-US"/>
                    </w:rPr>
                  </w:pPr>
                  <w:r w:rsidRPr="00A15EA1">
                    <w:rPr>
                      <w:lang w:eastAsia="en-US"/>
                    </w:rPr>
                    <w:lastRenderedPageBreak/>
                    <w:t>Дополнительные комплектующие</w:t>
                  </w:r>
                </w:p>
              </w:tc>
            </w:tr>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 xml:space="preserve">Стойка мобильная </w:t>
                  </w:r>
                </w:p>
              </w:tc>
              <w:tc>
                <w:tcPr>
                  <w:tcW w:w="393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rPr>
                      <w:lang w:eastAsia="en-US"/>
                    </w:rPr>
                  </w:pPr>
                  <w:r w:rsidRPr="00A15EA1">
                    <w:rPr>
                      <w:lang w:eastAsia="en-US"/>
                    </w:rPr>
                    <w:t xml:space="preserve">Стойка предназначена для размещения и мобильного передвижения аппарата между палатами. Основание 5-ти колесное. </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 шт.</w:t>
                  </w:r>
                </w:p>
              </w:tc>
            </w:tr>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Кислородный цилиндр (с редуктором)</w:t>
                  </w:r>
                </w:p>
              </w:tc>
              <w:tc>
                <w:tcPr>
                  <w:tcW w:w="3935"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 xml:space="preserve">Кислородный цилиндр (цвет синий). Объем не менее 2 л. с редуктором. </w:t>
                  </w:r>
                  <w:r w:rsidRPr="00A15EA1">
                    <w:rPr>
                      <w:lang w:eastAsia="en-US"/>
                    </w:rPr>
                    <w:t xml:space="preserve">Редуктор </w:t>
                  </w:r>
                  <w:r w:rsidRPr="00A15EA1">
                    <w:t>кислородный с подачей потока не менее чем от 0-30 л/мин.</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 шт.</w:t>
                  </w:r>
                </w:p>
              </w:tc>
            </w:tr>
            <w:tr w:rsidR="00A43F06" w:rsidRPr="00A15EA1" w:rsidTr="00FF79F9">
              <w:trPr>
                <w:trHeight w:val="14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Воздушный цилиндр (с редуктором)</w:t>
                  </w:r>
                </w:p>
              </w:tc>
              <w:tc>
                <w:tcPr>
                  <w:tcW w:w="3935"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 xml:space="preserve">Воздушный цилиндр (цвет черный). Объем не менее 2 л. с редуктором. </w:t>
                  </w:r>
                  <w:r w:rsidRPr="00A15EA1">
                    <w:rPr>
                      <w:lang w:eastAsia="en-US"/>
                    </w:rPr>
                    <w:t xml:space="preserve">Редуктор </w:t>
                  </w:r>
                  <w:r w:rsidRPr="00A15EA1">
                    <w:t>воздушный с подачей потока не менее чем от 0-30 л/мин.</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 шт.</w:t>
                  </w:r>
                </w:p>
              </w:tc>
            </w:tr>
            <w:tr w:rsidR="00A43F06" w:rsidRPr="00A15EA1" w:rsidTr="00FF79F9">
              <w:trPr>
                <w:trHeight w:val="137"/>
              </w:trPr>
              <w:tc>
                <w:tcPr>
                  <w:tcW w:w="7620" w:type="dxa"/>
                  <w:gridSpan w:val="4"/>
                  <w:tcBorders>
                    <w:top w:val="single" w:sz="4" w:space="0" w:color="auto"/>
                    <w:left w:val="single" w:sz="4" w:space="0" w:color="auto"/>
                    <w:bottom w:val="single" w:sz="4" w:space="0" w:color="auto"/>
                    <w:right w:val="single" w:sz="4" w:space="0" w:color="auto"/>
                  </w:tcBorders>
                  <w:hideMark/>
                </w:tcPr>
                <w:p w:rsidR="00A43F06" w:rsidRPr="00A15EA1" w:rsidRDefault="00A43F06" w:rsidP="00FF79F9">
                  <w:pPr>
                    <w:rPr>
                      <w:lang w:eastAsia="en-US"/>
                    </w:rPr>
                  </w:pPr>
                  <w:r w:rsidRPr="00A15EA1">
                    <w:rPr>
                      <w:lang w:eastAsia="en-US"/>
                    </w:rPr>
                    <w:t>Расходные материалы и изнашиваемые узлы:</w:t>
                  </w:r>
                </w:p>
              </w:tc>
            </w:tr>
            <w:tr w:rsidR="00A43F06" w:rsidRPr="00A15EA1" w:rsidTr="00FF79F9">
              <w:trPr>
                <w:trHeight w:val="19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1</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Контур дыхательный (с Т-образным клапаном потока и гофрированной трубкой)</w:t>
                  </w:r>
                </w:p>
              </w:tc>
              <w:tc>
                <w:tcPr>
                  <w:tcW w:w="3935" w:type="dxa"/>
                  <w:tcBorders>
                    <w:top w:val="single" w:sz="4" w:space="0" w:color="auto"/>
                    <w:left w:val="single" w:sz="4" w:space="0" w:color="auto"/>
                    <w:bottom w:val="single" w:sz="4" w:space="0" w:color="auto"/>
                    <w:right w:val="single" w:sz="4" w:space="0" w:color="auto"/>
                  </w:tcBorders>
                </w:tcPr>
                <w:p w:rsidR="00A43F06" w:rsidRPr="00A15EA1" w:rsidRDefault="00A43F06" w:rsidP="00FF79F9">
                  <w:pPr>
                    <w:jc w:val="both"/>
                  </w:pPr>
                  <w:r w:rsidRPr="00A15EA1">
                    <w:t xml:space="preserve">Контур дыхательный (с Т-образным клапаном потока и гофрированной трубкой). Клапан для регулировки давления. Материал: ПВХ. Длина не менее 1,2 м.Диаметр не более 10 мм. Изменяемое положение Т-образного клапана. </w:t>
                  </w:r>
                </w:p>
                <w:p w:rsidR="00A43F06" w:rsidRPr="00A15EA1" w:rsidRDefault="00A43F06" w:rsidP="00FF79F9">
                  <w:pPr>
                    <w:jc w:val="both"/>
                    <w:rPr>
                      <w:rFonts w:eastAsia="Calibri"/>
                    </w:rPr>
                  </w:pPr>
                  <w:r w:rsidRPr="00A15EA1">
                    <w:t>В1 упаковке 5 штук.</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5 упаковок</w:t>
                  </w:r>
                </w:p>
              </w:tc>
            </w:tr>
            <w:tr w:rsidR="00A43F06" w:rsidRPr="00A15EA1" w:rsidTr="00FF79F9">
              <w:trPr>
                <w:trHeight w:val="19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2</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Маска дыхательная для новорожденных</w:t>
                  </w:r>
                </w:p>
              </w:tc>
              <w:tc>
                <w:tcPr>
                  <w:tcW w:w="3935"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Маска дыхательная для новорожденных. Форма основания – круглая. Материал ПВХ. Одноразовая.1 упаковка – 20 штук.</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упаковка</w:t>
                  </w:r>
                </w:p>
              </w:tc>
            </w:tr>
            <w:tr w:rsidR="00A43F06" w:rsidRPr="00A15EA1" w:rsidTr="00FF79F9">
              <w:trPr>
                <w:trHeight w:val="19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3</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Маска дыхательная для недоношенных</w:t>
                  </w:r>
                </w:p>
              </w:tc>
              <w:tc>
                <w:tcPr>
                  <w:tcW w:w="3935"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Маска дыхательная для недоношенных. Форма основания – круглая. Материал ПВХ. Одноразовая.1 упаковка – 20 штук.</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упаковка</w:t>
                  </w:r>
                </w:p>
              </w:tc>
            </w:tr>
            <w:tr w:rsidR="00A43F06" w:rsidRPr="00A15EA1" w:rsidTr="00FF79F9">
              <w:trPr>
                <w:trHeight w:val="191"/>
              </w:trPr>
              <w:tc>
                <w:tcPr>
                  <w:tcW w:w="567"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rPr>
                      <w:lang w:eastAsia="en-US"/>
                    </w:rPr>
                  </w:pPr>
                  <w:r w:rsidRPr="00A15EA1">
                    <w:rPr>
                      <w:lang w:eastAsia="en-US"/>
                    </w:rPr>
                    <w:t>4</w:t>
                  </w:r>
                </w:p>
              </w:tc>
              <w:tc>
                <w:tcPr>
                  <w:tcW w:w="2552"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r w:rsidRPr="00A15EA1">
                    <w:t xml:space="preserve">Тестовое легкое </w:t>
                  </w:r>
                </w:p>
              </w:tc>
              <w:tc>
                <w:tcPr>
                  <w:tcW w:w="3935"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both"/>
                  </w:pPr>
                  <w:r w:rsidRPr="00A15EA1">
                    <w:t>Тестовое легкое, объем 50 мл. Материал: медицинская резина. 1 упаковка – 5 штук.</w:t>
                  </w:r>
                </w:p>
              </w:tc>
              <w:tc>
                <w:tcPr>
                  <w:tcW w:w="566" w:type="dxa"/>
                  <w:tcBorders>
                    <w:top w:val="single" w:sz="4" w:space="0" w:color="auto"/>
                    <w:left w:val="single" w:sz="4" w:space="0" w:color="auto"/>
                    <w:bottom w:val="single" w:sz="4" w:space="0" w:color="auto"/>
                    <w:right w:val="single" w:sz="4" w:space="0" w:color="auto"/>
                  </w:tcBorders>
                  <w:vAlign w:val="center"/>
                </w:tcPr>
                <w:p w:rsidR="00A43F06" w:rsidRPr="00A15EA1" w:rsidRDefault="00A43F06" w:rsidP="00FF79F9">
                  <w:pPr>
                    <w:jc w:val="center"/>
                  </w:pPr>
                  <w:r w:rsidRPr="00A15EA1">
                    <w:t>1 упаковка</w:t>
                  </w:r>
                </w:p>
              </w:tc>
            </w:tr>
          </w:tbl>
          <w:p w:rsidR="00A43F06" w:rsidRPr="00A15EA1" w:rsidRDefault="00A43F06" w:rsidP="00FF79F9">
            <w:pPr>
              <w:pStyle w:val="af1"/>
              <w:rPr>
                <w:rStyle w:val="af8"/>
                <w:i w:val="0"/>
              </w:rPr>
            </w:pPr>
          </w:p>
        </w:tc>
      </w:tr>
      <w:tr w:rsidR="00A43F06" w:rsidRPr="00A15EA1" w:rsidTr="00FF79F9">
        <w:trPr>
          <w:trHeight w:val="611"/>
        </w:trPr>
        <w:tc>
          <w:tcPr>
            <w:tcW w:w="1034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A43F06" w:rsidRPr="00A15EA1" w:rsidRDefault="00A43F06" w:rsidP="00FF79F9">
            <w:pPr>
              <w:jc w:val="both"/>
            </w:pPr>
            <w:r w:rsidRPr="00A15EA1">
              <w:lastRenderedPageBreak/>
              <w:t>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 В без дополнительных переходников и трансформаторов. Медицинская техника должен быть новой, ранее неиспользованной, произведенной в период двадцати четырех месяцев, предшествующих моменту поставки. Программное обеспечение, поставляемое с приборами должны быть совместимым с программным обеспечением установленного оборудования, конечного получателя. Срок гарантийного сервисного и технического обслуживания и ремонта должен составлять не менее 3</w:t>
            </w:r>
            <w:r w:rsidRPr="00A15EA1">
              <w:rPr>
                <w:lang w:val="kk-KZ"/>
              </w:rPr>
              <w:t>7</w:t>
            </w:r>
            <w:r w:rsidRPr="00A15EA1">
              <w:t xml:space="preserve"> месяцев с момента ввода оборудования в эксплуатацию с проведением ремонта вышедшего из строя оборудования. </w:t>
            </w:r>
            <w:r w:rsidRPr="00A15EA1">
              <w:lastRenderedPageBreak/>
              <w:t>Сервисное и техническое обслуживание проводится за счет поставщика. Не позднее чем за 20 календарных дней до инсталляции оборудования, поставщик должен уведомить конечного потребителя о прединсталяционных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распаковку, проверку их характеристик на соответствие данному документу и спецификации фирмы (точность, чувствительность, производительность и т.д.), обучение персонала осуществляется за счет поставщика.</w:t>
            </w:r>
          </w:p>
        </w:tc>
      </w:tr>
    </w:tbl>
    <w:p w:rsidR="00A43F06" w:rsidRPr="00A15EA1" w:rsidRDefault="00A43F06" w:rsidP="00A43F06">
      <w:pPr>
        <w:rPr>
          <w:b/>
          <w:sz w:val="28"/>
          <w:szCs w:val="28"/>
        </w:rPr>
      </w:pPr>
    </w:p>
    <w:p w:rsidR="00A43F06" w:rsidRPr="00A15EA1" w:rsidRDefault="00A43F06" w:rsidP="00A43F06">
      <w:pPr>
        <w:pStyle w:val="a5"/>
        <w:spacing w:before="0" w:beforeAutospacing="0" w:after="0" w:afterAutospacing="0"/>
        <w:rPr>
          <w:b/>
          <w:color w:val="000000"/>
          <w:sz w:val="28"/>
          <w:szCs w:val="28"/>
        </w:rPr>
      </w:pPr>
      <w:r w:rsidRPr="00A15EA1">
        <w:rPr>
          <w:b/>
          <w:sz w:val="28"/>
          <w:szCs w:val="28"/>
        </w:rPr>
        <w:t>Гл.</w:t>
      </w:r>
      <w:r w:rsidRPr="00A15EA1">
        <w:rPr>
          <w:b/>
          <w:sz w:val="28"/>
          <w:szCs w:val="28"/>
          <w:lang w:val="kk-KZ"/>
        </w:rPr>
        <w:t xml:space="preserve"> </w:t>
      </w:r>
      <w:r w:rsidRPr="00A15EA1">
        <w:rPr>
          <w:b/>
          <w:sz w:val="28"/>
          <w:szCs w:val="28"/>
        </w:rPr>
        <w:t xml:space="preserve">врач ГКП </w:t>
      </w:r>
      <w:r w:rsidRPr="00A15EA1">
        <w:rPr>
          <w:b/>
          <w:sz w:val="28"/>
          <w:szCs w:val="28"/>
          <w:lang w:val="kk-KZ"/>
        </w:rPr>
        <w:t>«</w:t>
      </w:r>
      <w:r w:rsidRPr="00A15EA1">
        <w:rPr>
          <w:b/>
          <w:color w:val="000000"/>
          <w:sz w:val="28"/>
          <w:szCs w:val="28"/>
        </w:rPr>
        <w:t>Байганинская</w:t>
      </w:r>
    </w:p>
    <w:p w:rsidR="00A43F06" w:rsidRPr="00A15EA1" w:rsidRDefault="00A43F06" w:rsidP="00A43F06">
      <w:pPr>
        <w:pStyle w:val="a5"/>
        <w:spacing w:before="0" w:beforeAutospacing="0" w:after="0" w:afterAutospacing="0"/>
        <w:rPr>
          <w:b/>
          <w:sz w:val="28"/>
          <w:szCs w:val="28"/>
        </w:rPr>
      </w:pPr>
      <w:r w:rsidRPr="00A15EA1">
        <w:rPr>
          <w:b/>
          <w:color w:val="000000"/>
          <w:sz w:val="28"/>
          <w:szCs w:val="28"/>
        </w:rPr>
        <w:t>центральная районная больница</w:t>
      </w:r>
      <w:r w:rsidRPr="00A15EA1">
        <w:rPr>
          <w:b/>
          <w:sz w:val="28"/>
          <w:szCs w:val="28"/>
          <w:lang w:val="kk-KZ"/>
        </w:rPr>
        <w:t>»</w:t>
      </w:r>
      <w:r w:rsidRPr="00A15EA1">
        <w:rPr>
          <w:b/>
          <w:sz w:val="28"/>
          <w:szCs w:val="28"/>
        </w:rPr>
        <w:t xml:space="preserve"> на ПХВ    </w:t>
      </w:r>
      <w:r w:rsidRPr="00A15EA1">
        <w:rPr>
          <w:b/>
          <w:sz w:val="28"/>
          <w:szCs w:val="28"/>
          <w:lang w:val="kk-KZ"/>
        </w:rPr>
        <w:t xml:space="preserve">   </w:t>
      </w:r>
      <w:r w:rsidRPr="00A15EA1">
        <w:rPr>
          <w:b/>
          <w:sz w:val="28"/>
          <w:szCs w:val="28"/>
        </w:rPr>
        <w:t>____________     Иманбаев А.И.</w:t>
      </w:r>
    </w:p>
    <w:p w:rsidR="00A43F06" w:rsidRPr="00A15EA1" w:rsidRDefault="00A43F06" w:rsidP="00A43F06">
      <w:pPr>
        <w:jc w:val="center"/>
        <w:rPr>
          <w:b/>
          <w:sz w:val="28"/>
          <w:szCs w:val="28"/>
          <w:lang/>
        </w:rPr>
      </w:pPr>
      <w:r w:rsidRPr="00A15EA1">
        <w:rPr>
          <w:b/>
          <w:bCs/>
          <w:color w:val="000000"/>
          <w:sz w:val="28"/>
          <w:szCs w:val="28"/>
          <w:lang w:val="kk-KZ"/>
        </w:rPr>
        <w:t xml:space="preserve">                                                МП</w:t>
      </w: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rPr>
          <w:b/>
          <w:sz w:val="28"/>
          <w:szCs w:val="28"/>
        </w:rPr>
      </w:pPr>
    </w:p>
    <w:p w:rsidR="00A43F06" w:rsidRPr="00A15EA1" w:rsidRDefault="00A43F06" w:rsidP="00A43F06">
      <w:pPr>
        <w:ind w:left="-426" w:firstLine="710"/>
        <w:jc w:val="right"/>
        <w:rPr>
          <w:lang w:val="kk-KZ"/>
        </w:rPr>
      </w:pPr>
      <w:r w:rsidRPr="00A15EA1">
        <w:t xml:space="preserve">Приложение </w:t>
      </w:r>
      <w:r w:rsidRPr="00A15EA1">
        <w:rPr>
          <w:lang w:val="kk-KZ"/>
        </w:rPr>
        <w:t>3</w:t>
      </w:r>
    </w:p>
    <w:p w:rsidR="00A43F06" w:rsidRPr="00A15EA1" w:rsidRDefault="00A43F06" w:rsidP="00A43F06">
      <w:pPr>
        <w:ind w:left="-426" w:firstLine="710"/>
        <w:jc w:val="right"/>
      </w:pPr>
      <w:r w:rsidRPr="00A15EA1">
        <w:t>к Тендерной документации</w:t>
      </w:r>
    </w:p>
    <w:p w:rsidR="00A43F06" w:rsidRPr="00A15EA1" w:rsidRDefault="00A43F06" w:rsidP="00A43F06">
      <w:pPr>
        <w:ind w:left="-426" w:firstLine="710"/>
      </w:pPr>
    </w:p>
    <w:p w:rsidR="00A43F06" w:rsidRPr="00A15EA1" w:rsidRDefault="00A43F06" w:rsidP="00A43F06">
      <w:pPr>
        <w:pStyle w:val="j16"/>
        <w:spacing w:before="0" w:beforeAutospacing="0" w:after="0" w:afterAutospacing="0"/>
        <w:ind w:left="-426" w:firstLine="710"/>
        <w:jc w:val="right"/>
        <w:textAlignment w:val="baseline"/>
        <w:rPr>
          <w:sz w:val="22"/>
          <w:szCs w:val="22"/>
        </w:rPr>
      </w:pPr>
      <w:r w:rsidRPr="00A15EA1">
        <w:rPr>
          <w:sz w:val="22"/>
          <w:szCs w:val="22"/>
        </w:rPr>
        <w:t>Форма</w:t>
      </w:r>
    </w:p>
    <w:tbl>
      <w:tblPr>
        <w:tblW w:w="9606" w:type="dxa"/>
        <w:tblLayout w:type="fixed"/>
        <w:tblLook w:val="04A0"/>
      </w:tblPr>
      <w:tblGrid>
        <w:gridCol w:w="3936"/>
        <w:gridCol w:w="5670"/>
      </w:tblGrid>
      <w:tr w:rsidR="00A43F06" w:rsidRPr="00A15EA1" w:rsidTr="00FF79F9">
        <w:tc>
          <w:tcPr>
            <w:tcW w:w="3936" w:type="dxa"/>
          </w:tcPr>
          <w:p w:rsidR="00A43F06" w:rsidRPr="00A15EA1" w:rsidRDefault="00A43F06" w:rsidP="00FF79F9">
            <w:pPr>
              <w:pStyle w:val="j13"/>
              <w:spacing w:before="0" w:beforeAutospacing="0" w:after="0" w:afterAutospacing="0"/>
              <w:ind w:left="-426" w:firstLine="710"/>
              <w:textAlignment w:val="baseline"/>
              <w:rPr>
                <w:sz w:val="22"/>
                <w:szCs w:val="22"/>
              </w:rPr>
            </w:pPr>
          </w:p>
        </w:tc>
        <w:tc>
          <w:tcPr>
            <w:tcW w:w="5670" w:type="dxa"/>
          </w:tcPr>
          <w:p w:rsidR="00A43F06" w:rsidRPr="00A15EA1" w:rsidRDefault="00A43F06" w:rsidP="00FF79F9">
            <w:pPr>
              <w:pStyle w:val="a5"/>
              <w:spacing w:before="0" w:beforeAutospacing="0" w:after="0" w:afterAutospacing="0"/>
              <w:ind w:left="-426" w:firstLine="710"/>
              <w:textAlignment w:val="baseline"/>
              <w:rPr>
                <w:spacing w:val="2"/>
                <w:sz w:val="22"/>
                <w:szCs w:val="22"/>
              </w:rPr>
            </w:pPr>
            <w:r w:rsidRPr="00A15EA1">
              <w:rPr>
                <w:spacing w:val="2"/>
                <w:sz w:val="22"/>
                <w:szCs w:val="22"/>
              </w:rPr>
              <w:t>(Кому) _________________________________</w:t>
            </w:r>
          </w:p>
          <w:p w:rsidR="00A43F06" w:rsidRPr="00A15EA1" w:rsidRDefault="00A43F06" w:rsidP="00FF79F9">
            <w:pPr>
              <w:pStyle w:val="a5"/>
              <w:spacing w:before="0" w:beforeAutospacing="0" w:after="0" w:afterAutospacing="0"/>
              <w:ind w:left="175" w:firstLine="710"/>
              <w:textAlignment w:val="baseline"/>
              <w:rPr>
                <w:spacing w:val="2"/>
                <w:sz w:val="22"/>
                <w:szCs w:val="22"/>
              </w:rPr>
            </w:pPr>
            <w:r w:rsidRPr="00A15EA1">
              <w:rPr>
                <w:spacing w:val="2"/>
                <w:sz w:val="22"/>
                <w:szCs w:val="22"/>
              </w:rPr>
              <w:t>(наименование заказчика, организатора закупа или единого дистрибьютора)</w:t>
            </w:r>
          </w:p>
          <w:p w:rsidR="00A43F06" w:rsidRPr="00A15EA1" w:rsidRDefault="00A43F06" w:rsidP="00FF79F9">
            <w:pPr>
              <w:pStyle w:val="a5"/>
              <w:spacing w:before="0" w:beforeAutospacing="0" w:after="0" w:afterAutospacing="0"/>
              <w:ind w:left="-426" w:firstLine="710"/>
              <w:textAlignment w:val="baseline"/>
              <w:rPr>
                <w:spacing w:val="2"/>
                <w:sz w:val="22"/>
                <w:szCs w:val="22"/>
              </w:rPr>
            </w:pPr>
          </w:p>
          <w:p w:rsidR="00A43F06" w:rsidRPr="00A15EA1" w:rsidRDefault="00A43F06" w:rsidP="00FF79F9">
            <w:pPr>
              <w:pStyle w:val="a5"/>
              <w:spacing w:before="0" w:beforeAutospacing="0" w:after="0" w:afterAutospacing="0"/>
              <w:ind w:left="-426" w:firstLine="710"/>
              <w:textAlignment w:val="baseline"/>
              <w:rPr>
                <w:spacing w:val="2"/>
                <w:sz w:val="22"/>
                <w:szCs w:val="22"/>
              </w:rPr>
            </w:pPr>
            <w:r w:rsidRPr="00A15EA1">
              <w:rPr>
                <w:spacing w:val="2"/>
                <w:sz w:val="22"/>
                <w:szCs w:val="22"/>
              </w:rPr>
              <w:t>(От кого) __________________________________</w:t>
            </w:r>
            <w:r w:rsidRPr="00A15EA1">
              <w:rPr>
                <w:spacing w:val="2"/>
                <w:sz w:val="22"/>
                <w:szCs w:val="22"/>
              </w:rPr>
              <w:br/>
              <w:t>(наименование потенциального поставщика)</w:t>
            </w:r>
          </w:p>
          <w:p w:rsidR="00A43F06" w:rsidRPr="00A15EA1" w:rsidRDefault="00A43F06" w:rsidP="00FF79F9">
            <w:pPr>
              <w:pStyle w:val="j13"/>
              <w:spacing w:before="0" w:beforeAutospacing="0" w:after="0" w:afterAutospacing="0"/>
              <w:ind w:left="-426" w:firstLine="710"/>
              <w:textAlignment w:val="baseline"/>
              <w:rPr>
                <w:sz w:val="22"/>
                <w:szCs w:val="22"/>
              </w:rPr>
            </w:pPr>
          </w:p>
        </w:tc>
      </w:tr>
    </w:tbl>
    <w:p w:rsidR="00A43F06" w:rsidRPr="00A15EA1" w:rsidRDefault="00A43F06" w:rsidP="00A43F06">
      <w:pPr>
        <w:pStyle w:val="3"/>
        <w:spacing w:before="0" w:after="0"/>
        <w:ind w:left="-426" w:firstLine="710"/>
        <w:jc w:val="center"/>
        <w:textAlignment w:val="baseline"/>
        <w:rPr>
          <w:b w:val="0"/>
          <w:bCs w:val="0"/>
          <w:sz w:val="22"/>
          <w:szCs w:val="22"/>
        </w:rPr>
      </w:pPr>
    </w:p>
    <w:p w:rsidR="00A43F06" w:rsidRPr="00A15EA1" w:rsidRDefault="00A43F06" w:rsidP="00A43F06">
      <w:pPr>
        <w:pStyle w:val="3"/>
        <w:spacing w:before="0" w:after="0"/>
        <w:ind w:left="-426" w:firstLine="710"/>
        <w:jc w:val="center"/>
        <w:textAlignment w:val="baseline"/>
        <w:rPr>
          <w:bCs w:val="0"/>
          <w:sz w:val="22"/>
          <w:szCs w:val="22"/>
        </w:rPr>
      </w:pPr>
      <w:r w:rsidRPr="00A15EA1">
        <w:rPr>
          <w:bCs w:val="0"/>
          <w:sz w:val="22"/>
          <w:szCs w:val="22"/>
        </w:rPr>
        <w:t>Заявка на участие в тендере</w:t>
      </w:r>
      <w:r w:rsidRPr="00A15EA1">
        <w:rPr>
          <w:bCs w:val="0"/>
          <w:sz w:val="22"/>
          <w:szCs w:val="22"/>
        </w:rPr>
        <w:br/>
        <w:t>(для физических лиц, осуществляющих предпринимательскую</w:t>
      </w:r>
      <w:r w:rsidRPr="00A15EA1">
        <w:rPr>
          <w:bCs w:val="0"/>
          <w:sz w:val="22"/>
          <w:szCs w:val="22"/>
        </w:rPr>
        <w:br/>
        <w:t>деятельность и юридических лиц)</w:t>
      </w:r>
    </w:p>
    <w:p w:rsidR="00A43F06" w:rsidRPr="00A15EA1" w:rsidRDefault="00A43F06" w:rsidP="00A43F06">
      <w:pPr>
        <w:pStyle w:val="3"/>
        <w:spacing w:before="0" w:after="0"/>
        <w:ind w:left="-426" w:firstLine="710"/>
        <w:jc w:val="center"/>
        <w:textAlignment w:val="baseline"/>
        <w:rPr>
          <w:b w:val="0"/>
          <w:bCs w:val="0"/>
          <w:sz w:val="22"/>
          <w:szCs w:val="22"/>
        </w:rPr>
      </w:pP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r w:rsidRPr="00A15EA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A15EA1">
        <w:rPr>
          <w:spacing w:val="2"/>
          <w:sz w:val="22"/>
          <w:szCs w:val="22"/>
        </w:rPr>
        <w:br/>
        <w:t>от30 октября 2009 года № 1729,</w:t>
      </w: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r w:rsidRPr="00A15EA1">
        <w:rPr>
          <w:spacing w:val="2"/>
          <w:sz w:val="22"/>
          <w:szCs w:val="22"/>
        </w:rPr>
        <w:t>_______________________________________________________________</w:t>
      </w:r>
      <w:r w:rsidRPr="00A15EA1">
        <w:rPr>
          <w:spacing w:val="2"/>
          <w:sz w:val="22"/>
          <w:szCs w:val="22"/>
        </w:rPr>
        <w:br/>
        <w:t xml:space="preserve">                                     (название тендера/двухэтапного тендера)</w:t>
      </w:r>
    </w:p>
    <w:p w:rsidR="00A43F06" w:rsidRPr="00A15EA1" w:rsidRDefault="00A43F06" w:rsidP="00A43F06">
      <w:pPr>
        <w:pStyle w:val="a0"/>
        <w:numPr>
          <w:ilvl w:val="0"/>
          <w:numId w:val="0"/>
        </w:numPr>
        <w:tabs>
          <w:tab w:val="clear" w:pos="993"/>
          <w:tab w:val="left" w:pos="1134"/>
        </w:tabs>
        <w:ind w:left="-426" w:firstLine="710"/>
        <w:rPr>
          <w:rFonts w:ascii="Times New Roman" w:hAnsi="Times New Roman"/>
          <w:spacing w:val="2"/>
          <w:sz w:val="22"/>
          <w:szCs w:val="22"/>
        </w:rPr>
      </w:pPr>
      <w:r w:rsidRPr="00A15EA1">
        <w:rPr>
          <w:rFonts w:ascii="Times New Roman" w:hAnsi="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A15EA1">
        <w:rPr>
          <w:rFonts w:ascii="Times New Roman" w:hAnsi="Times New Roman"/>
          <w:spacing w:val="2"/>
          <w:sz w:val="22"/>
          <w:szCs w:val="22"/>
        </w:rPr>
        <w:br/>
        <w:t>__________________________________________________________________</w:t>
      </w:r>
      <w:r w:rsidRPr="00A15EA1">
        <w:rPr>
          <w:rFonts w:ascii="Times New Roman" w:hAnsi="Times New Roman"/>
          <w:spacing w:val="2"/>
          <w:sz w:val="22"/>
          <w:szCs w:val="22"/>
        </w:rPr>
        <w:br/>
        <w:t xml:space="preserve">(наименование потенциального поставщика) </w:t>
      </w:r>
      <w:r w:rsidRPr="00A15EA1">
        <w:rPr>
          <w:rFonts w:ascii="Times New Roman" w:hAnsi="Times New Roman"/>
          <w:sz w:val="22"/>
          <w:szCs w:val="22"/>
        </w:rPr>
        <w:t xml:space="preserve">выражает согласие осуществить </w:t>
      </w:r>
      <w:r w:rsidRPr="00A15EA1">
        <w:rPr>
          <w:rFonts w:ascii="Times New Roman" w:hAnsi="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r w:rsidRPr="00A15EA1">
        <w:rPr>
          <w:spacing w:val="2"/>
          <w:sz w:val="22"/>
          <w:szCs w:val="22"/>
        </w:rPr>
        <w:t>_______________________________________________________________</w:t>
      </w:r>
      <w:r w:rsidRPr="00A15EA1">
        <w:rPr>
          <w:spacing w:val="2"/>
          <w:sz w:val="22"/>
          <w:szCs w:val="22"/>
        </w:rPr>
        <w:br/>
        <w:t>(подробное описание товаров, фармацевтических услуг)</w:t>
      </w: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r w:rsidRPr="00A15EA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Настоящая тендерная заявка состоит из:</w:t>
      </w: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1. _____________________________________________</w:t>
      </w: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2. _____________________________________________</w:t>
      </w: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3. _____________________________________________</w:t>
      </w: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r w:rsidRPr="00A15EA1">
        <w:rPr>
          <w:spacing w:val="2"/>
          <w:sz w:val="22"/>
          <w:szCs w:val="22"/>
        </w:rPr>
        <w:t>Настоящая тендерная заявка действует в течение</w:t>
      </w:r>
      <w:r w:rsidRPr="00A15EA1">
        <w:rPr>
          <w:spacing w:val="2"/>
          <w:sz w:val="22"/>
          <w:szCs w:val="22"/>
        </w:rPr>
        <w:br/>
        <w:t>__________________ дней со дня вскрытия конвертов с</w:t>
      </w:r>
      <w:r w:rsidRPr="00A15EA1">
        <w:rPr>
          <w:spacing w:val="2"/>
          <w:sz w:val="22"/>
          <w:szCs w:val="22"/>
          <w:lang w:val="kk-KZ"/>
        </w:rPr>
        <w:t xml:space="preserve"> </w:t>
      </w:r>
      <w:r w:rsidRPr="00A15EA1">
        <w:rPr>
          <w:spacing w:val="2"/>
          <w:sz w:val="22"/>
          <w:szCs w:val="22"/>
        </w:rPr>
        <w:t>тендерными заявками.</w:t>
      </w: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r w:rsidRPr="00A15EA1">
        <w:rPr>
          <w:spacing w:val="2"/>
          <w:sz w:val="22"/>
          <w:szCs w:val="22"/>
        </w:rPr>
        <w:lastRenderedPageBreak/>
        <w:t>(прописью)</w:t>
      </w:r>
      <w:r w:rsidRPr="00A15EA1">
        <w:rPr>
          <w:spacing w:val="2"/>
          <w:sz w:val="22"/>
          <w:szCs w:val="22"/>
        </w:rPr>
        <w:br/>
      </w:r>
      <w:r w:rsidRPr="00A15EA1">
        <w:rPr>
          <w:spacing w:val="2"/>
          <w:sz w:val="22"/>
          <w:szCs w:val="22"/>
        </w:rPr>
        <w:tab/>
      </w: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Подпись, дата                             должность, фамилия, имя, отчество</w:t>
      </w: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ab/>
      </w:r>
      <w:r w:rsidRPr="00A15EA1">
        <w:rPr>
          <w:spacing w:val="2"/>
          <w:sz w:val="22"/>
          <w:szCs w:val="22"/>
        </w:rPr>
        <w:tab/>
      </w:r>
      <w:r w:rsidRPr="00A15EA1">
        <w:rPr>
          <w:spacing w:val="2"/>
          <w:sz w:val="22"/>
          <w:szCs w:val="22"/>
        </w:rPr>
        <w:tab/>
      </w:r>
      <w:r w:rsidRPr="00A15EA1">
        <w:rPr>
          <w:spacing w:val="2"/>
          <w:sz w:val="22"/>
          <w:szCs w:val="22"/>
        </w:rPr>
        <w:tab/>
      </w:r>
      <w:r w:rsidRPr="00A15EA1">
        <w:rPr>
          <w:spacing w:val="2"/>
          <w:sz w:val="22"/>
          <w:szCs w:val="22"/>
        </w:rPr>
        <w:tab/>
      </w:r>
      <w:r w:rsidRPr="00A15EA1">
        <w:rPr>
          <w:spacing w:val="2"/>
          <w:sz w:val="22"/>
          <w:szCs w:val="22"/>
        </w:rPr>
        <w:tab/>
      </w:r>
      <w:r w:rsidRPr="00A15EA1">
        <w:rPr>
          <w:spacing w:val="2"/>
          <w:sz w:val="22"/>
          <w:szCs w:val="22"/>
        </w:rPr>
        <w:tab/>
      </w:r>
      <w:r w:rsidRPr="00A15EA1">
        <w:rPr>
          <w:spacing w:val="2"/>
          <w:sz w:val="22"/>
          <w:szCs w:val="22"/>
        </w:rPr>
        <w:tab/>
        <w:t>(при его наличии)</w:t>
      </w: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Печать</w:t>
      </w:r>
    </w:p>
    <w:p w:rsidR="00A43F06" w:rsidRPr="00A15EA1" w:rsidRDefault="00A43F06" w:rsidP="00A43F06">
      <w:pPr>
        <w:pStyle w:val="a5"/>
        <w:spacing w:before="0" w:beforeAutospacing="0" w:after="0" w:afterAutospacing="0"/>
        <w:ind w:left="-426" w:firstLine="710"/>
        <w:textAlignment w:val="baseline"/>
        <w:rPr>
          <w:spacing w:val="2"/>
          <w:sz w:val="22"/>
          <w:szCs w:val="22"/>
        </w:rPr>
      </w:pPr>
      <w:r w:rsidRPr="00A15EA1">
        <w:rPr>
          <w:spacing w:val="2"/>
          <w:sz w:val="22"/>
          <w:szCs w:val="22"/>
        </w:rPr>
        <w:t>(при наличии)</w:t>
      </w:r>
    </w:p>
    <w:p w:rsidR="00A43F06" w:rsidRPr="00A15EA1" w:rsidRDefault="00A43F06" w:rsidP="00A43F06">
      <w:pPr>
        <w:pStyle w:val="a5"/>
        <w:spacing w:before="0" w:beforeAutospacing="0" w:after="0" w:afterAutospacing="0"/>
        <w:ind w:left="-426" w:firstLine="710"/>
        <w:textAlignment w:val="baseline"/>
        <w:rPr>
          <w:spacing w:val="2"/>
          <w:sz w:val="22"/>
          <w:szCs w:val="22"/>
        </w:rPr>
      </w:pPr>
    </w:p>
    <w:p w:rsidR="00A43F06" w:rsidRPr="00A15EA1" w:rsidRDefault="00A43F06" w:rsidP="00A43F06">
      <w:pPr>
        <w:pStyle w:val="a5"/>
        <w:spacing w:before="0" w:beforeAutospacing="0" w:after="0" w:afterAutospacing="0"/>
        <w:ind w:left="-426" w:firstLine="710"/>
        <w:jc w:val="center"/>
        <w:textAlignment w:val="baseline"/>
        <w:rPr>
          <w:spacing w:val="2"/>
          <w:sz w:val="22"/>
          <w:szCs w:val="22"/>
        </w:rPr>
      </w:pPr>
      <w:r w:rsidRPr="00A15EA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p>
    <w:p w:rsidR="00A43F06" w:rsidRPr="00A15EA1" w:rsidRDefault="00A43F06" w:rsidP="00A43F06">
      <w:pPr>
        <w:pStyle w:val="a5"/>
        <w:spacing w:before="0" w:beforeAutospacing="0" w:after="0" w:afterAutospacing="0"/>
        <w:ind w:left="-426" w:firstLine="710"/>
        <w:jc w:val="both"/>
        <w:textAlignment w:val="baseline"/>
        <w:rPr>
          <w:spacing w:val="2"/>
          <w:sz w:val="22"/>
          <w:szCs w:val="22"/>
        </w:rPr>
      </w:pPr>
    </w:p>
    <w:p w:rsidR="00A43F06" w:rsidRPr="00A15EA1" w:rsidRDefault="00A43F06" w:rsidP="00A43F06">
      <w:pPr>
        <w:pStyle w:val="a5"/>
        <w:spacing w:before="0" w:beforeAutospacing="0" w:after="0" w:afterAutospacing="0"/>
        <w:ind w:left="-426" w:firstLine="710"/>
        <w:jc w:val="center"/>
        <w:textAlignment w:val="baseline"/>
        <w:rPr>
          <w:spacing w:val="2"/>
          <w:sz w:val="22"/>
          <w:szCs w:val="22"/>
        </w:rPr>
      </w:pPr>
      <w:r w:rsidRPr="00A15EA1">
        <w:rPr>
          <w:spacing w:val="2"/>
          <w:sz w:val="22"/>
          <w:szCs w:val="22"/>
        </w:rPr>
        <w:t>________________________</w:t>
      </w:r>
    </w:p>
    <w:p w:rsidR="00A43F06" w:rsidRPr="00A15EA1" w:rsidRDefault="00A43F06" w:rsidP="00A43F06">
      <w:pPr>
        <w:pStyle w:val="a5"/>
        <w:ind w:left="-426" w:firstLine="710"/>
        <w:rPr>
          <w:sz w:val="22"/>
          <w:szCs w:val="22"/>
        </w:rPr>
      </w:pPr>
    </w:p>
    <w:p w:rsidR="00A43F06" w:rsidRPr="00A15EA1" w:rsidRDefault="00A43F06" w:rsidP="00A43F06">
      <w:pPr>
        <w:ind w:left="-426" w:firstLine="710"/>
        <w:jc w:val="right"/>
        <w:rPr>
          <w:lang w:val="kk-KZ"/>
        </w:rPr>
      </w:pPr>
      <w:r w:rsidRPr="00A15EA1">
        <w:t xml:space="preserve">Приложение </w:t>
      </w:r>
      <w:r w:rsidRPr="00A15EA1">
        <w:rPr>
          <w:lang w:val="kk-KZ"/>
        </w:rPr>
        <w:t>4</w:t>
      </w:r>
    </w:p>
    <w:p w:rsidR="00A43F06" w:rsidRPr="00A15EA1" w:rsidRDefault="00A43F06" w:rsidP="00A43F06">
      <w:pPr>
        <w:ind w:left="-426" w:firstLine="710"/>
        <w:jc w:val="right"/>
      </w:pPr>
      <w:r w:rsidRPr="00A15EA1">
        <w:t>к Тендерной документации</w:t>
      </w:r>
    </w:p>
    <w:p w:rsidR="00A43F06" w:rsidRPr="00A15EA1" w:rsidRDefault="00A43F06" w:rsidP="00A43F06">
      <w:pPr>
        <w:pStyle w:val="j13"/>
        <w:spacing w:before="0" w:beforeAutospacing="0" w:after="0" w:afterAutospacing="0"/>
        <w:ind w:firstLine="403"/>
        <w:textAlignment w:val="baseline"/>
      </w:pPr>
      <w:r w:rsidRPr="00A15EA1">
        <w:t> </w:t>
      </w:r>
    </w:p>
    <w:p w:rsidR="00A43F06" w:rsidRPr="00A15EA1" w:rsidRDefault="00A43F06" w:rsidP="00A43F06">
      <w:pPr>
        <w:pStyle w:val="j16"/>
        <w:spacing w:before="0" w:beforeAutospacing="0" w:after="0" w:afterAutospacing="0"/>
        <w:ind w:firstLine="403"/>
        <w:jc w:val="right"/>
        <w:textAlignment w:val="baseline"/>
      </w:pPr>
      <w:r w:rsidRPr="00A15EA1">
        <w:t>Форма</w:t>
      </w:r>
    </w:p>
    <w:p w:rsidR="00A43F06" w:rsidRPr="00A15EA1" w:rsidRDefault="00A43F06" w:rsidP="00A43F06">
      <w:pPr>
        <w:pStyle w:val="j13"/>
        <w:spacing w:before="0" w:beforeAutospacing="0" w:after="0" w:afterAutospacing="0"/>
        <w:ind w:firstLine="403"/>
        <w:textAlignment w:val="baseline"/>
      </w:pPr>
    </w:p>
    <w:p w:rsidR="00A43F06" w:rsidRPr="00A15EA1" w:rsidRDefault="00A43F06" w:rsidP="00A43F06">
      <w:pPr>
        <w:pStyle w:val="a5"/>
        <w:spacing w:before="0" w:beforeAutospacing="0" w:after="0" w:afterAutospacing="0"/>
        <w:ind w:firstLine="709"/>
        <w:jc w:val="center"/>
        <w:textAlignment w:val="baseline"/>
        <w:rPr>
          <w:b/>
          <w:bCs/>
        </w:rPr>
      </w:pPr>
      <w:r w:rsidRPr="00A15EA1">
        <w:rPr>
          <w:b/>
          <w:bCs/>
        </w:rPr>
        <w:t xml:space="preserve">Справкаоб отсутствии просроченной задолженности </w:t>
      </w:r>
    </w:p>
    <w:p w:rsidR="00A43F06" w:rsidRPr="00A15EA1" w:rsidRDefault="00A43F06" w:rsidP="00A43F06">
      <w:pPr>
        <w:pStyle w:val="a5"/>
        <w:spacing w:before="0" w:beforeAutospacing="0" w:after="0" w:afterAutospacing="0"/>
        <w:ind w:firstLine="709"/>
        <w:jc w:val="center"/>
        <w:textAlignment w:val="baseline"/>
        <w:rPr>
          <w:b/>
          <w:bCs/>
        </w:rPr>
      </w:pPr>
    </w:p>
    <w:p w:rsidR="00A43F06" w:rsidRPr="00A15EA1" w:rsidRDefault="00A43F06" w:rsidP="00A43F06">
      <w:pPr>
        <w:pStyle w:val="a5"/>
        <w:spacing w:before="0" w:beforeAutospacing="0" w:after="0" w:afterAutospacing="0"/>
        <w:ind w:firstLine="709"/>
        <w:jc w:val="center"/>
        <w:textAlignment w:val="baseline"/>
        <w:rPr>
          <w:bCs/>
        </w:rPr>
      </w:pP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банке/филиале банка,</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выданной не ранее одного месяца предшествующего дате вскрытия конвертов.</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Дата</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Подпись</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Печать</w:t>
      </w: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(при наличии)</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*БИН/ИИН - бизнес идентификационный номер/ индивидуальный идентификационный номер;</w:t>
      </w: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 xml:space="preserve">**БИК - </w:t>
      </w:r>
      <w:r w:rsidRPr="00A15EA1">
        <w:rPr>
          <w:rStyle w:val="apple-converted-space"/>
          <w:color w:val="545454"/>
          <w:shd w:val="clear" w:color="auto" w:fill="FFFFFF"/>
        </w:rPr>
        <w:t> б</w:t>
      </w:r>
      <w:r w:rsidRPr="00A15EA1">
        <w:rPr>
          <w:spacing w:val="2"/>
        </w:rPr>
        <w:t>анковский идентификационный код</w:t>
      </w:r>
      <w:r w:rsidRPr="00A15EA1">
        <w:rPr>
          <w:rStyle w:val="apple-converted-space"/>
          <w:color w:val="545454"/>
          <w:shd w:val="clear" w:color="auto" w:fill="FFFFFF"/>
        </w:rPr>
        <w:t>.</w:t>
      </w:r>
    </w:p>
    <w:p w:rsidR="00A43F06" w:rsidRPr="00A15EA1" w:rsidRDefault="00A43F06" w:rsidP="00A43F06">
      <w:pPr>
        <w:rPr>
          <w:sz w:val="24"/>
          <w:szCs w:val="24"/>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jc w:val="right"/>
        <w:rPr>
          <w:sz w:val="28"/>
          <w:szCs w:val="28"/>
        </w:rPr>
      </w:pPr>
      <w:r w:rsidRPr="00A15EA1">
        <w:rPr>
          <w:sz w:val="28"/>
          <w:szCs w:val="28"/>
        </w:rPr>
        <w:t>Приложение 5</w:t>
      </w:r>
    </w:p>
    <w:p w:rsidR="00A43F06" w:rsidRPr="00A15EA1" w:rsidRDefault="00A43F06" w:rsidP="00A43F06">
      <w:pPr>
        <w:jc w:val="right"/>
        <w:rPr>
          <w:sz w:val="28"/>
          <w:szCs w:val="28"/>
        </w:rPr>
      </w:pPr>
      <w:r w:rsidRPr="00A15EA1">
        <w:rPr>
          <w:sz w:val="28"/>
          <w:szCs w:val="28"/>
        </w:rPr>
        <w:t>к Тендерной документации</w:t>
      </w:r>
    </w:p>
    <w:p w:rsidR="00A43F06" w:rsidRPr="00A15EA1" w:rsidRDefault="00A43F06" w:rsidP="00A43F06">
      <w:pPr>
        <w:jc w:val="right"/>
        <w:rPr>
          <w:sz w:val="28"/>
          <w:szCs w:val="28"/>
        </w:rPr>
      </w:pPr>
    </w:p>
    <w:p w:rsidR="00A43F06" w:rsidRPr="00A15EA1" w:rsidRDefault="00A43F06" w:rsidP="00A43F06">
      <w:pPr>
        <w:pStyle w:val="j13"/>
        <w:spacing w:before="0" w:beforeAutospacing="0" w:after="0" w:afterAutospacing="0"/>
        <w:ind w:firstLine="403"/>
        <w:textAlignment w:val="baseline"/>
        <w:rPr>
          <w:sz w:val="28"/>
          <w:szCs w:val="28"/>
        </w:rPr>
      </w:pPr>
      <w:r w:rsidRPr="00A15EA1">
        <w:rPr>
          <w:sz w:val="28"/>
          <w:szCs w:val="28"/>
        </w:rPr>
        <w:t> </w:t>
      </w:r>
    </w:p>
    <w:p w:rsidR="00A43F06" w:rsidRPr="00A15EA1" w:rsidRDefault="00A43F06" w:rsidP="00A43F06">
      <w:pPr>
        <w:pStyle w:val="j13"/>
        <w:spacing w:before="0" w:beforeAutospacing="0" w:after="0" w:afterAutospacing="0"/>
        <w:ind w:firstLine="403"/>
        <w:textAlignment w:val="baseline"/>
        <w:rPr>
          <w:sz w:val="28"/>
          <w:szCs w:val="28"/>
        </w:rPr>
      </w:pPr>
      <w:r w:rsidRPr="00A15EA1">
        <w:rPr>
          <w:sz w:val="28"/>
          <w:szCs w:val="28"/>
        </w:rPr>
        <w:t> </w:t>
      </w:r>
    </w:p>
    <w:p w:rsidR="00A43F06" w:rsidRPr="00A15EA1" w:rsidRDefault="00A43F06" w:rsidP="00A43F06">
      <w:pPr>
        <w:pStyle w:val="j16"/>
        <w:spacing w:before="0" w:beforeAutospacing="0" w:after="0" w:afterAutospacing="0"/>
        <w:ind w:firstLine="403"/>
        <w:jc w:val="right"/>
        <w:textAlignment w:val="baseline"/>
        <w:rPr>
          <w:sz w:val="28"/>
          <w:szCs w:val="28"/>
        </w:rPr>
      </w:pPr>
      <w:r w:rsidRPr="00A15EA1">
        <w:rPr>
          <w:sz w:val="28"/>
          <w:szCs w:val="28"/>
        </w:rPr>
        <w:t>Форма</w:t>
      </w:r>
    </w:p>
    <w:p w:rsidR="00A43F06" w:rsidRPr="00A15EA1" w:rsidRDefault="00A43F06" w:rsidP="00A43F06">
      <w:pPr>
        <w:pStyle w:val="j13"/>
        <w:spacing w:before="0" w:beforeAutospacing="0" w:after="0" w:afterAutospacing="0"/>
        <w:ind w:firstLine="403"/>
        <w:textAlignment w:val="baseline"/>
        <w:rPr>
          <w:sz w:val="28"/>
          <w:szCs w:val="28"/>
        </w:rPr>
      </w:pPr>
    </w:p>
    <w:p w:rsidR="00A43F06" w:rsidRPr="00A15EA1" w:rsidRDefault="00A43F06" w:rsidP="00A43F06">
      <w:pPr>
        <w:pStyle w:val="a5"/>
        <w:spacing w:before="0" w:beforeAutospacing="0" w:after="0" w:afterAutospacing="0"/>
        <w:ind w:firstLine="709"/>
        <w:jc w:val="center"/>
        <w:textAlignment w:val="baseline"/>
        <w:rPr>
          <w:b/>
          <w:spacing w:val="2"/>
          <w:sz w:val="28"/>
          <w:szCs w:val="28"/>
        </w:rPr>
      </w:pPr>
      <w:r w:rsidRPr="00A15EA1">
        <w:rPr>
          <w:b/>
          <w:spacing w:val="2"/>
          <w:sz w:val="28"/>
          <w:szCs w:val="28"/>
        </w:rPr>
        <w:t>Сведения о квалификации</w:t>
      </w:r>
      <w:r w:rsidRPr="00A15EA1">
        <w:rPr>
          <w:b/>
          <w:spacing w:val="2"/>
          <w:sz w:val="28"/>
          <w:szCs w:val="28"/>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A43F06" w:rsidRPr="00A15EA1" w:rsidRDefault="00A43F06" w:rsidP="00A43F06">
      <w:pPr>
        <w:pStyle w:val="a5"/>
        <w:spacing w:before="0" w:beforeAutospacing="0" w:after="0" w:afterAutospacing="0"/>
        <w:ind w:firstLine="709"/>
        <w:textAlignment w:val="baseline"/>
        <w:rPr>
          <w:spacing w:val="2"/>
          <w:sz w:val="28"/>
          <w:szCs w:val="28"/>
        </w:rPr>
      </w:pPr>
    </w:p>
    <w:p w:rsidR="00A43F06" w:rsidRPr="00A15EA1" w:rsidRDefault="00A43F06" w:rsidP="00A43F06">
      <w:pPr>
        <w:pStyle w:val="a5"/>
        <w:spacing w:before="0" w:beforeAutospacing="0" w:after="0" w:afterAutospacing="0"/>
        <w:ind w:firstLine="709"/>
        <w:textAlignment w:val="baseline"/>
        <w:rPr>
          <w:spacing w:val="2"/>
          <w:sz w:val="28"/>
          <w:szCs w:val="28"/>
        </w:rPr>
      </w:pPr>
      <w:r w:rsidRPr="00A15EA1">
        <w:rPr>
          <w:spacing w:val="2"/>
          <w:sz w:val="28"/>
          <w:szCs w:val="28"/>
        </w:rPr>
        <w:t>Наименование тендера __________________________________________</w:t>
      </w:r>
    </w:p>
    <w:p w:rsidR="00A43F06" w:rsidRPr="00A15EA1" w:rsidRDefault="00A43F06" w:rsidP="00A43F06">
      <w:pPr>
        <w:pStyle w:val="a5"/>
        <w:numPr>
          <w:ilvl w:val="0"/>
          <w:numId w:val="9"/>
        </w:numPr>
        <w:spacing w:before="0" w:beforeAutospacing="0" w:after="0" w:afterAutospacing="0"/>
        <w:textAlignment w:val="baseline"/>
        <w:rPr>
          <w:spacing w:val="2"/>
          <w:sz w:val="28"/>
          <w:szCs w:val="28"/>
        </w:rPr>
      </w:pPr>
      <w:r w:rsidRPr="00A15EA1">
        <w:rPr>
          <w:spacing w:val="2"/>
          <w:sz w:val="28"/>
          <w:szCs w:val="28"/>
        </w:rPr>
        <w:t>Общие сведения о потенциальном поставщике:</w:t>
      </w:r>
    </w:p>
    <w:p w:rsidR="00A43F06" w:rsidRPr="00A15EA1" w:rsidRDefault="00A43F06" w:rsidP="00A43F06">
      <w:pPr>
        <w:pStyle w:val="a5"/>
        <w:spacing w:before="0" w:beforeAutospacing="0" w:after="0" w:afterAutospacing="0"/>
        <w:ind w:left="709"/>
        <w:textAlignment w:val="baseline"/>
        <w:rPr>
          <w:spacing w:val="2"/>
          <w:sz w:val="28"/>
          <w:szCs w:val="28"/>
        </w:rPr>
      </w:pPr>
      <w:r w:rsidRPr="00A15EA1">
        <w:rPr>
          <w:spacing w:val="2"/>
          <w:sz w:val="28"/>
          <w:szCs w:val="28"/>
        </w:rPr>
        <w:t>_____________________________________________________________</w:t>
      </w:r>
    </w:p>
    <w:p w:rsidR="00A43F06" w:rsidRPr="00A15EA1" w:rsidRDefault="00A43F06" w:rsidP="00A43F06">
      <w:pPr>
        <w:pStyle w:val="a5"/>
        <w:spacing w:before="0" w:beforeAutospacing="0" w:after="0" w:afterAutospacing="0"/>
        <w:ind w:firstLine="709"/>
        <w:jc w:val="both"/>
        <w:textAlignment w:val="baseline"/>
        <w:rPr>
          <w:spacing w:val="2"/>
          <w:sz w:val="28"/>
          <w:szCs w:val="28"/>
        </w:rPr>
      </w:pPr>
      <w:r w:rsidRPr="00A15EA1">
        <w:rPr>
          <w:spacing w:val="2"/>
          <w:sz w:val="28"/>
          <w:szCs w:val="28"/>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A43F06" w:rsidRPr="00A15EA1" w:rsidRDefault="00A43F06" w:rsidP="00A43F06">
      <w:pPr>
        <w:pStyle w:val="a5"/>
        <w:spacing w:before="0" w:beforeAutospacing="0" w:after="0" w:afterAutospacing="0"/>
        <w:ind w:firstLine="709"/>
        <w:textAlignment w:val="baseline"/>
        <w:rPr>
          <w:spacing w:val="2"/>
          <w:sz w:val="28"/>
          <w:szCs w:val="28"/>
        </w:rPr>
      </w:pPr>
      <w:r w:rsidRPr="00A15EA1">
        <w:rPr>
          <w:spacing w:val="2"/>
          <w:sz w:val="28"/>
          <w:szCs w:val="28"/>
        </w:rPr>
        <w:t>БИН/ИИН*/УНП** __________________________________________</w:t>
      </w:r>
      <w:bookmarkStart w:id="67" w:name="z839"/>
      <w:bookmarkEnd w:id="67"/>
      <w:r w:rsidRPr="00A15EA1">
        <w:rPr>
          <w:spacing w:val="2"/>
          <w:sz w:val="28"/>
          <w:szCs w:val="28"/>
        </w:rPr>
        <w:t>___</w:t>
      </w:r>
    </w:p>
    <w:p w:rsidR="00A43F06" w:rsidRPr="00A15EA1" w:rsidRDefault="00A43F06" w:rsidP="00A43F06">
      <w:pPr>
        <w:pStyle w:val="a5"/>
        <w:spacing w:before="0" w:beforeAutospacing="0" w:after="0" w:afterAutospacing="0"/>
        <w:ind w:firstLine="709"/>
        <w:jc w:val="both"/>
        <w:textAlignment w:val="baseline"/>
        <w:rPr>
          <w:spacing w:val="2"/>
          <w:sz w:val="28"/>
          <w:szCs w:val="28"/>
        </w:rPr>
      </w:pPr>
      <w:r w:rsidRPr="00A15EA1">
        <w:rPr>
          <w:spacing w:val="2"/>
          <w:sz w:val="28"/>
          <w:szCs w:val="28"/>
        </w:rPr>
        <w:lastRenderedPageBreak/>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A43F06" w:rsidRPr="00A15EA1" w:rsidRDefault="00A43F06" w:rsidP="00A43F06">
      <w:pPr>
        <w:pStyle w:val="a5"/>
        <w:spacing w:before="0" w:beforeAutospacing="0" w:after="0" w:afterAutospacing="0"/>
        <w:ind w:firstLine="709"/>
        <w:textAlignment w:val="baseline"/>
        <w:rPr>
          <w:spacing w:val="2"/>
          <w:sz w:val="28"/>
          <w:szCs w:val="28"/>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2218"/>
        <w:gridCol w:w="2219"/>
        <w:gridCol w:w="1426"/>
        <w:gridCol w:w="1423"/>
        <w:gridCol w:w="2381"/>
        <w:gridCol w:w="1576"/>
      </w:tblGrid>
      <w:tr w:rsidR="00A43F06" w:rsidRPr="00A15EA1" w:rsidTr="00FF79F9">
        <w:tc>
          <w:tcPr>
            <w:tcW w:w="986" w:type="pct"/>
            <w:shd w:val="clear" w:color="auto" w:fill="auto"/>
            <w:tcMar>
              <w:top w:w="36" w:type="dxa"/>
              <w:left w:w="61" w:type="dxa"/>
              <w:bottom w:w="36" w:type="dxa"/>
              <w:right w:w="61" w:type="dxa"/>
            </w:tcMar>
            <w:vAlign w:val="center"/>
            <w:hideMark/>
          </w:tcPr>
          <w:p w:rsidR="00A43F06" w:rsidRPr="00A15EA1" w:rsidRDefault="00A43F06" w:rsidP="00FF79F9">
            <w:pPr>
              <w:pStyle w:val="a5"/>
              <w:spacing w:before="0" w:beforeAutospacing="0" w:after="0" w:afterAutospacing="0"/>
              <w:jc w:val="center"/>
              <w:textAlignment w:val="baseline"/>
              <w:rPr>
                <w:spacing w:val="2"/>
                <w:sz w:val="28"/>
                <w:szCs w:val="28"/>
              </w:rPr>
            </w:pPr>
            <w:r w:rsidRPr="00A15EA1">
              <w:rPr>
                <w:spacing w:val="2"/>
                <w:sz w:val="28"/>
                <w:szCs w:val="28"/>
              </w:rPr>
              <w:t>Наименование товара</w:t>
            </w:r>
          </w:p>
        </w:tc>
        <w:tc>
          <w:tcPr>
            <w:tcW w:w="987" w:type="pct"/>
            <w:shd w:val="clear" w:color="auto" w:fill="auto"/>
            <w:tcMar>
              <w:top w:w="36" w:type="dxa"/>
              <w:left w:w="61" w:type="dxa"/>
              <w:bottom w:w="36" w:type="dxa"/>
              <w:right w:w="61" w:type="dxa"/>
            </w:tcMar>
            <w:vAlign w:val="center"/>
            <w:hideMark/>
          </w:tcPr>
          <w:p w:rsidR="00A43F06" w:rsidRPr="00A15EA1" w:rsidRDefault="00A43F06" w:rsidP="00FF79F9">
            <w:pPr>
              <w:pStyle w:val="a5"/>
              <w:spacing w:before="0" w:beforeAutospacing="0" w:after="0" w:afterAutospacing="0"/>
              <w:jc w:val="center"/>
              <w:textAlignment w:val="baseline"/>
              <w:rPr>
                <w:spacing w:val="2"/>
                <w:sz w:val="28"/>
                <w:szCs w:val="28"/>
              </w:rPr>
            </w:pPr>
            <w:r w:rsidRPr="00A15EA1">
              <w:rPr>
                <w:spacing w:val="2"/>
                <w:sz w:val="28"/>
                <w:szCs w:val="28"/>
              </w:rPr>
              <w:t>Наименование заказчика</w:t>
            </w:r>
          </w:p>
        </w:tc>
        <w:tc>
          <w:tcPr>
            <w:tcW w:w="634" w:type="pct"/>
            <w:shd w:val="clear" w:color="auto" w:fill="auto"/>
            <w:tcMar>
              <w:top w:w="36" w:type="dxa"/>
              <w:left w:w="61" w:type="dxa"/>
              <w:bottom w:w="36" w:type="dxa"/>
              <w:right w:w="61" w:type="dxa"/>
            </w:tcMar>
            <w:vAlign w:val="center"/>
            <w:hideMark/>
          </w:tcPr>
          <w:p w:rsidR="00A43F06" w:rsidRPr="00A15EA1" w:rsidRDefault="00A43F06" w:rsidP="00FF79F9">
            <w:pPr>
              <w:pStyle w:val="a5"/>
              <w:spacing w:before="0" w:beforeAutospacing="0" w:after="0" w:afterAutospacing="0"/>
              <w:jc w:val="center"/>
              <w:textAlignment w:val="baseline"/>
              <w:rPr>
                <w:spacing w:val="2"/>
                <w:sz w:val="28"/>
                <w:szCs w:val="28"/>
              </w:rPr>
            </w:pPr>
            <w:r w:rsidRPr="00A15EA1">
              <w:rPr>
                <w:spacing w:val="2"/>
                <w:sz w:val="28"/>
                <w:szCs w:val="28"/>
              </w:rPr>
              <w:t>Место поставки товара</w:t>
            </w:r>
          </w:p>
        </w:tc>
        <w:tc>
          <w:tcPr>
            <w:tcW w:w="633" w:type="pct"/>
            <w:shd w:val="clear" w:color="auto" w:fill="auto"/>
            <w:tcMar>
              <w:top w:w="36" w:type="dxa"/>
              <w:left w:w="61" w:type="dxa"/>
              <w:bottom w:w="36" w:type="dxa"/>
              <w:right w:w="61" w:type="dxa"/>
            </w:tcMar>
            <w:vAlign w:val="center"/>
            <w:hideMark/>
          </w:tcPr>
          <w:p w:rsidR="00A43F06" w:rsidRPr="00A15EA1" w:rsidRDefault="00A43F06" w:rsidP="00FF79F9">
            <w:pPr>
              <w:pStyle w:val="a5"/>
              <w:spacing w:before="0" w:beforeAutospacing="0" w:after="0" w:afterAutospacing="0"/>
              <w:jc w:val="center"/>
              <w:textAlignment w:val="baseline"/>
              <w:rPr>
                <w:spacing w:val="2"/>
                <w:sz w:val="28"/>
                <w:szCs w:val="28"/>
              </w:rPr>
            </w:pPr>
            <w:r w:rsidRPr="00A15EA1">
              <w:rPr>
                <w:spacing w:val="2"/>
                <w:sz w:val="28"/>
                <w:szCs w:val="28"/>
              </w:rPr>
              <w:t>Дата поставки товара</w:t>
            </w:r>
          </w:p>
        </w:tc>
        <w:tc>
          <w:tcPr>
            <w:tcW w:w="1059" w:type="pct"/>
            <w:vAlign w:val="center"/>
          </w:tcPr>
          <w:p w:rsidR="00A43F06" w:rsidRPr="00A15EA1" w:rsidRDefault="00A43F06" w:rsidP="00FF79F9">
            <w:pPr>
              <w:pStyle w:val="a5"/>
              <w:spacing w:before="0" w:beforeAutospacing="0" w:after="0" w:afterAutospacing="0"/>
              <w:ind w:left="113" w:right="113"/>
              <w:jc w:val="center"/>
              <w:textAlignment w:val="baseline"/>
              <w:rPr>
                <w:spacing w:val="2"/>
                <w:sz w:val="28"/>
                <w:szCs w:val="28"/>
              </w:rPr>
            </w:pPr>
            <w:r w:rsidRPr="00A15EA1">
              <w:rPr>
                <w:spacing w:val="1"/>
                <w:sz w:val="28"/>
                <w:szCs w:val="28"/>
                <w:shd w:val="clear" w:color="auto" w:fill="FFFFFF"/>
              </w:rPr>
              <w:t>Наименование, дата и номер подтверждающего документа</w:t>
            </w:r>
          </w:p>
        </w:tc>
        <w:tc>
          <w:tcPr>
            <w:tcW w:w="701" w:type="pct"/>
            <w:vAlign w:val="center"/>
          </w:tcPr>
          <w:p w:rsidR="00A43F06" w:rsidRPr="00A15EA1" w:rsidRDefault="00A43F06" w:rsidP="00FF79F9">
            <w:pPr>
              <w:pStyle w:val="a5"/>
              <w:spacing w:before="0" w:beforeAutospacing="0" w:after="0" w:afterAutospacing="0"/>
              <w:jc w:val="center"/>
              <w:textAlignment w:val="baseline"/>
              <w:rPr>
                <w:spacing w:val="2"/>
                <w:sz w:val="28"/>
                <w:szCs w:val="28"/>
              </w:rPr>
            </w:pPr>
            <w:r w:rsidRPr="00A15EA1">
              <w:rPr>
                <w:spacing w:val="1"/>
                <w:sz w:val="28"/>
                <w:szCs w:val="28"/>
                <w:shd w:val="clear" w:color="auto" w:fill="FFFFFF"/>
              </w:rPr>
              <w:t>Стоимость договора, тенге</w:t>
            </w:r>
          </w:p>
        </w:tc>
      </w:tr>
      <w:tr w:rsidR="00A43F06" w:rsidRPr="00A15EA1" w:rsidTr="00FF79F9">
        <w:trPr>
          <w:trHeight w:val="22"/>
        </w:trPr>
        <w:tc>
          <w:tcPr>
            <w:tcW w:w="986" w:type="pct"/>
            <w:shd w:val="clear" w:color="auto" w:fill="auto"/>
            <w:tcMar>
              <w:top w:w="36" w:type="dxa"/>
              <w:left w:w="61" w:type="dxa"/>
              <w:bottom w:w="36" w:type="dxa"/>
              <w:right w:w="61" w:type="dxa"/>
            </w:tcMar>
            <w:hideMark/>
          </w:tcPr>
          <w:p w:rsidR="00A43F06" w:rsidRPr="00A15EA1" w:rsidRDefault="00A43F06" w:rsidP="00FF79F9">
            <w:pPr>
              <w:pStyle w:val="a5"/>
              <w:spacing w:before="0" w:beforeAutospacing="0" w:after="0" w:afterAutospacing="0"/>
              <w:ind w:firstLine="709"/>
              <w:textAlignment w:val="baseline"/>
              <w:rPr>
                <w:spacing w:val="2"/>
                <w:sz w:val="28"/>
                <w:szCs w:val="28"/>
              </w:rPr>
            </w:pPr>
            <w:r w:rsidRPr="00A15EA1">
              <w:rPr>
                <w:spacing w:val="2"/>
                <w:sz w:val="28"/>
                <w:szCs w:val="28"/>
              </w:rPr>
              <w:t>1</w:t>
            </w:r>
          </w:p>
        </w:tc>
        <w:tc>
          <w:tcPr>
            <w:tcW w:w="987" w:type="pct"/>
            <w:shd w:val="clear" w:color="auto" w:fill="auto"/>
            <w:tcMar>
              <w:top w:w="36" w:type="dxa"/>
              <w:left w:w="61" w:type="dxa"/>
              <w:bottom w:w="36" w:type="dxa"/>
              <w:right w:w="61" w:type="dxa"/>
            </w:tcMar>
            <w:hideMark/>
          </w:tcPr>
          <w:p w:rsidR="00A43F06" w:rsidRPr="00A15EA1" w:rsidRDefault="00A43F06" w:rsidP="00FF79F9">
            <w:pPr>
              <w:pStyle w:val="a5"/>
              <w:spacing w:before="0" w:beforeAutospacing="0" w:after="0" w:afterAutospacing="0"/>
              <w:ind w:firstLine="709"/>
              <w:textAlignment w:val="baseline"/>
              <w:rPr>
                <w:spacing w:val="2"/>
                <w:sz w:val="28"/>
                <w:szCs w:val="28"/>
              </w:rPr>
            </w:pPr>
            <w:r w:rsidRPr="00A15EA1">
              <w:rPr>
                <w:spacing w:val="2"/>
                <w:sz w:val="28"/>
                <w:szCs w:val="28"/>
              </w:rPr>
              <w:t>2</w:t>
            </w:r>
          </w:p>
        </w:tc>
        <w:tc>
          <w:tcPr>
            <w:tcW w:w="634" w:type="pct"/>
            <w:shd w:val="clear" w:color="auto" w:fill="auto"/>
            <w:tcMar>
              <w:top w:w="36" w:type="dxa"/>
              <w:left w:w="61" w:type="dxa"/>
              <w:bottom w:w="36" w:type="dxa"/>
              <w:right w:w="61" w:type="dxa"/>
            </w:tcMar>
            <w:hideMark/>
          </w:tcPr>
          <w:p w:rsidR="00A43F06" w:rsidRPr="00A15EA1" w:rsidRDefault="00A43F06" w:rsidP="00FF79F9">
            <w:pPr>
              <w:pStyle w:val="a5"/>
              <w:spacing w:before="0" w:beforeAutospacing="0" w:after="0" w:afterAutospacing="0"/>
              <w:textAlignment w:val="baseline"/>
              <w:rPr>
                <w:spacing w:val="2"/>
                <w:sz w:val="28"/>
                <w:szCs w:val="28"/>
              </w:rPr>
            </w:pPr>
            <w:r w:rsidRPr="00A15EA1">
              <w:rPr>
                <w:spacing w:val="2"/>
                <w:sz w:val="28"/>
                <w:szCs w:val="28"/>
              </w:rPr>
              <w:t xml:space="preserve">       3</w:t>
            </w:r>
          </w:p>
        </w:tc>
        <w:tc>
          <w:tcPr>
            <w:tcW w:w="633" w:type="pct"/>
            <w:shd w:val="clear" w:color="auto" w:fill="auto"/>
            <w:tcMar>
              <w:top w:w="36" w:type="dxa"/>
              <w:left w:w="61" w:type="dxa"/>
              <w:bottom w:w="36" w:type="dxa"/>
              <w:right w:w="61" w:type="dxa"/>
            </w:tcMar>
            <w:hideMark/>
          </w:tcPr>
          <w:p w:rsidR="00A43F06" w:rsidRPr="00A15EA1" w:rsidRDefault="00A43F06" w:rsidP="00FF79F9">
            <w:pPr>
              <w:pStyle w:val="a5"/>
              <w:spacing w:before="0" w:beforeAutospacing="0" w:after="0" w:afterAutospacing="0"/>
              <w:textAlignment w:val="baseline"/>
              <w:rPr>
                <w:spacing w:val="2"/>
                <w:sz w:val="28"/>
                <w:szCs w:val="28"/>
              </w:rPr>
            </w:pPr>
            <w:r w:rsidRPr="00A15EA1">
              <w:rPr>
                <w:spacing w:val="2"/>
                <w:sz w:val="28"/>
                <w:szCs w:val="28"/>
              </w:rPr>
              <w:t xml:space="preserve">       4</w:t>
            </w:r>
          </w:p>
        </w:tc>
        <w:tc>
          <w:tcPr>
            <w:tcW w:w="1059" w:type="pct"/>
            <w:vAlign w:val="center"/>
          </w:tcPr>
          <w:p w:rsidR="00A43F06" w:rsidRPr="00A15EA1" w:rsidRDefault="00A43F06" w:rsidP="00FF79F9">
            <w:pPr>
              <w:pStyle w:val="a5"/>
              <w:spacing w:before="0" w:beforeAutospacing="0" w:after="0" w:afterAutospacing="0"/>
              <w:ind w:left="113" w:right="113"/>
              <w:jc w:val="center"/>
              <w:textAlignment w:val="baseline"/>
              <w:rPr>
                <w:spacing w:val="2"/>
                <w:sz w:val="28"/>
                <w:szCs w:val="28"/>
              </w:rPr>
            </w:pPr>
            <w:r w:rsidRPr="00A15EA1">
              <w:rPr>
                <w:spacing w:val="2"/>
                <w:sz w:val="28"/>
                <w:szCs w:val="28"/>
              </w:rPr>
              <w:t>5</w:t>
            </w:r>
          </w:p>
        </w:tc>
        <w:tc>
          <w:tcPr>
            <w:tcW w:w="701" w:type="pct"/>
            <w:vAlign w:val="center"/>
          </w:tcPr>
          <w:p w:rsidR="00A43F06" w:rsidRPr="00A15EA1" w:rsidRDefault="00A43F06" w:rsidP="00FF79F9">
            <w:pPr>
              <w:pStyle w:val="a5"/>
              <w:spacing w:before="0" w:beforeAutospacing="0" w:after="0" w:afterAutospacing="0"/>
              <w:ind w:firstLine="709"/>
              <w:textAlignment w:val="baseline"/>
              <w:rPr>
                <w:spacing w:val="2"/>
                <w:sz w:val="28"/>
                <w:szCs w:val="28"/>
              </w:rPr>
            </w:pPr>
            <w:r w:rsidRPr="00A15EA1">
              <w:rPr>
                <w:spacing w:val="2"/>
                <w:sz w:val="28"/>
                <w:szCs w:val="28"/>
              </w:rPr>
              <w:t>6</w:t>
            </w:r>
          </w:p>
        </w:tc>
      </w:tr>
      <w:tr w:rsidR="00A43F06" w:rsidRPr="00A15EA1" w:rsidTr="00FF79F9">
        <w:trPr>
          <w:trHeight w:val="22"/>
        </w:trPr>
        <w:tc>
          <w:tcPr>
            <w:tcW w:w="986" w:type="pct"/>
            <w:shd w:val="clear" w:color="auto" w:fill="auto"/>
            <w:tcMar>
              <w:top w:w="36" w:type="dxa"/>
              <w:left w:w="61" w:type="dxa"/>
              <w:bottom w:w="36" w:type="dxa"/>
              <w:right w:w="61" w:type="dxa"/>
            </w:tcMar>
          </w:tcPr>
          <w:p w:rsidR="00A43F06" w:rsidRPr="00A15EA1" w:rsidRDefault="00A43F06" w:rsidP="00FF79F9">
            <w:pPr>
              <w:pStyle w:val="a5"/>
              <w:spacing w:before="0" w:beforeAutospacing="0" w:after="0" w:afterAutospacing="0"/>
              <w:ind w:firstLine="709"/>
              <w:textAlignment w:val="baseline"/>
              <w:rPr>
                <w:spacing w:val="2"/>
                <w:sz w:val="28"/>
                <w:szCs w:val="28"/>
              </w:rPr>
            </w:pPr>
          </w:p>
        </w:tc>
        <w:tc>
          <w:tcPr>
            <w:tcW w:w="987" w:type="pct"/>
            <w:shd w:val="clear" w:color="auto" w:fill="auto"/>
            <w:tcMar>
              <w:top w:w="36" w:type="dxa"/>
              <w:left w:w="61" w:type="dxa"/>
              <w:bottom w:w="36" w:type="dxa"/>
              <w:right w:w="61" w:type="dxa"/>
            </w:tcMar>
          </w:tcPr>
          <w:p w:rsidR="00A43F06" w:rsidRPr="00A15EA1" w:rsidRDefault="00A43F06" w:rsidP="00FF79F9">
            <w:pPr>
              <w:pStyle w:val="a5"/>
              <w:spacing w:before="0" w:beforeAutospacing="0" w:after="0" w:afterAutospacing="0"/>
              <w:ind w:firstLine="709"/>
              <w:textAlignment w:val="baseline"/>
              <w:rPr>
                <w:spacing w:val="2"/>
                <w:sz w:val="28"/>
                <w:szCs w:val="28"/>
              </w:rPr>
            </w:pPr>
          </w:p>
        </w:tc>
        <w:tc>
          <w:tcPr>
            <w:tcW w:w="634" w:type="pct"/>
            <w:shd w:val="clear" w:color="auto" w:fill="auto"/>
            <w:tcMar>
              <w:top w:w="36" w:type="dxa"/>
              <w:left w:w="61" w:type="dxa"/>
              <w:bottom w:w="36" w:type="dxa"/>
              <w:right w:w="61" w:type="dxa"/>
            </w:tcMar>
          </w:tcPr>
          <w:p w:rsidR="00A43F06" w:rsidRPr="00A15EA1" w:rsidRDefault="00A43F06" w:rsidP="00FF79F9">
            <w:pPr>
              <w:pStyle w:val="a5"/>
              <w:spacing w:before="0" w:beforeAutospacing="0" w:after="0" w:afterAutospacing="0"/>
              <w:ind w:firstLine="709"/>
              <w:textAlignment w:val="baseline"/>
              <w:rPr>
                <w:spacing w:val="2"/>
                <w:sz w:val="28"/>
                <w:szCs w:val="28"/>
              </w:rPr>
            </w:pPr>
          </w:p>
        </w:tc>
        <w:tc>
          <w:tcPr>
            <w:tcW w:w="633" w:type="pct"/>
            <w:shd w:val="clear" w:color="auto" w:fill="auto"/>
            <w:tcMar>
              <w:top w:w="36" w:type="dxa"/>
              <w:left w:w="61" w:type="dxa"/>
              <w:bottom w:w="36" w:type="dxa"/>
              <w:right w:w="61" w:type="dxa"/>
            </w:tcMar>
          </w:tcPr>
          <w:p w:rsidR="00A43F06" w:rsidRPr="00A15EA1" w:rsidRDefault="00A43F06" w:rsidP="00FF79F9">
            <w:pPr>
              <w:pStyle w:val="a5"/>
              <w:spacing w:before="0" w:beforeAutospacing="0" w:after="0" w:afterAutospacing="0"/>
              <w:ind w:firstLine="709"/>
              <w:textAlignment w:val="baseline"/>
              <w:rPr>
                <w:spacing w:val="2"/>
                <w:sz w:val="28"/>
                <w:szCs w:val="28"/>
              </w:rPr>
            </w:pPr>
          </w:p>
        </w:tc>
        <w:tc>
          <w:tcPr>
            <w:tcW w:w="1059" w:type="pct"/>
          </w:tcPr>
          <w:p w:rsidR="00A43F06" w:rsidRPr="00A15EA1" w:rsidRDefault="00A43F06" w:rsidP="00FF79F9">
            <w:pPr>
              <w:pStyle w:val="a5"/>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A43F06" w:rsidRPr="00A15EA1" w:rsidRDefault="00A43F06" w:rsidP="00FF79F9">
            <w:pPr>
              <w:pStyle w:val="a5"/>
              <w:spacing w:before="0" w:beforeAutospacing="0" w:after="0" w:afterAutospacing="0"/>
              <w:ind w:firstLine="709"/>
              <w:textAlignment w:val="baseline"/>
              <w:rPr>
                <w:spacing w:val="2"/>
                <w:sz w:val="28"/>
                <w:szCs w:val="28"/>
              </w:rPr>
            </w:pPr>
          </w:p>
        </w:tc>
      </w:tr>
    </w:tbl>
    <w:p w:rsidR="00A43F06" w:rsidRPr="00FF1C0C" w:rsidRDefault="00A43F06" w:rsidP="00A43F06">
      <w:pPr>
        <w:rPr>
          <w:vanish/>
        </w:rPr>
      </w:pPr>
    </w:p>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A43F06" w:rsidRPr="00A15EA1" w:rsidTr="00FF79F9">
        <w:trPr>
          <w:trHeight w:val="2202"/>
        </w:trPr>
        <w:tc>
          <w:tcPr>
            <w:tcW w:w="637" w:type="dxa"/>
            <w:shd w:val="clear" w:color="auto" w:fill="auto"/>
            <w:tcMar>
              <w:top w:w="36" w:type="dxa"/>
              <w:left w:w="61" w:type="dxa"/>
              <w:bottom w:w="36" w:type="dxa"/>
              <w:right w:w="61" w:type="dxa"/>
            </w:tcMar>
            <w:hideMark/>
          </w:tcPr>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firstLine="709"/>
              <w:textAlignment w:val="baseline"/>
              <w:rPr>
                <w:spacing w:val="2"/>
                <w:sz w:val="28"/>
                <w:szCs w:val="28"/>
              </w:rPr>
            </w:pPr>
          </w:p>
        </w:tc>
        <w:tc>
          <w:tcPr>
            <w:tcW w:w="8689" w:type="dxa"/>
            <w:shd w:val="clear" w:color="auto" w:fill="auto"/>
            <w:tcMar>
              <w:top w:w="36" w:type="dxa"/>
              <w:left w:w="61" w:type="dxa"/>
              <w:bottom w:w="36" w:type="dxa"/>
              <w:right w:w="61" w:type="dxa"/>
            </w:tcMar>
            <w:hideMark/>
          </w:tcPr>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spacing w:val="2"/>
                <w:sz w:val="28"/>
                <w:szCs w:val="28"/>
              </w:rPr>
            </w:pPr>
            <w:r w:rsidRPr="00A15EA1">
              <w:rPr>
                <w:spacing w:val="2"/>
                <w:sz w:val="28"/>
                <w:szCs w:val="28"/>
              </w:rPr>
              <w:t>*** Достоверность всех сведений о квалификации подтверждаю</w:t>
            </w:r>
          </w:p>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firstLine="79"/>
              <w:textAlignment w:val="baseline"/>
              <w:rPr>
                <w:spacing w:val="2"/>
                <w:sz w:val="28"/>
                <w:szCs w:val="28"/>
              </w:rPr>
            </w:pPr>
          </w:p>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firstLine="79"/>
              <w:textAlignment w:val="baseline"/>
              <w:rPr>
                <w:spacing w:val="2"/>
                <w:sz w:val="28"/>
                <w:szCs w:val="28"/>
              </w:rPr>
            </w:pPr>
            <w:r w:rsidRPr="00A15EA1">
              <w:rPr>
                <w:spacing w:val="2"/>
                <w:sz w:val="28"/>
                <w:szCs w:val="28"/>
              </w:rPr>
              <w:t>Подпись, дата                     должность, фамилия, имя, отчество (при его наличии)</w:t>
            </w:r>
          </w:p>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firstLine="79"/>
              <w:textAlignment w:val="baseline"/>
              <w:rPr>
                <w:spacing w:val="2"/>
                <w:sz w:val="28"/>
                <w:szCs w:val="28"/>
              </w:rPr>
            </w:pPr>
            <w:r w:rsidRPr="00A15EA1">
              <w:rPr>
                <w:spacing w:val="2"/>
                <w:sz w:val="28"/>
                <w:szCs w:val="28"/>
              </w:rPr>
              <w:t>Печать (при наличии)</w:t>
            </w:r>
          </w:p>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ind w:firstLine="709"/>
              <w:textAlignment w:val="baseline"/>
              <w:rPr>
                <w:spacing w:val="2"/>
                <w:sz w:val="28"/>
                <w:szCs w:val="28"/>
              </w:rPr>
            </w:pPr>
          </w:p>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spacing w:val="2"/>
                <w:sz w:val="28"/>
                <w:szCs w:val="28"/>
              </w:rPr>
            </w:pPr>
            <w:r w:rsidRPr="00A15EA1">
              <w:rPr>
                <w:spacing w:val="2"/>
                <w:sz w:val="28"/>
                <w:szCs w:val="28"/>
              </w:rPr>
              <w:t>*БИН/ИИН - бизнес идентификационный номер/индивидуальный идентификационный номер;</w:t>
            </w:r>
          </w:p>
          <w:p w:rsidR="00A43F06" w:rsidRPr="00A15EA1" w:rsidRDefault="00A43F06" w:rsidP="00FF79F9">
            <w:pPr>
              <w:pStyle w:val="a5"/>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textAlignment w:val="baseline"/>
              <w:rPr>
                <w:spacing w:val="2"/>
                <w:sz w:val="28"/>
                <w:szCs w:val="28"/>
              </w:rPr>
            </w:pPr>
            <w:r w:rsidRPr="00A15EA1">
              <w:rPr>
                <w:spacing w:val="2"/>
                <w:sz w:val="28"/>
                <w:szCs w:val="28"/>
              </w:rPr>
              <w:t>**УНП - учетный номер налогоплательщика.</w:t>
            </w:r>
          </w:p>
        </w:tc>
      </w:tr>
    </w:tbl>
    <w:p w:rsidR="00A43F06" w:rsidRPr="00A15EA1" w:rsidRDefault="00A43F06" w:rsidP="00A43F06">
      <w:pPr>
        <w:jc w:val="right"/>
        <w:rPr>
          <w:sz w:val="28"/>
          <w:szCs w:val="28"/>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rPr>
          <w:b/>
          <w:sz w:val="28"/>
          <w:szCs w:val="28"/>
          <w:lang w:val="kk-KZ"/>
        </w:rPr>
      </w:pPr>
    </w:p>
    <w:p w:rsidR="00A43F06" w:rsidRPr="00A15EA1" w:rsidRDefault="00A43F06" w:rsidP="00A43F06">
      <w:pPr>
        <w:jc w:val="center"/>
      </w:pPr>
    </w:p>
    <w:p w:rsidR="00A43F06" w:rsidRPr="00A15EA1" w:rsidRDefault="00A43F06" w:rsidP="00A43F06"/>
    <w:p w:rsidR="00A43F06" w:rsidRPr="00A15EA1" w:rsidRDefault="00A43F06" w:rsidP="00A43F06"/>
    <w:p w:rsidR="00A43F06" w:rsidRPr="00A15EA1" w:rsidRDefault="00A43F06" w:rsidP="00A43F06"/>
    <w:p w:rsidR="00A43F06" w:rsidRPr="00A15EA1" w:rsidRDefault="00A43F06" w:rsidP="00A43F06"/>
    <w:p w:rsidR="00A43F06" w:rsidRPr="00A15EA1" w:rsidRDefault="00A43F06" w:rsidP="00A43F06">
      <w:pPr>
        <w:tabs>
          <w:tab w:val="left" w:pos="8565"/>
        </w:tabs>
      </w:pPr>
      <w:r w:rsidRPr="00A15EA1">
        <w:tab/>
      </w:r>
    </w:p>
    <w:p w:rsidR="00A43F06" w:rsidRPr="00A15EA1" w:rsidRDefault="00A43F06" w:rsidP="00A43F06">
      <w:pPr>
        <w:tabs>
          <w:tab w:val="left" w:pos="8565"/>
        </w:tabs>
      </w:pPr>
    </w:p>
    <w:p w:rsidR="00A43F06" w:rsidRPr="00A15EA1" w:rsidRDefault="00A43F06" w:rsidP="00A43F06">
      <w:pPr>
        <w:tabs>
          <w:tab w:val="left" w:pos="8565"/>
        </w:tabs>
      </w:pPr>
    </w:p>
    <w:p w:rsidR="00A43F06" w:rsidRPr="00A15EA1" w:rsidRDefault="00A43F06" w:rsidP="00A43F06">
      <w:pPr>
        <w:tabs>
          <w:tab w:val="left" w:pos="8565"/>
        </w:tabs>
      </w:pPr>
    </w:p>
    <w:p w:rsidR="00A43F06" w:rsidRPr="00A15EA1" w:rsidRDefault="00A43F06" w:rsidP="00A43F06">
      <w:pPr>
        <w:jc w:val="right"/>
        <w:rPr>
          <w:rStyle w:val="s1"/>
          <w:b w:val="0"/>
          <w:sz w:val="24"/>
          <w:szCs w:val="24"/>
        </w:rPr>
      </w:pPr>
      <w:r w:rsidRPr="00A15EA1">
        <w:rPr>
          <w:rStyle w:val="s1"/>
          <w:b w:val="0"/>
          <w:sz w:val="24"/>
          <w:szCs w:val="24"/>
        </w:rPr>
        <w:t xml:space="preserve">Приложение 6 </w:t>
      </w:r>
    </w:p>
    <w:p w:rsidR="00A43F06" w:rsidRPr="00A15EA1" w:rsidRDefault="00A43F06" w:rsidP="00A43F06">
      <w:pPr>
        <w:jc w:val="right"/>
        <w:rPr>
          <w:rStyle w:val="s1"/>
          <w:b w:val="0"/>
          <w:sz w:val="24"/>
          <w:szCs w:val="24"/>
        </w:rPr>
      </w:pPr>
      <w:r w:rsidRPr="00A15EA1">
        <w:rPr>
          <w:rStyle w:val="s1"/>
          <w:b w:val="0"/>
          <w:sz w:val="24"/>
          <w:szCs w:val="24"/>
        </w:rPr>
        <w:t>к Тендерной документации</w:t>
      </w:r>
    </w:p>
    <w:p w:rsidR="00A43F06" w:rsidRPr="00A15EA1" w:rsidRDefault="00A43F06" w:rsidP="00A43F06">
      <w:pPr>
        <w:jc w:val="center"/>
        <w:rPr>
          <w:rStyle w:val="s1"/>
          <w:sz w:val="24"/>
          <w:szCs w:val="24"/>
        </w:rPr>
      </w:pPr>
    </w:p>
    <w:p w:rsidR="00A43F06" w:rsidRPr="00A15EA1" w:rsidRDefault="00A43F06" w:rsidP="00A43F06">
      <w:pPr>
        <w:pStyle w:val="j13"/>
        <w:spacing w:before="0" w:beforeAutospacing="0" w:after="0" w:afterAutospacing="0"/>
        <w:ind w:firstLine="403"/>
        <w:textAlignment w:val="baseline"/>
        <w:rPr>
          <w:lang w:val="kk-KZ"/>
        </w:rPr>
      </w:pPr>
    </w:p>
    <w:p w:rsidR="00A43F06" w:rsidRPr="00A15EA1" w:rsidRDefault="00A43F06" w:rsidP="00A43F06">
      <w:pPr>
        <w:pStyle w:val="j13"/>
        <w:spacing w:before="0" w:beforeAutospacing="0" w:after="0" w:afterAutospacing="0"/>
        <w:ind w:firstLine="403"/>
        <w:textAlignment w:val="baseline"/>
        <w:rPr>
          <w:lang w:val="kk-KZ"/>
        </w:rPr>
      </w:pPr>
    </w:p>
    <w:p w:rsidR="00A43F06" w:rsidRPr="00A15EA1" w:rsidRDefault="00A43F06" w:rsidP="00A43F06">
      <w:pPr>
        <w:pStyle w:val="j13"/>
        <w:spacing w:before="0" w:beforeAutospacing="0" w:after="0" w:afterAutospacing="0"/>
        <w:ind w:firstLine="403"/>
        <w:textAlignment w:val="baseline"/>
      </w:pPr>
      <w:r w:rsidRPr="00A15EA1">
        <w:t> </w:t>
      </w:r>
      <w:r w:rsidRPr="00A15EA1">
        <w:tab/>
      </w:r>
      <w:r w:rsidRPr="00A15EA1">
        <w:tab/>
      </w:r>
      <w:r w:rsidRPr="00A15EA1">
        <w:tab/>
      </w:r>
      <w:r w:rsidRPr="00A15EA1">
        <w:tab/>
      </w:r>
      <w:r w:rsidRPr="00A15EA1">
        <w:tab/>
      </w:r>
      <w:r w:rsidRPr="00A15EA1">
        <w:tab/>
      </w:r>
      <w:r w:rsidRPr="00A15EA1">
        <w:tab/>
      </w:r>
      <w:r w:rsidRPr="00A15EA1">
        <w:tab/>
      </w:r>
      <w:r w:rsidRPr="00A15EA1">
        <w:tab/>
      </w:r>
      <w:r w:rsidRPr="00A15EA1">
        <w:tab/>
      </w:r>
      <w:r w:rsidRPr="00A15EA1">
        <w:tab/>
      </w:r>
      <w:r w:rsidRPr="00A15EA1">
        <w:tab/>
        <w:t>Форма</w:t>
      </w:r>
    </w:p>
    <w:p w:rsidR="00A43F06" w:rsidRPr="00A15EA1" w:rsidRDefault="00A43F06" w:rsidP="00A43F06">
      <w:pPr>
        <w:pStyle w:val="j13"/>
        <w:spacing w:before="0" w:beforeAutospacing="0" w:after="0" w:afterAutospacing="0"/>
        <w:ind w:firstLine="403"/>
        <w:textAlignment w:val="baseline"/>
        <w:rPr>
          <w:lang w:val="kk-KZ"/>
        </w:rPr>
      </w:pPr>
    </w:p>
    <w:p w:rsidR="00A43F06" w:rsidRPr="00A15EA1" w:rsidRDefault="00A43F06" w:rsidP="00A43F06">
      <w:pPr>
        <w:pStyle w:val="j13"/>
        <w:spacing w:before="0" w:beforeAutospacing="0" w:after="0" w:afterAutospacing="0"/>
        <w:ind w:firstLine="403"/>
        <w:textAlignment w:val="baseline"/>
        <w:rPr>
          <w:lang w:val="kk-KZ"/>
        </w:rPr>
      </w:pPr>
    </w:p>
    <w:p w:rsidR="00A43F06" w:rsidRPr="00A15EA1" w:rsidRDefault="00A43F06" w:rsidP="00A43F06">
      <w:pPr>
        <w:pStyle w:val="3"/>
        <w:spacing w:before="0" w:after="0"/>
        <w:ind w:firstLine="709"/>
        <w:jc w:val="center"/>
        <w:textAlignment w:val="baseline"/>
        <w:rPr>
          <w:bCs w:val="0"/>
          <w:sz w:val="24"/>
          <w:szCs w:val="24"/>
        </w:rPr>
      </w:pPr>
      <w:r w:rsidRPr="00A15EA1">
        <w:rPr>
          <w:bCs w:val="0"/>
          <w:sz w:val="24"/>
          <w:szCs w:val="24"/>
        </w:rPr>
        <w:t>Таблица цен потенциального поставщика</w:t>
      </w:r>
      <w:r w:rsidRPr="00A15EA1">
        <w:rPr>
          <w:bCs w:val="0"/>
          <w:sz w:val="24"/>
          <w:szCs w:val="24"/>
        </w:rPr>
        <w:br/>
        <w:t>(наименование потенциального поставщика,</w:t>
      </w:r>
    </w:p>
    <w:p w:rsidR="00A43F06" w:rsidRPr="00A15EA1" w:rsidRDefault="00A43F06" w:rsidP="00A43F06">
      <w:pPr>
        <w:pStyle w:val="3"/>
        <w:spacing w:before="0" w:after="0"/>
        <w:ind w:firstLine="709"/>
        <w:jc w:val="center"/>
        <w:textAlignment w:val="baseline"/>
        <w:rPr>
          <w:bCs w:val="0"/>
          <w:sz w:val="24"/>
          <w:szCs w:val="24"/>
        </w:rPr>
      </w:pPr>
      <w:r w:rsidRPr="00A15EA1">
        <w:rPr>
          <w:bCs w:val="0"/>
          <w:sz w:val="24"/>
          <w:szCs w:val="24"/>
        </w:rPr>
        <w:t>заполняетсяотдельно на каждый лот)</w:t>
      </w:r>
    </w:p>
    <w:p w:rsidR="00A43F06" w:rsidRPr="00A15EA1" w:rsidRDefault="00A43F06" w:rsidP="00A43F06">
      <w:pPr>
        <w:pStyle w:val="3"/>
        <w:spacing w:before="0" w:after="0"/>
        <w:ind w:firstLine="709"/>
        <w:jc w:val="center"/>
        <w:textAlignment w:val="baseline"/>
        <w:rPr>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A43F06" w:rsidRPr="00A15EA1" w:rsidTr="00FF79F9">
        <w:tc>
          <w:tcPr>
            <w:tcW w:w="642" w:type="dxa"/>
            <w:shd w:val="clear" w:color="auto" w:fill="auto"/>
            <w:tcMar>
              <w:top w:w="45" w:type="dxa"/>
              <w:left w:w="75" w:type="dxa"/>
              <w:bottom w:w="45" w:type="dxa"/>
              <w:right w:w="75" w:type="dxa"/>
            </w:tcMar>
            <w:vAlign w:val="cente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 xml:space="preserve">№ </w:t>
            </w:r>
          </w:p>
        </w:tc>
        <w:tc>
          <w:tcPr>
            <w:tcW w:w="6096" w:type="dxa"/>
            <w:shd w:val="clear" w:color="auto" w:fill="auto"/>
            <w:tcMar>
              <w:top w:w="45" w:type="dxa"/>
              <w:left w:w="75" w:type="dxa"/>
              <w:bottom w:w="45" w:type="dxa"/>
              <w:right w:w="75" w:type="dxa"/>
            </w:tcMar>
            <w:vAlign w:val="cente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содержание</w:t>
            </w:r>
          </w:p>
        </w:tc>
        <w:tc>
          <w:tcPr>
            <w:tcW w:w="2976" w:type="dxa"/>
            <w:shd w:val="clear" w:color="auto" w:fill="auto"/>
            <w:tcMar>
              <w:top w:w="45" w:type="dxa"/>
              <w:left w:w="75" w:type="dxa"/>
              <w:bottom w:w="45" w:type="dxa"/>
              <w:right w:w="75" w:type="dxa"/>
            </w:tcMar>
            <w:vAlign w:val="cente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наименование товаров</w:t>
            </w: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1</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ind w:firstLine="709"/>
              <w:textAlignment w:val="baseline"/>
              <w:rPr>
                <w:spacing w:val="2"/>
              </w:rPr>
            </w:pPr>
            <w:r w:rsidRPr="00A15EA1">
              <w:rPr>
                <w:spacing w:val="2"/>
              </w:rPr>
              <w:t>2</w:t>
            </w:r>
          </w:p>
        </w:tc>
        <w:tc>
          <w:tcPr>
            <w:tcW w:w="297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ind w:firstLine="709"/>
              <w:textAlignment w:val="baseline"/>
              <w:rPr>
                <w:spacing w:val="2"/>
              </w:rPr>
            </w:pPr>
            <w:r w:rsidRPr="00A15EA1">
              <w:rPr>
                <w:spacing w:val="2"/>
              </w:rPr>
              <w:t>3</w:t>
            </w: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1.</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Краткое описание</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2.</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Страна происхождения</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3.</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Завод-изготовитель</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4.</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Единица измерения</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5.</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 xml:space="preserve">Цена  ________ за единицу в ____ на условиях ________________ ИНКОТЕРМС 2010 </w:t>
            </w:r>
          </w:p>
          <w:p w:rsidR="00A43F06" w:rsidRPr="00A15EA1" w:rsidRDefault="00A43F06" w:rsidP="00FF79F9">
            <w:pPr>
              <w:pStyle w:val="a5"/>
              <w:spacing w:before="0" w:beforeAutospacing="0" w:after="0" w:afterAutospacing="0"/>
              <w:textAlignment w:val="baseline"/>
              <w:rPr>
                <w:spacing w:val="2"/>
              </w:rPr>
            </w:pPr>
            <w:r w:rsidRPr="00A15EA1">
              <w:rPr>
                <w:spacing w:val="2"/>
              </w:rPr>
              <w:t>(пункт назначения)</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6.</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Количество (объем)</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7.</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 xml:space="preserve">Всего цена = стр.5 х стр.6, </w:t>
            </w:r>
          </w:p>
          <w:p w:rsidR="00A43F06" w:rsidRPr="00A15EA1" w:rsidRDefault="00A43F06" w:rsidP="00FF79F9">
            <w:pPr>
              <w:pStyle w:val="a5"/>
              <w:spacing w:before="0" w:beforeAutospacing="0" w:after="0" w:afterAutospacing="0"/>
              <w:textAlignment w:val="baseline"/>
              <w:rPr>
                <w:spacing w:val="2"/>
              </w:rPr>
            </w:pPr>
            <w:r w:rsidRPr="00A15EA1">
              <w:rPr>
                <w:spacing w:val="2"/>
              </w:rPr>
              <w:t>в ____</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8.</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Общая цена, в ________ на условиях</w:t>
            </w:r>
            <w:r w:rsidRPr="00A15EA1">
              <w:rPr>
                <w:spacing w:val="2"/>
              </w:rPr>
              <w:br/>
              <w:t>___________________ ИНКОТЕРМС 2010</w:t>
            </w:r>
            <w:r w:rsidRPr="00A15EA1">
              <w:rPr>
                <w:spacing w:val="2"/>
              </w:rPr>
              <w:br/>
              <w:t xml:space="preserve"> (пункт назначения, </w:t>
            </w:r>
            <w:r w:rsidRPr="00A15EA1">
              <w:rPr>
                <w:spacing w:val="2"/>
                <w:lang w:val="en-US"/>
              </w:rPr>
              <w:t>DDP</w:t>
            </w:r>
            <w:r w:rsidRPr="00A15EA1">
              <w:rPr>
                <w:spacing w:val="2"/>
              </w:rPr>
              <w:t>)</w:t>
            </w:r>
            <w:r w:rsidRPr="00A15EA1">
              <w:rPr>
                <w:spacing w:val="2"/>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A43F06" w:rsidRPr="00A15EA1" w:rsidRDefault="00A43F06" w:rsidP="00FF79F9">
            <w:pPr>
              <w:pStyle w:val="a5"/>
              <w:spacing w:before="0" w:beforeAutospacing="0" w:after="0" w:afterAutospacing="0"/>
              <w:textAlignment w:val="baseline"/>
              <w:rPr>
                <w:spacing w:val="2"/>
              </w:rPr>
            </w:pPr>
          </w:p>
          <w:p w:rsidR="00A43F06" w:rsidRPr="00A15EA1" w:rsidRDefault="00A43F06" w:rsidP="00FF79F9">
            <w:pPr>
              <w:pStyle w:val="a5"/>
              <w:spacing w:before="0" w:beforeAutospacing="0" w:after="0" w:afterAutospacing="0"/>
              <w:textAlignment w:val="baseline"/>
              <w:rPr>
                <w:spacing w:val="2"/>
              </w:rPr>
            </w:pPr>
            <w:r w:rsidRPr="00A15EA1">
              <w:rPr>
                <w:spacing w:val="2"/>
              </w:rPr>
              <w:t>Потенциальный поставщик вправе указать другие затраты, в том числе:</w:t>
            </w:r>
          </w:p>
          <w:p w:rsidR="00A43F06" w:rsidRPr="00A15EA1" w:rsidRDefault="00A43F06" w:rsidP="00FF79F9">
            <w:pPr>
              <w:pStyle w:val="a5"/>
              <w:spacing w:before="0" w:beforeAutospacing="0" w:after="0" w:afterAutospacing="0"/>
              <w:textAlignment w:val="baseline"/>
              <w:rPr>
                <w:spacing w:val="2"/>
              </w:rPr>
            </w:pPr>
            <w:r w:rsidRPr="00A15EA1">
              <w:rPr>
                <w:spacing w:val="2"/>
              </w:rPr>
              <w:t>8.1.</w:t>
            </w:r>
          </w:p>
          <w:p w:rsidR="00A43F06" w:rsidRPr="00A15EA1" w:rsidRDefault="00A43F06" w:rsidP="00FF79F9">
            <w:pPr>
              <w:pStyle w:val="a5"/>
              <w:spacing w:before="0" w:beforeAutospacing="0" w:after="0" w:afterAutospacing="0"/>
              <w:textAlignment w:val="baseline"/>
              <w:rPr>
                <w:spacing w:val="2"/>
              </w:rPr>
            </w:pPr>
            <w:r w:rsidRPr="00A15EA1">
              <w:rPr>
                <w:spacing w:val="2"/>
              </w:rPr>
              <w:t>8.2.</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r w:rsidR="00A43F06" w:rsidRPr="00A15EA1" w:rsidTr="00FF79F9">
        <w:trPr>
          <w:trHeight w:val="504"/>
        </w:trPr>
        <w:tc>
          <w:tcPr>
            <w:tcW w:w="642"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jc w:val="center"/>
              <w:textAlignment w:val="baseline"/>
              <w:rPr>
                <w:spacing w:val="2"/>
              </w:rPr>
            </w:pPr>
            <w:r w:rsidRPr="00A15EA1">
              <w:rPr>
                <w:spacing w:val="2"/>
              </w:rPr>
              <w:t>9.</w:t>
            </w:r>
          </w:p>
        </w:tc>
        <w:tc>
          <w:tcPr>
            <w:tcW w:w="6096" w:type="dxa"/>
            <w:shd w:val="clear" w:color="auto" w:fill="auto"/>
            <w:tcMar>
              <w:top w:w="45" w:type="dxa"/>
              <w:left w:w="75" w:type="dxa"/>
              <w:bottom w:w="45" w:type="dxa"/>
              <w:right w:w="75" w:type="dxa"/>
            </w:tcMar>
            <w:hideMark/>
          </w:tcPr>
          <w:p w:rsidR="00A43F06" w:rsidRPr="00A15EA1" w:rsidRDefault="00A43F06" w:rsidP="00FF79F9">
            <w:pPr>
              <w:pStyle w:val="a5"/>
              <w:spacing w:before="0" w:beforeAutospacing="0" w:after="0" w:afterAutospacing="0"/>
              <w:textAlignment w:val="baseline"/>
              <w:rPr>
                <w:spacing w:val="2"/>
              </w:rPr>
            </w:pPr>
            <w:r w:rsidRPr="00A15EA1">
              <w:rPr>
                <w:spacing w:val="2"/>
              </w:rPr>
              <w:t>Размер скидки, в случае ее предоставления</w:t>
            </w:r>
            <w:r w:rsidRPr="00A15EA1">
              <w:rPr>
                <w:spacing w:val="2"/>
              </w:rPr>
              <w:br/>
              <w:t>9.1.</w:t>
            </w:r>
            <w:r w:rsidRPr="00A15EA1">
              <w:rPr>
                <w:spacing w:val="2"/>
              </w:rPr>
              <w:br/>
              <w:t>9.2.</w:t>
            </w:r>
          </w:p>
        </w:tc>
        <w:tc>
          <w:tcPr>
            <w:tcW w:w="2976" w:type="dxa"/>
            <w:shd w:val="clear" w:color="auto" w:fill="auto"/>
            <w:tcMar>
              <w:top w:w="45" w:type="dxa"/>
              <w:left w:w="75" w:type="dxa"/>
              <w:bottom w:w="45" w:type="dxa"/>
              <w:right w:w="75" w:type="dxa"/>
            </w:tcMar>
            <w:hideMark/>
          </w:tcPr>
          <w:p w:rsidR="00A43F06" w:rsidRPr="00A15EA1" w:rsidRDefault="00A43F06" w:rsidP="00FF79F9">
            <w:pPr>
              <w:ind w:firstLine="709"/>
              <w:rPr>
                <w:sz w:val="24"/>
                <w:szCs w:val="24"/>
              </w:rPr>
            </w:pPr>
          </w:p>
        </w:tc>
      </w:tr>
    </w:tbl>
    <w:p w:rsidR="00A43F06" w:rsidRPr="00A15EA1" w:rsidRDefault="00A43F06" w:rsidP="00A43F06">
      <w:pPr>
        <w:pStyle w:val="a5"/>
        <w:spacing w:before="0" w:beforeAutospacing="0" w:after="0" w:afterAutospacing="0"/>
        <w:ind w:firstLine="709"/>
        <w:jc w:val="both"/>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______________                       __________________________________</w:t>
      </w:r>
      <w:r w:rsidRPr="00A15EA1">
        <w:rPr>
          <w:spacing w:val="2"/>
        </w:rPr>
        <w:br/>
        <w:t xml:space="preserve">           Подпись, дата                     должность, фамилия, имя, отчество</w:t>
      </w: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ab/>
      </w:r>
      <w:r w:rsidRPr="00A15EA1">
        <w:rPr>
          <w:spacing w:val="2"/>
        </w:rPr>
        <w:tab/>
      </w:r>
      <w:r w:rsidRPr="00A15EA1">
        <w:rPr>
          <w:spacing w:val="2"/>
        </w:rPr>
        <w:tab/>
      </w:r>
      <w:r w:rsidRPr="00A15EA1">
        <w:rPr>
          <w:spacing w:val="2"/>
        </w:rPr>
        <w:tab/>
      </w:r>
      <w:r w:rsidRPr="00A15EA1">
        <w:rPr>
          <w:spacing w:val="2"/>
        </w:rPr>
        <w:tab/>
      </w:r>
      <w:r w:rsidRPr="00A15EA1">
        <w:rPr>
          <w:spacing w:val="2"/>
        </w:rPr>
        <w:tab/>
        <w:t>(при его наличии)</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Печать</w:t>
      </w: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(при наличии)</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jc w:val="center"/>
        <w:textAlignment w:val="baseline"/>
        <w:rPr>
          <w:spacing w:val="2"/>
        </w:rPr>
      </w:pPr>
      <w:r w:rsidRPr="00A15EA1">
        <w:rPr>
          <w:spacing w:val="2"/>
        </w:rPr>
        <w:t>_________________________</w:t>
      </w:r>
    </w:p>
    <w:p w:rsidR="00A43F06" w:rsidRPr="00A15EA1" w:rsidRDefault="00A43F06" w:rsidP="00A43F06">
      <w:pPr>
        <w:jc w:val="center"/>
        <w:rPr>
          <w:sz w:val="24"/>
          <w:szCs w:val="24"/>
        </w:rPr>
      </w:pPr>
    </w:p>
    <w:p w:rsidR="00A43F06" w:rsidRPr="00A15EA1" w:rsidRDefault="00A43F06" w:rsidP="00A43F06">
      <w:pPr>
        <w:ind w:firstLine="426"/>
        <w:jc w:val="right"/>
        <w:rPr>
          <w:bCs/>
          <w:sz w:val="24"/>
          <w:szCs w:val="24"/>
        </w:rPr>
      </w:pPr>
      <w:r w:rsidRPr="00A15EA1">
        <w:rPr>
          <w:bCs/>
          <w:sz w:val="24"/>
          <w:szCs w:val="24"/>
        </w:rPr>
        <w:t>Приложение 7</w:t>
      </w:r>
    </w:p>
    <w:p w:rsidR="00A43F06" w:rsidRPr="00A15EA1" w:rsidRDefault="00A43F06" w:rsidP="00A43F06">
      <w:pPr>
        <w:ind w:firstLine="426"/>
        <w:jc w:val="right"/>
        <w:rPr>
          <w:bCs/>
          <w:sz w:val="24"/>
          <w:szCs w:val="24"/>
        </w:rPr>
      </w:pPr>
      <w:r w:rsidRPr="00A15EA1">
        <w:rPr>
          <w:bCs/>
          <w:sz w:val="24"/>
          <w:szCs w:val="24"/>
        </w:rPr>
        <w:t>к Тендерной документации</w:t>
      </w:r>
    </w:p>
    <w:p w:rsidR="00A43F06" w:rsidRPr="00A15EA1" w:rsidRDefault="00A43F06" w:rsidP="00A43F06">
      <w:pPr>
        <w:pStyle w:val="j13"/>
        <w:spacing w:before="0" w:beforeAutospacing="0" w:after="0" w:afterAutospacing="0"/>
        <w:ind w:firstLine="403"/>
        <w:textAlignment w:val="baseline"/>
      </w:pPr>
      <w:r w:rsidRPr="00A15EA1">
        <w:lastRenderedPageBreak/>
        <w:t>  </w:t>
      </w:r>
    </w:p>
    <w:p w:rsidR="00A43F06" w:rsidRPr="00A15EA1" w:rsidRDefault="00A43F06" w:rsidP="00A43F06">
      <w:pPr>
        <w:pStyle w:val="j16"/>
        <w:spacing w:before="0" w:beforeAutospacing="0" w:after="0" w:afterAutospacing="0"/>
        <w:ind w:firstLine="403"/>
        <w:jc w:val="right"/>
        <w:textAlignment w:val="baseline"/>
      </w:pPr>
      <w:r w:rsidRPr="00A15EA1">
        <w:t>Форма</w:t>
      </w:r>
    </w:p>
    <w:p w:rsidR="00A43F06" w:rsidRPr="00A15EA1" w:rsidRDefault="00A43F06" w:rsidP="00A43F06">
      <w:pPr>
        <w:pStyle w:val="j13"/>
        <w:spacing w:before="0" w:beforeAutospacing="0" w:after="0" w:afterAutospacing="0"/>
        <w:ind w:firstLine="403"/>
        <w:textAlignment w:val="baseline"/>
      </w:pPr>
    </w:p>
    <w:p w:rsidR="00A43F06" w:rsidRPr="00A15EA1" w:rsidRDefault="00A43F06" w:rsidP="00A43F06">
      <w:pPr>
        <w:pStyle w:val="3"/>
        <w:spacing w:before="0" w:after="0"/>
        <w:ind w:firstLine="709"/>
        <w:jc w:val="center"/>
        <w:textAlignment w:val="baseline"/>
        <w:rPr>
          <w:bCs w:val="0"/>
          <w:sz w:val="24"/>
          <w:szCs w:val="24"/>
        </w:rPr>
      </w:pPr>
      <w:r w:rsidRPr="00A15EA1">
        <w:rPr>
          <w:bCs w:val="0"/>
          <w:sz w:val="24"/>
          <w:szCs w:val="24"/>
        </w:rPr>
        <w:t>Банковская гарантия</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textAlignment w:val="baseline"/>
        <w:rPr>
          <w:spacing w:val="2"/>
        </w:rPr>
      </w:pPr>
      <w:r w:rsidRPr="00A15EA1">
        <w:rPr>
          <w:spacing w:val="2"/>
        </w:rPr>
        <w:t>Наименование банка _________________________________________________</w:t>
      </w:r>
    </w:p>
    <w:p w:rsidR="00A43F06" w:rsidRPr="00A15EA1" w:rsidRDefault="00A43F06" w:rsidP="00A43F06">
      <w:pPr>
        <w:pStyle w:val="a5"/>
        <w:spacing w:before="0" w:beforeAutospacing="0" w:after="0" w:afterAutospacing="0"/>
        <w:textAlignment w:val="baseline"/>
        <w:rPr>
          <w:spacing w:val="2"/>
        </w:rPr>
      </w:pPr>
      <w:r w:rsidRPr="00A15EA1">
        <w:rPr>
          <w:spacing w:val="2"/>
        </w:rPr>
        <w:t>(наименование и реквизиты банка)</w:t>
      </w:r>
    </w:p>
    <w:p w:rsidR="00A43F06" w:rsidRPr="00A15EA1" w:rsidRDefault="00A43F06" w:rsidP="00A43F06">
      <w:pPr>
        <w:jc w:val="both"/>
        <w:rPr>
          <w:spacing w:val="2"/>
          <w:sz w:val="24"/>
          <w:szCs w:val="24"/>
        </w:rPr>
      </w:pPr>
      <w:r w:rsidRPr="00A15EA1">
        <w:rPr>
          <w:spacing w:val="2"/>
          <w:sz w:val="24"/>
          <w:szCs w:val="24"/>
        </w:rPr>
        <w:t>Кому ______________________________________________________________</w:t>
      </w:r>
    </w:p>
    <w:p w:rsidR="00A43F06" w:rsidRPr="00A15EA1" w:rsidRDefault="00A43F06" w:rsidP="00A43F06">
      <w:pPr>
        <w:ind w:firstLine="709"/>
        <w:jc w:val="both"/>
        <w:rPr>
          <w:spacing w:val="2"/>
          <w:sz w:val="24"/>
          <w:szCs w:val="24"/>
        </w:rPr>
      </w:pPr>
      <w:r w:rsidRPr="00A15EA1">
        <w:rPr>
          <w:spacing w:val="2"/>
          <w:sz w:val="24"/>
          <w:szCs w:val="24"/>
        </w:rPr>
        <w:t>(наименование и реквизиты заказчика, организатора закупа)</w:t>
      </w:r>
    </w:p>
    <w:p w:rsidR="00A43F06" w:rsidRPr="00A15EA1" w:rsidRDefault="00A43F06" w:rsidP="00A43F06">
      <w:pPr>
        <w:pStyle w:val="3"/>
        <w:spacing w:before="0" w:after="0"/>
        <w:ind w:firstLine="709"/>
        <w:textAlignment w:val="baseline"/>
        <w:rPr>
          <w:b w:val="0"/>
          <w:bCs w:val="0"/>
          <w:sz w:val="24"/>
          <w:szCs w:val="24"/>
        </w:rPr>
      </w:pPr>
    </w:p>
    <w:p w:rsidR="00A43F06" w:rsidRPr="00A15EA1" w:rsidRDefault="00A43F06" w:rsidP="00A43F06">
      <w:pPr>
        <w:pStyle w:val="3"/>
        <w:spacing w:before="0" w:after="0"/>
        <w:ind w:firstLine="709"/>
        <w:jc w:val="center"/>
        <w:textAlignment w:val="baseline"/>
        <w:rPr>
          <w:b w:val="0"/>
          <w:bCs w:val="0"/>
          <w:sz w:val="24"/>
          <w:szCs w:val="24"/>
        </w:rPr>
      </w:pPr>
      <w:r w:rsidRPr="00A15EA1">
        <w:rPr>
          <w:b w:val="0"/>
          <w:bCs w:val="0"/>
          <w:sz w:val="24"/>
          <w:szCs w:val="24"/>
        </w:rPr>
        <w:t>Гарантийное обязательство № ____</w:t>
      </w:r>
    </w:p>
    <w:p w:rsidR="00A43F06" w:rsidRPr="00A15EA1" w:rsidRDefault="00A43F06" w:rsidP="00A43F06">
      <w:pPr>
        <w:pStyle w:val="3"/>
        <w:spacing w:before="0" w:after="0"/>
        <w:ind w:firstLine="709"/>
        <w:jc w:val="center"/>
        <w:textAlignment w:val="baseline"/>
        <w:rPr>
          <w:b w:val="0"/>
          <w:bCs w:val="0"/>
          <w:sz w:val="24"/>
          <w:szCs w:val="24"/>
        </w:rPr>
      </w:pPr>
    </w:p>
    <w:p w:rsidR="00A43F06" w:rsidRPr="00A15EA1" w:rsidRDefault="00A43F06" w:rsidP="00A43F06">
      <w:pPr>
        <w:pStyle w:val="a5"/>
        <w:spacing w:before="0" w:beforeAutospacing="0" w:after="0" w:afterAutospacing="0"/>
        <w:textAlignment w:val="baseline"/>
        <w:rPr>
          <w:spacing w:val="2"/>
        </w:rPr>
      </w:pPr>
      <w:r w:rsidRPr="00A15EA1">
        <w:rPr>
          <w:spacing w:val="2"/>
        </w:rPr>
        <w:t>__________________                                                 «____» ___________ _____ г.</w:t>
      </w:r>
    </w:p>
    <w:p w:rsidR="00A43F06" w:rsidRPr="00A15EA1" w:rsidRDefault="00A43F06" w:rsidP="00A43F06">
      <w:pPr>
        <w:pStyle w:val="a5"/>
        <w:spacing w:before="0" w:beforeAutospacing="0" w:after="0" w:afterAutospacing="0"/>
        <w:textAlignment w:val="baseline"/>
        <w:rPr>
          <w:spacing w:val="2"/>
        </w:rPr>
      </w:pPr>
      <w:r w:rsidRPr="00A15EA1">
        <w:rPr>
          <w:spacing w:val="2"/>
        </w:rPr>
        <w:t xml:space="preserve">  (местонахождение)</w:t>
      </w:r>
    </w:p>
    <w:p w:rsidR="00A43F06" w:rsidRPr="00A15EA1" w:rsidRDefault="00A43F06" w:rsidP="00A43F06">
      <w:pPr>
        <w:pStyle w:val="a5"/>
        <w:spacing w:before="0" w:beforeAutospacing="0" w:after="0" w:afterAutospacing="0"/>
        <w:ind w:firstLine="709"/>
        <w:textAlignment w:val="baseline"/>
        <w:rPr>
          <w:spacing w:val="2"/>
        </w:rPr>
      </w:pPr>
    </w:p>
    <w:p w:rsidR="00A43F06" w:rsidRPr="00A15EA1" w:rsidRDefault="00A43F06" w:rsidP="00A43F06">
      <w:pPr>
        <w:pStyle w:val="a5"/>
        <w:spacing w:before="0" w:beforeAutospacing="0" w:after="0" w:afterAutospacing="0"/>
        <w:ind w:firstLine="709"/>
        <w:textAlignment w:val="baseline"/>
        <w:rPr>
          <w:spacing w:val="2"/>
        </w:rPr>
      </w:pPr>
      <w:r w:rsidRPr="00A15EA1">
        <w:rPr>
          <w:spacing w:val="2"/>
        </w:rPr>
        <w:t>Мы были проинформированы,</w:t>
      </w:r>
    </w:p>
    <w:p w:rsidR="00A43F06" w:rsidRPr="00A15EA1" w:rsidRDefault="00A43F06" w:rsidP="00A43F06">
      <w:pPr>
        <w:pStyle w:val="a5"/>
        <w:spacing w:before="0" w:beforeAutospacing="0" w:after="0" w:afterAutospacing="0"/>
        <w:textAlignment w:val="baseline"/>
        <w:rPr>
          <w:spacing w:val="2"/>
        </w:rPr>
      </w:pPr>
      <w:r w:rsidRPr="00A15EA1">
        <w:rPr>
          <w:spacing w:val="2"/>
        </w:rPr>
        <w:t>что _______________________________________________________________</w:t>
      </w:r>
    </w:p>
    <w:p w:rsidR="00A43F06" w:rsidRPr="00A15EA1" w:rsidRDefault="00A43F06" w:rsidP="00A43F06">
      <w:pPr>
        <w:pStyle w:val="a5"/>
        <w:spacing w:before="0" w:beforeAutospacing="0" w:after="0" w:afterAutospacing="0"/>
        <w:jc w:val="center"/>
        <w:textAlignment w:val="baseline"/>
        <w:rPr>
          <w:spacing w:val="2"/>
        </w:rPr>
      </w:pPr>
      <w:r w:rsidRPr="00A15EA1">
        <w:rPr>
          <w:spacing w:val="2"/>
        </w:rPr>
        <w:t>(наименование потенциального поставщика)</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A43F06" w:rsidRPr="00A15EA1" w:rsidRDefault="00A43F06" w:rsidP="00A43F06">
      <w:pPr>
        <w:pStyle w:val="a5"/>
        <w:spacing w:before="0" w:beforeAutospacing="0" w:after="0" w:afterAutospacing="0"/>
        <w:jc w:val="center"/>
        <w:textAlignment w:val="baseline"/>
        <w:rPr>
          <w:spacing w:val="2"/>
        </w:rPr>
      </w:pPr>
      <w:r w:rsidRPr="00A15EA1">
        <w:rPr>
          <w:spacing w:val="2"/>
        </w:rPr>
        <w:t>(наименование заказчика, организатора закупа</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и готов осуществить поставку (оказать услугу)________________________ на общую сумму ________________ тенге.</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(наименование и объем товаров, работ и услуг) (прописью)</w:t>
      </w:r>
    </w:p>
    <w:p w:rsidR="00A43F06" w:rsidRPr="00A15EA1" w:rsidRDefault="00A43F06" w:rsidP="00A43F06">
      <w:pPr>
        <w:pStyle w:val="a5"/>
        <w:spacing w:before="0" w:beforeAutospacing="0" w:after="0" w:afterAutospacing="0"/>
        <w:jc w:val="both"/>
        <w:textAlignment w:val="baseline"/>
        <w:rPr>
          <w:spacing w:val="2"/>
        </w:rPr>
      </w:pP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Тендерной документацией</w:t>
      </w:r>
      <w:r>
        <w:rPr>
          <w:spacing w:val="2"/>
          <w:lang w:val="kk-KZ"/>
        </w:rPr>
        <w:t xml:space="preserve"> </w:t>
      </w:r>
      <w:r w:rsidRPr="00A15EA1">
        <w:rPr>
          <w:spacing w:val="2"/>
        </w:rPr>
        <w:t>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В связи с этим, мы ________________________ настоящим берем на себя</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(наименование банка)</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безотзывное обязательство выплатить Вам по Вашему требованию сумму,</w:t>
      </w:r>
      <w:r w:rsidRPr="00A15EA1">
        <w:rPr>
          <w:spacing w:val="2"/>
        </w:rPr>
        <w:br/>
        <w:t>равную ____________________________________________________________</w:t>
      </w:r>
    </w:p>
    <w:p w:rsidR="00A43F06" w:rsidRPr="00A15EA1" w:rsidRDefault="00A43F06" w:rsidP="00A43F06">
      <w:pPr>
        <w:pStyle w:val="a5"/>
        <w:spacing w:before="0" w:beforeAutospacing="0" w:after="0" w:afterAutospacing="0"/>
        <w:jc w:val="center"/>
        <w:textAlignment w:val="baseline"/>
        <w:rPr>
          <w:spacing w:val="2"/>
        </w:rPr>
      </w:pPr>
      <w:r w:rsidRPr="00A15EA1">
        <w:rPr>
          <w:spacing w:val="2"/>
        </w:rPr>
        <w:t>(сумма в цифрах и прописью)</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по получении Вашего письменного требования на оплату, а также письменного подтверждения того, что Поставщик:</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1)</w:t>
      </w:r>
      <w:r w:rsidRPr="00A15EA1">
        <w:rPr>
          <w:spacing w:val="2"/>
        </w:rPr>
        <w:tab/>
        <w:t>отозвал или изменил тендерную заявку после истечения окончательного срока приема тендерных заявок;</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2)</w:t>
      </w:r>
      <w:r w:rsidRPr="00A15EA1">
        <w:rPr>
          <w:spacing w:val="2"/>
        </w:rPr>
        <w:tab/>
        <w:t>победитель уклонился от заключения договора закупа после признания победителем тендера;</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3)</w:t>
      </w:r>
      <w:r w:rsidRPr="00A15EA1">
        <w:rPr>
          <w:spacing w:val="2"/>
        </w:rPr>
        <w:tab/>
        <w:t>победитель не внес либо несвоевременно внес гарантийное обеспечение договора закупа</w:t>
      </w:r>
      <w:r w:rsidRPr="00A15EA1">
        <w:rPr>
          <w:spacing w:val="2"/>
          <w:lang w:val="kk-KZ"/>
        </w:rPr>
        <w:t xml:space="preserve"> или договора на оказание фармацевтических услуг</w:t>
      </w:r>
      <w:r w:rsidRPr="00A15EA1">
        <w:rPr>
          <w:spacing w:val="2"/>
        </w:rPr>
        <w:t>.</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Данная гарантия вступает в силу со дня вскрытия конвертов с тендерными заявками.</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A43F06" w:rsidRPr="00A15EA1" w:rsidRDefault="00A43F06" w:rsidP="00A43F06">
      <w:pPr>
        <w:pStyle w:val="a5"/>
        <w:spacing w:before="0" w:beforeAutospacing="0" w:after="0" w:afterAutospacing="0"/>
        <w:ind w:firstLine="709"/>
        <w:jc w:val="both"/>
        <w:textAlignment w:val="baseline"/>
        <w:rPr>
          <w:spacing w:val="2"/>
        </w:rPr>
      </w:pPr>
    </w:p>
    <w:p w:rsidR="00A43F06" w:rsidRPr="00A15EA1" w:rsidRDefault="00A43F06" w:rsidP="00A43F06">
      <w:pPr>
        <w:pStyle w:val="a5"/>
        <w:spacing w:before="0" w:beforeAutospacing="0" w:after="0" w:afterAutospacing="0"/>
        <w:ind w:firstLine="709"/>
        <w:jc w:val="both"/>
        <w:textAlignment w:val="baseline"/>
        <w:rPr>
          <w:spacing w:val="2"/>
        </w:rPr>
      </w:pPr>
      <w:r w:rsidRPr="00A15EA1">
        <w:rPr>
          <w:bCs/>
          <w:spacing w:val="2"/>
          <w:bdr w:val="none" w:sz="0" w:space="0" w:color="auto" w:frame="1"/>
        </w:rPr>
        <w:t>Подпись гаранта                                                                       Дата и адрес</w:t>
      </w:r>
    </w:p>
    <w:p w:rsidR="00A43F06" w:rsidRPr="00A15EA1" w:rsidRDefault="00A43F06" w:rsidP="00A43F06">
      <w:pPr>
        <w:pStyle w:val="a5"/>
        <w:spacing w:before="0" w:beforeAutospacing="0" w:after="0" w:afterAutospacing="0"/>
        <w:ind w:firstLine="709"/>
        <w:textAlignment w:val="baseline"/>
        <w:rPr>
          <w:bCs/>
          <w:spacing w:val="2"/>
          <w:bdr w:val="none" w:sz="0" w:space="0" w:color="auto" w:frame="1"/>
        </w:rPr>
      </w:pPr>
    </w:p>
    <w:p w:rsidR="00A43F06" w:rsidRPr="00A15EA1" w:rsidRDefault="00A43F06" w:rsidP="00A43F06">
      <w:pPr>
        <w:pStyle w:val="a5"/>
        <w:spacing w:before="0" w:beforeAutospacing="0" w:after="0" w:afterAutospacing="0"/>
        <w:ind w:firstLine="709"/>
        <w:textAlignment w:val="baseline"/>
        <w:rPr>
          <w:bCs/>
          <w:spacing w:val="2"/>
          <w:bdr w:val="none" w:sz="0" w:space="0" w:color="auto" w:frame="1"/>
        </w:rPr>
      </w:pPr>
      <w:r w:rsidRPr="00A15EA1">
        <w:rPr>
          <w:bCs/>
          <w:spacing w:val="2"/>
          <w:bdr w:val="none" w:sz="0" w:space="0" w:color="auto" w:frame="1"/>
        </w:rPr>
        <w:t>Печать</w:t>
      </w:r>
    </w:p>
    <w:p w:rsidR="00A43F06" w:rsidRPr="00A15EA1" w:rsidRDefault="00A43F06" w:rsidP="00A43F06">
      <w:pPr>
        <w:pStyle w:val="a5"/>
        <w:spacing w:before="0" w:beforeAutospacing="0" w:after="0" w:afterAutospacing="0"/>
        <w:ind w:firstLine="709"/>
        <w:textAlignment w:val="baseline"/>
        <w:rPr>
          <w:bCs/>
          <w:spacing w:val="2"/>
          <w:bdr w:val="none" w:sz="0" w:space="0" w:color="auto" w:frame="1"/>
        </w:rPr>
      </w:pPr>
      <w:r w:rsidRPr="00A15EA1">
        <w:rPr>
          <w:bCs/>
          <w:spacing w:val="2"/>
          <w:bdr w:val="none" w:sz="0" w:space="0" w:color="auto" w:frame="1"/>
        </w:rPr>
        <w:t>(при наличии)</w:t>
      </w:r>
    </w:p>
    <w:p w:rsidR="00A43F06" w:rsidRPr="00A15EA1" w:rsidRDefault="00A43F06" w:rsidP="00A43F06">
      <w:pPr>
        <w:pStyle w:val="a5"/>
        <w:spacing w:before="0" w:beforeAutospacing="0" w:after="0" w:afterAutospacing="0"/>
        <w:ind w:firstLine="709"/>
        <w:jc w:val="center"/>
        <w:textAlignment w:val="baseline"/>
      </w:pPr>
      <w:r w:rsidRPr="00A15EA1">
        <w:rPr>
          <w:spacing w:val="2"/>
        </w:rPr>
        <w:t>_________________________</w:t>
      </w:r>
    </w:p>
    <w:p w:rsidR="00A43F06" w:rsidRPr="00A15EA1" w:rsidRDefault="00A43F06" w:rsidP="00A43F06">
      <w:pPr>
        <w:pStyle w:val="a5"/>
        <w:spacing w:before="0" w:beforeAutospacing="0" w:after="0" w:afterAutospacing="0"/>
        <w:jc w:val="right"/>
        <w:rPr>
          <w:bCs/>
        </w:rPr>
      </w:pPr>
      <w:r w:rsidRPr="00A15EA1">
        <w:rPr>
          <w:bCs/>
        </w:rPr>
        <w:t>Приложение 8</w:t>
      </w:r>
    </w:p>
    <w:p w:rsidR="00A43F06" w:rsidRPr="00A15EA1" w:rsidRDefault="00A43F06" w:rsidP="00A43F06">
      <w:pPr>
        <w:pStyle w:val="a5"/>
        <w:spacing w:before="0" w:beforeAutospacing="0" w:after="0" w:afterAutospacing="0"/>
        <w:jc w:val="right"/>
        <w:rPr>
          <w:bCs/>
        </w:rPr>
      </w:pPr>
      <w:r w:rsidRPr="00A15EA1">
        <w:rPr>
          <w:bCs/>
        </w:rPr>
        <w:t>к Тендерной документации</w:t>
      </w:r>
    </w:p>
    <w:p w:rsidR="00A43F06" w:rsidRPr="00A15EA1" w:rsidRDefault="00A43F06" w:rsidP="00A43F06">
      <w:pPr>
        <w:pStyle w:val="a5"/>
        <w:spacing w:before="0" w:beforeAutospacing="0" w:after="0" w:afterAutospacing="0"/>
        <w:jc w:val="center"/>
        <w:rPr>
          <w:b/>
          <w:bCs/>
        </w:rPr>
      </w:pPr>
    </w:p>
    <w:p w:rsidR="00A43F06" w:rsidRPr="00A15EA1" w:rsidRDefault="00A43F06" w:rsidP="00A43F06">
      <w:pPr>
        <w:pStyle w:val="j13"/>
        <w:spacing w:before="0" w:beforeAutospacing="0" w:after="0" w:afterAutospacing="0"/>
        <w:ind w:firstLine="403"/>
        <w:textAlignment w:val="baseline"/>
      </w:pPr>
      <w:r w:rsidRPr="00A15EA1">
        <w:t> </w:t>
      </w:r>
    </w:p>
    <w:p w:rsidR="00A43F06" w:rsidRPr="00A15EA1" w:rsidRDefault="00A43F06" w:rsidP="00A43F06">
      <w:pPr>
        <w:pStyle w:val="j16"/>
        <w:spacing w:before="0" w:beforeAutospacing="0" w:after="0" w:afterAutospacing="0"/>
        <w:ind w:firstLine="403"/>
        <w:jc w:val="right"/>
        <w:textAlignment w:val="baseline"/>
      </w:pPr>
      <w:r w:rsidRPr="00A15EA1">
        <w:t>Форма</w:t>
      </w:r>
    </w:p>
    <w:p w:rsidR="00A43F06" w:rsidRPr="00A15EA1" w:rsidRDefault="00A43F06" w:rsidP="00A43F06">
      <w:pPr>
        <w:pStyle w:val="j13"/>
        <w:spacing w:before="0" w:beforeAutospacing="0" w:after="0" w:afterAutospacing="0"/>
        <w:ind w:firstLine="403"/>
        <w:textAlignment w:val="baseline"/>
      </w:pPr>
    </w:p>
    <w:p w:rsidR="00A43F06" w:rsidRPr="00A15EA1" w:rsidRDefault="00A43F06" w:rsidP="00A43F06">
      <w:pPr>
        <w:pStyle w:val="a5"/>
        <w:spacing w:before="0" w:beforeAutospacing="0" w:after="0" w:afterAutospacing="0"/>
        <w:jc w:val="center"/>
        <w:textAlignment w:val="baseline"/>
        <w:rPr>
          <w:b/>
          <w:bCs/>
          <w:spacing w:val="2"/>
          <w:bdr w:val="none" w:sz="0" w:space="0" w:color="auto" w:frame="1"/>
        </w:rPr>
      </w:pPr>
      <w:r w:rsidRPr="00A15EA1">
        <w:rPr>
          <w:b/>
          <w:bCs/>
          <w:spacing w:val="2"/>
          <w:bdr w:val="none" w:sz="0" w:space="0" w:color="auto" w:frame="1"/>
        </w:rPr>
        <w:t>Типовой договор закупа</w:t>
      </w:r>
    </w:p>
    <w:p w:rsidR="00A43F06" w:rsidRPr="00A15EA1" w:rsidRDefault="00A43F06" w:rsidP="00A43F06">
      <w:pPr>
        <w:pStyle w:val="a5"/>
        <w:spacing w:before="0" w:beforeAutospacing="0" w:after="0" w:afterAutospacing="0"/>
        <w:textAlignment w:val="baseline"/>
        <w:rPr>
          <w:spacing w:val="2"/>
        </w:rPr>
      </w:pPr>
    </w:p>
    <w:p w:rsidR="00A43F06" w:rsidRPr="00A15EA1" w:rsidRDefault="00A43F06" w:rsidP="00A43F06">
      <w:pPr>
        <w:pStyle w:val="a5"/>
        <w:spacing w:before="0" w:beforeAutospacing="0" w:after="0" w:afterAutospacing="0"/>
        <w:textAlignment w:val="baseline"/>
        <w:rPr>
          <w:spacing w:val="2"/>
        </w:rPr>
      </w:pPr>
      <w:r w:rsidRPr="00A15EA1">
        <w:rPr>
          <w:spacing w:val="2"/>
        </w:rPr>
        <w:t>____________________                          «___» __________ _____ г.</w:t>
      </w:r>
    </w:p>
    <w:p w:rsidR="00A43F06" w:rsidRPr="00A15EA1" w:rsidRDefault="00A43F06" w:rsidP="00A43F06">
      <w:pPr>
        <w:pStyle w:val="a5"/>
        <w:spacing w:before="0" w:beforeAutospacing="0" w:after="0" w:afterAutospacing="0"/>
        <w:textAlignment w:val="baseline"/>
        <w:rPr>
          <w:spacing w:val="2"/>
        </w:rPr>
      </w:pPr>
      <w:r w:rsidRPr="00A15EA1">
        <w:rPr>
          <w:spacing w:val="2"/>
        </w:rPr>
        <w:t xml:space="preserve">    (Местонахождение)</w:t>
      </w:r>
      <w:r w:rsidRPr="00A15EA1">
        <w:rPr>
          <w:spacing w:val="2"/>
        </w:rPr>
        <w:br/>
        <w:t>________________________________________________, именуемый (ое) (ая)</w:t>
      </w:r>
    </w:p>
    <w:p w:rsidR="00A43F06" w:rsidRPr="00A15EA1" w:rsidRDefault="00A43F06" w:rsidP="00A43F06">
      <w:pPr>
        <w:pStyle w:val="a5"/>
        <w:spacing w:before="0" w:beforeAutospacing="0" w:after="0" w:afterAutospacing="0"/>
        <w:textAlignment w:val="baseline"/>
        <w:rPr>
          <w:spacing w:val="2"/>
        </w:rPr>
      </w:pPr>
      <w:r w:rsidRPr="00A15EA1">
        <w:rPr>
          <w:spacing w:val="2"/>
        </w:rPr>
        <w:t>(полное наименование Заказчика)</w:t>
      </w:r>
    </w:p>
    <w:p w:rsidR="00A43F06" w:rsidRPr="00A15EA1" w:rsidRDefault="00A43F06" w:rsidP="00A43F06">
      <w:pPr>
        <w:pStyle w:val="a5"/>
        <w:spacing w:before="0" w:beforeAutospacing="0" w:after="0" w:afterAutospacing="0"/>
        <w:textAlignment w:val="baseline"/>
        <w:rPr>
          <w:spacing w:val="2"/>
        </w:rPr>
      </w:pPr>
      <w:r w:rsidRPr="00A15EA1">
        <w:rPr>
          <w:spacing w:val="2"/>
        </w:rPr>
        <w:t>в дальнейшем – «Заказчик», в лице ____________________________________</w:t>
      </w:r>
    </w:p>
    <w:p w:rsidR="00A43F06" w:rsidRPr="00A15EA1" w:rsidRDefault="00A43F06" w:rsidP="00A43F06">
      <w:pPr>
        <w:pStyle w:val="a5"/>
        <w:spacing w:before="0" w:beforeAutospacing="0" w:after="0" w:afterAutospacing="0"/>
        <w:textAlignment w:val="baseline"/>
        <w:rPr>
          <w:spacing w:val="2"/>
        </w:rPr>
      </w:pPr>
      <w:r w:rsidRPr="00A15EA1">
        <w:rPr>
          <w:spacing w:val="2"/>
        </w:rPr>
        <w:t>___________________________________________________________________,</w:t>
      </w:r>
    </w:p>
    <w:p w:rsidR="00A43F06" w:rsidRPr="00A15EA1" w:rsidRDefault="00A43F06" w:rsidP="00A43F06">
      <w:pPr>
        <w:pStyle w:val="a5"/>
        <w:spacing w:before="0" w:beforeAutospacing="0" w:after="0" w:afterAutospacing="0"/>
        <w:jc w:val="center"/>
        <w:textAlignment w:val="baseline"/>
        <w:rPr>
          <w:spacing w:val="2"/>
        </w:rPr>
      </w:pPr>
      <w:r w:rsidRPr="00A15EA1">
        <w:rPr>
          <w:spacing w:val="2"/>
        </w:rPr>
        <w:t>должность, фамилия, имя, отчество (при его наличии) уполномоченного лица</w:t>
      </w:r>
    </w:p>
    <w:p w:rsidR="00A43F06" w:rsidRPr="00A15EA1" w:rsidRDefault="00A43F06" w:rsidP="00A43F06">
      <w:pPr>
        <w:pStyle w:val="a5"/>
        <w:spacing w:before="0" w:beforeAutospacing="0" w:after="0" w:afterAutospacing="0"/>
        <w:textAlignment w:val="baseline"/>
        <w:rPr>
          <w:spacing w:val="2"/>
        </w:rPr>
      </w:pPr>
      <w:r w:rsidRPr="00A15EA1">
        <w:rPr>
          <w:spacing w:val="2"/>
        </w:rPr>
        <w:t>с одной стороны, и ___________________________________________________</w:t>
      </w:r>
    </w:p>
    <w:p w:rsidR="00A43F06" w:rsidRPr="00A15EA1" w:rsidRDefault="00A43F06" w:rsidP="00A43F06">
      <w:pPr>
        <w:pStyle w:val="a5"/>
        <w:spacing w:before="0" w:beforeAutospacing="0" w:after="0" w:afterAutospacing="0"/>
        <w:jc w:val="center"/>
        <w:textAlignment w:val="baseline"/>
        <w:rPr>
          <w:spacing w:val="2"/>
        </w:rPr>
      </w:pPr>
      <w:r w:rsidRPr="00A15EA1">
        <w:rPr>
          <w:spacing w:val="2"/>
        </w:rPr>
        <w:t>(полное наименование Поставщика – победителя тендера)</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________________________________, именуемый (ое) (ая) в дальнейшем – «Поставщик»,</w:t>
      </w:r>
    </w:p>
    <w:p w:rsidR="00A43F06" w:rsidRPr="00A15EA1" w:rsidRDefault="00A43F06" w:rsidP="00A43F06">
      <w:pPr>
        <w:pStyle w:val="a5"/>
        <w:spacing w:before="0" w:beforeAutospacing="0" w:after="0" w:afterAutospacing="0"/>
        <w:textAlignment w:val="baseline"/>
        <w:rPr>
          <w:spacing w:val="2"/>
        </w:rPr>
      </w:pPr>
      <w:r w:rsidRPr="00A15EA1">
        <w:rPr>
          <w:spacing w:val="2"/>
        </w:rPr>
        <w:t>в лице _____________________________________________________________,</w:t>
      </w:r>
    </w:p>
    <w:p w:rsidR="00A43F06" w:rsidRPr="00A15EA1" w:rsidRDefault="00A43F06" w:rsidP="00A43F06">
      <w:pPr>
        <w:pStyle w:val="a5"/>
        <w:spacing w:before="0" w:beforeAutospacing="0" w:after="0" w:afterAutospacing="0"/>
        <w:textAlignment w:val="baseline"/>
        <w:rPr>
          <w:spacing w:val="2"/>
        </w:rPr>
      </w:pPr>
      <w:r w:rsidRPr="00A15EA1">
        <w:rPr>
          <w:spacing w:val="2"/>
        </w:rPr>
        <w:t xml:space="preserve">                        должность, фамилия, имя, отчество (при его наличии) уполномоченного лица, действующего на основании _____________________,</w:t>
      </w:r>
    </w:p>
    <w:p w:rsidR="00A43F06" w:rsidRPr="00A15EA1" w:rsidRDefault="00A43F06" w:rsidP="00A43F06">
      <w:pPr>
        <w:pStyle w:val="a5"/>
        <w:spacing w:before="0" w:beforeAutospacing="0" w:after="0" w:afterAutospacing="0"/>
        <w:textAlignment w:val="baseline"/>
        <w:rPr>
          <w:spacing w:val="2"/>
        </w:rPr>
      </w:pPr>
      <w:r w:rsidRPr="00A15EA1">
        <w:rPr>
          <w:spacing w:val="2"/>
        </w:rPr>
        <w:t>(устава, положения)</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с другой стороны, на основании</w:t>
      </w:r>
      <w:r w:rsidRPr="00A15EA1">
        <w:rPr>
          <w:bCs/>
          <w:spacing w:val="2"/>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A15EA1">
        <w:t>и медицинской помощи в системе обязательного социального медицинского страхования</w:t>
      </w:r>
      <w:r w:rsidRPr="00A15EA1">
        <w:rPr>
          <w:bCs/>
          <w:spacing w:val="2"/>
          <w:bdr w:val="none" w:sz="0" w:space="0" w:color="auto" w:frame="1"/>
        </w:rPr>
        <w:t>,</w:t>
      </w:r>
      <w:r w:rsidRPr="00A15EA1">
        <w:rPr>
          <w:spacing w:val="2"/>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68" w:name="z478"/>
      <w:bookmarkEnd w:id="68"/>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69" w:name="z479"/>
      <w:bookmarkEnd w:id="69"/>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В данном Договоре нижеперечисленные понятия будут иметь следующее толкование:</w:t>
      </w:r>
      <w:bookmarkStart w:id="70" w:name="z480"/>
      <w:bookmarkEnd w:id="70"/>
    </w:p>
    <w:p w:rsidR="00A43F06" w:rsidRPr="00A15EA1" w:rsidRDefault="00A43F06" w:rsidP="00A43F06">
      <w:pPr>
        <w:pStyle w:val="a5"/>
        <w:numPr>
          <w:ilvl w:val="0"/>
          <w:numId w:val="11"/>
        </w:numPr>
        <w:spacing w:before="0" w:beforeAutospacing="0" w:after="0" w:afterAutospacing="0"/>
        <w:ind w:left="0" w:firstLine="709"/>
        <w:jc w:val="both"/>
        <w:textAlignment w:val="baseline"/>
        <w:rPr>
          <w:spacing w:val="2"/>
        </w:rPr>
      </w:pPr>
      <w:r w:rsidRPr="00A15EA1">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71" w:name="z481"/>
      <w:bookmarkEnd w:id="71"/>
    </w:p>
    <w:p w:rsidR="00A43F06" w:rsidRPr="00A15EA1" w:rsidRDefault="00A43F06" w:rsidP="00A43F06">
      <w:pPr>
        <w:pStyle w:val="a5"/>
        <w:numPr>
          <w:ilvl w:val="0"/>
          <w:numId w:val="11"/>
        </w:numPr>
        <w:spacing w:before="0" w:beforeAutospacing="0" w:after="0" w:afterAutospacing="0"/>
        <w:ind w:left="0" w:firstLine="709"/>
        <w:jc w:val="both"/>
        <w:textAlignment w:val="baseline"/>
        <w:rPr>
          <w:spacing w:val="2"/>
        </w:rPr>
      </w:pPr>
      <w:r w:rsidRPr="00A15EA1">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72" w:name="z482"/>
      <w:bookmarkEnd w:id="72"/>
    </w:p>
    <w:p w:rsidR="00A43F06" w:rsidRPr="00A15EA1" w:rsidRDefault="00A43F06" w:rsidP="00A43F06">
      <w:pPr>
        <w:pStyle w:val="a5"/>
        <w:numPr>
          <w:ilvl w:val="0"/>
          <w:numId w:val="11"/>
        </w:numPr>
        <w:spacing w:before="0" w:beforeAutospacing="0" w:after="0" w:afterAutospacing="0"/>
        <w:ind w:left="0" w:firstLine="709"/>
        <w:jc w:val="both"/>
        <w:textAlignment w:val="baseline"/>
        <w:rPr>
          <w:spacing w:val="2"/>
        </w:rPr>
      </w:pPr>
      <w:r w:rsidRPr="00A15EA1">
        <w:rPr>
          <w:spacing w:val="2"/>
        </w:rPr>
        <w:t>товары - товары и сопутствующие услуги, которые Поставщик должен поставить Заказчику в рамках Договора;</w:t>
      </w:r>
      <w:bookmarkStart w:id="73" w:name="z483"/>
      <w:bookmarkEnd w:id="73"/>
    </w:p>
    <w:p w:rsidR="00A43F06" w:rsidRPr="00A15EA1" w:rsidRDefault="00A43F06" w:rsidP="00A43F06">
      <w:pPr>
        <w:pStyle w:val="a5"/>
        <w:numPr>
          <w:ilvl w:val="0"/>
          <w:numId w:val="11"/>
        </w:numPr>
        <w:spacing w:before="0" w:beforeAutospacing="0" w:after="0" w:afterAutospacing="0"/>
        <w:ind w:left="0" w:firstLine="709"/>
        <w:jc w:val="both"/>
        <w:textAlignment w:val="baseline"/>
        <w:rPr>
          <w:spacing w:val="2"/>
        </w:rPr>
      </w:pPr>
      <w:r w:rsidRPr="00A15EA1">
        <w:rPr>
          <w:spacing w:val="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74" w:name="z484"/>
      <w:bookmarkEnd w:id="74"/>
    </w:p>
    <w:p w:rsidR="00A43F06" w:rsidRPr="00A15EA1" w:rsidRDefault="00A43F06" w:rsidP="00A43F06">
      <w:pPr>
        <w:pStyle w:val="a5"/>
        <w:numPr>
          <w:ilvl w:val="0"/>
          <w:numId w:val="11"/>
        </w:numPr>
        <w:spacing w:before="0" w:beforeAutospacing="0" w:after="0" w:afterAutospacing="0"/>
        <w:ind w:left="0" w:firstLine="709"/>
        <w:jc w:val="both"/>
        <w:textAlignment w:val="baseline"/>
        <w:rPr>
          <w:spacing w:val="2"/>
        </w:rPr>
      </w:pPr>
      <w:r w:rsidRPr="00A15EA1">
        <w:rPr>
          <w:spacing w:val="2"/>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bookmarkStart w:id="75" w:name="z485"/>
      <w:bookmarkEnd w:id="75"/>
    </w:p>
    <w:p w:rsidR="00A43F06" w:rsidRPr="00A15EA1" w:rsidRDefault="00A43F06" w:rsidP="00A43F06">
      <w:pPr>
        <w:pStyle w:val="a5"/>
        <w:numPr>
          <w:ilvl w:val="0"/>
          <w:numId w:val="11"/>
        </w:numPr>
        <w:spacing w:before="0" w:beforeAutospacing="0" w:after="0" w:afterAutospacing="0"/>
        <w:ind w:left="0" w:firstLine="709"/>
        <w:jc w:val="both"/>
        <w:textAlignment w:val="baseline"/>
        <w:rPr>
          <w:spacing w:val="2"/>
        </w:rPr>
      </w:pPr>
      <w:r w:rsidRPr="00A15EA1">
        <w:rPr>
          <w:spacing w:val="2"/>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76" w:name="z486"/>
      <w:bookmarkEnd w:id="76"/>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A43F06" w:rsidRPr="00A15EA1" w:rsidRDefault="00A43F06" w:rsidP="00A43F06">
      <w:pPr>
        <w:pStyle w:val="a5"/>
        <w:numPr>
          <w:ilvl w:val="0"/>
          <w:numId w:val="12"/>
        </w:numPr>
        <w:spacing w:before="0" w:beforeAutospacing="0" w:after="0" w:afterAutospacing="0"/>
        <w:ind w:left="0" w:firstLine="709"/>
        <w:jc w:val="both"/>
        <w:textAlignment w:val="baseline"/>
        <w:rPr>
          <w:spacing w:val="2"/>
        </w:rPr>
      </w:pPr>
      <w:bookmarkStart w:id="77" w:name="z487"/>
      <w:bookmarkEnd w:id="77"/>
      <w:r w:rsidRPr="00A15EA1">
        <w:rPr>
          <w:spacing w:val="2"/>
        </w:rPr>
        <w:t>настоящий Договор;</w:t>
      </w:r>
    </w:p>
    <w:p w:rsidR="00A43F06" w:rsidRPr="00A15EA1" w:rsidRDefault="00A43F06" w:rsidP="00A43F06">
      <w:pPr>
        <w:pStyle w:val="a5"/>
        <w:numPr>
          <w:ilvl w:val="0"/>
          <w:numId w:val="12"/>
        </w:numPr>
        <w:spacing w:before="0" w:beforeAutospacing="0" w:after="0" w:afterAutospacing="0"/>
        <w:ind w:left="0" w:firstLine="709"/>
        <w:jc w:val="both"/>
        <w:textAlignment w:val="baseline"/>
        <w:rPr>
          <w:spacing w:val="2"/>
        </w:rPr>
      </w:pPr>
      <w:bookmarkStart w:id="78" w:name="z488"/>
      <w:bookmarkEnd w:id="78"/>
      <w:r w:rsidRPr="00A15EA1">
        <w:rPr>
          <w:spacing w:val="2"/>
        </w:rPr>
        <w:t>перечень закупаемых товаров;</w:t>
      </w:r>
    </w:p>
    <w:p w:rsidR="00A43F06" w:rsidRPr="00A15EA1" w:rsidRDefault="00A43F06" w:rsidP="00A43F06">
      <w:pPr>
        <w:pStyle w:val="a5"/>
        <w:numPr>
          <w:ilvl w:val="0"/>
          <w:numId w:val="12"/>
        </w:numPr>
        <w:spacing w:before="0" w:beforeAutospacing="0" w:after="0" w:afterAutospacing="0"/>
        <w:ind w:left="0" w:firstLine="709"/>
        <w:jc w:val="both"/>
        <w:textAlignment w:val="baseline"/>
        <w:rPr>
          <w:spacing w:val="2"/>
        </w:rPr>
      </w:pPr>
      <w:bookmarkStart w:id="79" w:name="z489"/>
      <w:bookmarkEnd w:id="79"/>
      <w:r w:rsidRPr="00A15EA1">
        <w:rPr>
          <w:spacing w:val="2"/>
        </w:rPr>
        <w:t>техническая спецификация;</w:t>
      </w:r>
      <w:bookmarkStart w:id="80" w:name="z490"/>
      <w:bookmarkEnd w:id="80"/>
    </w:p>
    <w:p w:rsidR="00A43F06" w:rsidRPr="00A15EA1" w:rsidRDefault="00A43F06" w:rsidP="00A43F06">
      <w:pPr>
        <w:pStyle w:val="a5"/>
        <w:numPr>
          <w:ilvl w:val="0"/>
          <w:numId w:val="12"/>
        </w:numPr>
        <w:spacing w:before="0" w:beforeAutospacing="0" w:after="0" w:afterAutospacing="0"/>
        <w:ind w:left="0" w:firstLine="709"/>
        <w:jc w:val="both"/>
        <w:textAlignment w:val="baseline"/>
        <w:rPr>
          <w:spacing w:val="2"/>
        </w:rPr>
      </w:pPr>
      <w:r w:rsidRPr="00A15EA1">
        <w:rPr>
          <w:spacing w:val="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81" w:name="z491"/>
      <w:bookmarkEnd w:id="81"/>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Форма оплаты ____________________________________________</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(перечисление, за наличный расчет, аккредитив и т.д.)</w:t>
      </w:r>
      <w:bookmarkStart w:id="82" w:name="z492"/>
      <w:bookmarkEnd w:id="82"/>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Сроки выплат ____________________________________________</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___________________________________________________________________</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 xml:space="preserve">          (пример: % после приемки товара в пункте назначения или предоплата или и т.д.)</w:t>
      </w:r>
      <w:bookmarkStart w:id="83" w:name="z493"/>
      <w:bookmarkEnd w:id="83"/>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Необходимые документы, предшествующие оплате:</w:t>
      </w:r>
    </w:p>
    <w:p w:rsidR="00A43F06" w:rsidRPr="00A15EA1" w:rsidRDefault="00A43F06" w:rsidP="00A43F06">
      <w:pPr>
        <w:pStyle w:val="a5"/>
        <w:numPr>
          <w:ilvl w:val="0"/>
          <w:numId w:val="13"/>
        </w:numPr>
        <w:spacing w:before="0" w:beforeAutospacing="0" w:after="0" w:afterAutospacing="0"/>
        <w:ind w:left="0" w:firstLine="709"/>
        <w:jc w:val="both"/>
        <w:textAlignment w:val="baseline"/>
        <w:rPr>
          <w:spacing w:val="2"/>
        </w:rPr>
      </w:pPr>
      <w:r w:rsidRPr="00A15EA1">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A43F06" w:rsidRPr="00A15EA1" w:rsidRDefault="00A43F06" w:rsidP="00A43F06">
      <w:pPr>
        <w:pStyle w:val="a5"/>
        <w:numPr>
          <w:ilvl w:val="0"/>
          <w:numId w:val="13"/>
        </w:numPr>
        <w:spacing w:before="0" w:beforeAutospacing="0" w:after="0" w:afterAutospacing="0"/>
        <w:ind w:left="0" w:firstLine="709"/>
        <w:jc w:val="both"/>
        <w:textAlignment w:val="baseline"/>
        <w:rPr>
          <w:spacing w:val="2"/>
        </w:rPr>
      </w:pPr>
      <w:r w:rsidRPr="00A15EA1">
        <w:rPr>
          <w:spacing w:val="2"/>
        </w:rPr>
        <w:t>_________________________________________________________</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(счет-фактура или акт приемки-передачи)</w:t>
      </w:r>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bookmarkStart w:id="84" w:name="z494"/>
      <w:bookmarkEnd w:id="84"/>
      <w:r w:rsidRPr="00A15EA1">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bookmarkStart w:id="85" w:name="z495"/>
      <w:bookmarkEnd w:id="85"/>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86" w:name="z496"/>
      <w:bookmarkEnd w:id="86"/>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87" w:name="z497"/>
      <w:bookmarkEnd w:id="87"/>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88" w:name="z498"/>
      <w:bookmarkEnd w:id="88"/>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89" w:name="z499"/>
      <w:bookmarkEnd w:id="89"/>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Поставка товаров осуществляется Поставщиком в соответствии с условиями Заказчика, оговоренными в перечне закупаемых товаров.</w:t>
      </w:r>
      <w:bookmarkStart w:id="90" w:name="z500"/>
      <w:bookmarkEnd w:id="90"/>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91" w:name="z501"/>
      <w:bookmarkEnd w:id="91"/>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В рамках данного Договора Поставщик должен предоставить услуги, указанные в тендерной документации.</w:t>
      </w:r>
      <w:bookmarkStart w:id="92" w:name="z502"/>
      <w:bookmarkEnd w:id="92"/>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Цены на сопутствующие услуги должны быть включены в цену Договора.</w:t>
      </w:r>
      <w:bookmarkStart w:id="93" w:name="z503"/>
      <w:bookmarkEnd w:id="93"/>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94" w:name="z504"/>
      <w:bookmarkEnd w:id="94"/>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в случае прекращения производства им запасных частей, должен:</w:t>
      </w:r>
      <w:bookmarkStart w:id="95" w:name="z505"/>
      <w:bookmarkEnd w:id="95"/>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lastRenderedPageBreak/>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96" w:name="z506"/>
      <w:bookmarkEnd w:id="96"/>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97" w:name="z507"/>
      <w:bookmarkEnd w:id="97"/>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98" w:name="z508"/>
      <w:bookmarkEnd w:id="98"/>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Эта гарантия действительна в течение___________________________ дней после</w:t>
      </w:r>
    </w:p>
    <w:p w:rsidR="00A43F06" w:rsidRPr="00A15EA1" w:rsidRDefault="00A43F06" w:rsidP="00A43F06">
      <w:pPr>
        <w:pStyle w:val="a5"/>
        <w:spacing w:before="0" w:beforeAutospacing="0" w:after="0" w:afterAutospacing="0"/>
        <w:ind w:left="709"/>
        <w:jc w:val="both"/>
        <w:textAlignment w:val="baseline"/>
        <w:rPr>
          <w:spacing w:val="2"/>
        </w:rPr>
      </w:pPr>
      <w:r w:rsidRPr="00A15EA1">
        <w:rPr>
          <w:spacing w:val="2"/>
        </w:rPr>
        <w:t>(указать требуемый срок гарантии)</w:t>
      </w:r>
    </w:p>
    <w:p w:rsidR="00A43F06" w:rsidRPr="00A15EA1" w:rsidRDefault="00A43F06" w:rsidP="00A43F06">
      <w:pPr>
        <w:pStyle w:val="a5"/>
        <w:spacing w:before="0" w:beforeAutospacing="0" w:after="0" w:afterAutospacing="0"/>
        <w:jc w:val="both"/>
        <w:textAlignment w:val="baseline"/>
        <w:rPr>
          <w:spacing w:val="2"/>
        </w:rPr>
      </w:pPr>
      <w:r w:rsidRPr="00A15EA1">
        <w:rPr>
          <w:spacing w:val="2"/>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99" w:name="z509"/>
      <w:bookmarkEnd w:id="99"/>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Заказчик обязан оперативно уведомить Поставщика в письменном виде обо всех претензиях, связанных с данной гарантией.</w:t>
      </w:r>
      <w:bookmarkStart w:id="100" w:name="z510"/>
      <w:bookmarkEnd w:id="100"/>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101" w:name="z511"/>
      <w:bookmarkEnd w:id="101"/>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102" w:name="z512"/>
      <w:bookmarkEnd w:id="102"/>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Оплата Поставщику за поставленные товары будет производиться в форме и в сроки, указанные в пунктах 5 и 6 настоящего Договора.</w:t>
      </w:r>
      <w:bookmarkStart w:id="103" w:name="z513"/>
      <w:bookmarkEnd w:id="103"/>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Цены, указанные Заказчиком в Договоре, должны соответствовать ценам, указанным Поставщиком в его тендерной заявке.</w:t>
      </w:r>
      <w:bookmarkStart w:id="104" w:name="z514"/>
      <w:bookmarkEnd w:id="104"/>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105" w:name="z515"/>
      <w:bookmarkEnd w:id="105"/>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106" w:name="z516"/>
      <w:bookmarkEnd w:id="106"/>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107" w:name="z517"/>
      <w:bookmarkEnd w:id="107"/>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Поставка товаров и предоставление услуг должны осуществляться Поставщиком в соответствии с графиком, указанным в таблице цен.</w:t>
      </w:r>
      <w:bookmarkStart w:id="108" w:name="z518"/>
      <w:bookmarkEnd w:id="108"/>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Задержка с выполнением поставки со стороны поставщика приводит к удержанию обеспечения исполнения договора и выплате неустойки.</w:t>
      </w:r>
      <w:bookmarkStart w:id="109" w:name="z519"/>
      <w:bookmarkEnd w:id="109"/>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110" w:name="z520"/>
      <w:bookmarkEnd w:id="110"/>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lastRenderedPageBreak/>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111" w:name="z521"/>
      <w:bookmarkEnd w:id="111"/>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112" w:name="z522"/>
      <w:bookmarkEnd w:id="112"/>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113" w:name="z524"/>
      <w:bookmarkEnd w:id="113"/>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114" w:name="z525"/>
      <w:bookmarkEnd w:id="114"/>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115" w:name="z526"/>
      <w:bookmarkEnd w:id="115"/>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116" w:name="z527"/>
      <w:bookmarkEnd w:id="116"/>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117" w:name="z528"/>
      <w:bookmarkEnd w:id="117"/>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118" w:name="z529"/>
      <w:bookmarkEnd w:id="118"/>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119" w:name="z530"/>
      <w:bookmarkEnd w:id="119"/>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120" w:name="z531"/>
      <w:bookmarkEnd w:id="120"/>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121" w:name="z532"/>
      <w:bookmarkEnd w:id="121"/>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Налоги и другие обязательные платежи в бюджет подлежат уплате в соответствии с налоговым законодательством Республики Казахстан.</w:t>
      </w:r>
      <w:bookmarkStart w:id="122" w:name="z533"/>
      <w:bookmarkEnd w:id="122"/>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Поставщик обязан внести обеспечение исполнения Договора в форме, объеме и на условиях, предусмотренных в тендерной документации.</w:t>
      </w:r>
      <w:bookmarkStart w:id="123" w:name="z534"/>
      <w:bookmarkEnd w:id="123"/>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124" w:name="z535"/>
      <w:bookmarkEnd w:id="124"/>
    </w:p>
    <w:p w:rsidR="00A43F06" w:rsidRPr="00A15EA1" w:rsidRDefault="00A43F06" w:rsidP="00A43F06">
      <w:pPr>
        <w:pStyle w:val="a5"/>
        <w:numPr>
          <w:ilvl w:val="0"/>
          <w:numId w:val="10"/>
        </w:numPr>
        <w:spacing w:before="0" w:beforeAutospacing="0" w:after="0" w:afterAutospacing="0"/>
        <w:ind w:left="0" w:firstLine="709"/>
        <w:jc w:val="both"/>
        <w:textAlignment w:val="baseline"/>
        <w:rPr>
          <w:spacing w:val="2"/>
        </w:rPr>
      </w:pPr>
      <w:r w:rsidRPr="00A15EA1">
        <w:rPr>
          <w:spacing w:val="2"/>
        </w:rPr>
        <w:t>Адреса и реквизиты Сторон:</w:t>
      </w:r>
    </w:p>
    <w:p w:rsidR="00A43F06" w:rsidRPr="00A15EA1" w:rsidRDefault="00A43F06" w:rsidP="00A43F06">
      <w:pPr>
        <w:pStyle w:val="a5"/>
        <w:spacing w:before="0" w:beforeAutospacing="0" w:after="0" w:afterAutospacing="0"/>
        <w:ind w:firstLine="709"/>
        <w:jc w:val="both"/>
        <w:textAlignment w:val="baseline"/>
        <w:rPr>
          <w:spacing w:val="2"/>
        </w:rPr>
      </w:pPr>
      <w:r w:rsidRPr="00A15EA1">
        <w:rPr>
          <w:spacing w:val="2"/>
        </w:rPr>
        <w:lastRenderedPageBreak/>
        <w:t>Дата регистрации в территориальном органе казначейства (для государственных органов и государственных учреждений): ________________</w:t>
      </w:r>
    </w:p>
    <w:p w:rsidR="00A43F06" w:rsidRPr="00A15EA1" w:rsidRDefault="00A43F06" w:rsidP="00A43F06">
      <w:pPr>
        <w:pStyle w:val="a5"/>
        <w:spacing w:before="0" w:beforeAutospacing="0" w:after="0" w:afterAutospacing="0"/>
        <w:ind w:firstLine="709"/>
        <w:jc w:val="both"/>
        <w:textAlignment w:val="baseline"/>
        <w:rPr>
          <w:spacing w:val="2"/>
        </w:rPr>
      </w:pPr>
      <w:bookmarkStart w:id="125" w:name="z537"/>
      <w:bookmarkEnd w:id="125"/>
      <w:r w:rsidRPr="00A15EA1">
        <w:rPr>
          <w:spacing w:val="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A43F06" w:rsidRPr="00A15EA1" w:rsidRDefault="00A43F06" w:rsidP="00A43F06">
      <w:pPr>
        <w:pStyle w:val="a5"/>
        <w:spacing w:before="0" w:beforeAutospacing="0" w:after="0" w:afterAutospacing="0"/>
        <w:ind w:firstLine="709"/>
        <w:jc w:val="both"/>
        <w:textAlignment w:val="baseline"/>
        <w:rPr>
          <w:spacing w:val="2"/>
        </w:rPr>
      </w:pPr>
    </w:p>
    <w:p w:rsidR="00A43F06" w:rsidRPr="00F473C6" w:rsidRDefault="00A43F06" w:rsidP="00A43F06">
      <w:pPr>
        <w:pStyle w:val="a5"/>
        <w:spacing w:before="0" w:beforeAutospacing="0" w:after="0" w:afterAutospacing="0"/>
        <w:ind w:firstLine="709"/>
        <w:jc w:val="center"/>
        <w:textAlignment w:val="baseline"/>
        <w:rPr>
          <w:spacing w:val="2"/>
        </w:rPr>
      </w:pPr>
      <w:r w:rsidRPr="00A15EA1">
        <w:rPr>
          <w:spacing w:val="2"/>
        </w:rPr>
        <w:t>_________________________</w:t>
      </w:r>
    </w:p>
    <w:p w:rsidR="00A43F06" w:rsidRPr="00F473C6" w:rsidRDefault="00A43F06" w:rsidP="00A43F06">
      <w:pPr>
        <w:pStyle w:val="a5"/>
        <w:jc w:val="center"/>
        <w:rPr>
          <w:i/>
        </w:rPr>
      </w:pPr>
    </w:p>
    <w:p w:rsidR="00A43F06" w:rsidRPr="003A2C14" w:rsidRDefault="00A43F06" w:rsidP="00A43F06">
      <w:pPr>
        <w:tabs>
          <w:tab w:val="left" w:pos="8565"/>
        </w:tabs>
      </w:pPr>
    </w:p>
    <w:p w:rsidR="00A43F06" w:rsidRPr="00086A32" w:rsidRDefault="00A43F06" w:rsidP="00086A32">
      <w:pPr>
        <w:spacing w:after="0" w:line="240" w:lineRule="auto"/>
        <w:ind w:firstLine="708"/>
        <w:jc w:val="both"/>
        <w:rPr>
          <w:rFonts w:ascii="Times New Roman" w:eastAsia="Times New Roman" w:hAnsi="Times New Roman" w:cs="Times New Roman"/>
          <w:sz w:val="20"/>
          <w:szCs w:val="20"/>
          <w:lang w:val="kk-KZ"/>
        </w:rPr>
      </w:pPr>
    </w:p>
    <w:sectPr w:rsidR="00A43F06" w:rsidRPr="00086A32" w:rsidSect="00BC7FD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FCCDE8"/>
    <w:lvl w:ilvl="0">
      <w:start w:val="1"/>
      <w:numFmt w:val="bullet"/>
      <w:pStyle w:val="a"/>
      <w:lvlText w:val=""/>
      <w:lvlJc w:val="left"/>
      <w:pPr>
        <w:tabs>
          <w:tab w:val="num" w:pos="360"/>
        </w:tabs>
        <w:ind w:left="360" w:hanging="360"/>
      </w:pPr>
      <w:rPr>
        <w:rFonts w:ascii="Symbol" w:hAnsi="Symbol" w:hint="default"/>
      </w:rPr>
    </w:lvl>
  </w:abstractNum>
  <w:abstractNum w:abstractNumId="1">
    <w:nsid w:val="066E66BB"/>
    <w:multiLevelType w:val="hybridMultilevel"/>
    <w:tmpl w:val="C11852B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0EE510D8"/>
    <w:multiLevelType w:val="hybridMultilevel"/>
    <w:tmpl w:val="AAC8385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14635BAF"/>
    <w:multiLevelType w:val="multilevel"/>
    <w:tmpl w:val="0D5A9E4A"/>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DF4DA7"/>
    <w:multiLevelType w:val="hybridMultilevel"/>
    <w:tmpl w:val="ADA8B3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CB37E6"/>
    <w:multiLevelType w:val="hybridMultilevel"/>
    <w:tmpl w:val="716A4B1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24051A03"/>
    <w:multiLevelType w:val="multilevel"/>
    <w:tmpl w:val="2CA6387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4846507"/>
    <w:multiLevelType w:val="hybridMultilevel"/>
    <w:tmpl w:val="D7E88CFE"/>
    <w:lvl w:ilvl="0" w:tplc="8E5CD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8884DAD"/>
    <w:multiLevelType w:val="hybridMultilevel"/>
    <w:tmpl w:val="3592A4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552D5FD8"/>
    <w:multiLevelType w:val="hybridMultilevel"/>
    <w:tmpl w:val="4762CA5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576D4053"/>
    <w:multiLevelType w:val="hybridMultilevel"/>
    <w:tmpl w:val="D7E88CFE"/>
    <w:lvl w:ilvl="0" w:tplc="8E5CD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8474F9"/>
    <w:multiLevelType w:val="multilevel"/>
    <w:tmpl w:val="96A4A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190A68"/>
    <w:multiLevelType w:val="hybridMultilevel"/>
    <w:tmpl w:val="E0ACE86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6FD31EF"/>
    <w:multiLevelType w:val="hybridMultilevel"/>
    <w:tmpl w:val="C264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91A5459"/>
    <w:multiLevelType w:val="hybridMultilevel"/>
    <w:tmpl w:val="274E577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6F6D0549"/>
    <w:multiLevelType w:val="hybridMultilevel"/>
    <w:tmpl w:val="9F18EE76"/>
    <w:lvl w:ilvl="0" w:tplc="4CDCE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7E7D56"/>
    <w:multiLevelType w:val="hybridMultilevel"/>
    <w:tmpl w:val="27E26082"/>
    <w:lvl w:ilvl="0" w:tplc="8FAC563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DC100E"/>
    <w:multiLevelType w:val="hybridMultilevel"/>
    <w:tmpl w:val="C89A644E"/>
    <w:lvl w:ilvl="0" w:tplc="2716ED5E">
      <w:start w:val="10"/>
      <w:numFmt w:val="decimal"/>
      <w:pStyle w:val="a0"/>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13"/>
  </w:num>
  <w:num w:numId="3">
    <w:abstractNumId w:val="9"/>
  </w:num>
  <w:num w:numId="4">
    <w:abstractNumId w:val="21"/>
  </w:num>
  <w:num w:numId="5">
    <w:abstractNumId w:val="8"/>
  </w:num>
  <w:num w:numId="6">
    <w:abstractNumId w:val="14"/>
  </w:num>
  <w:num w:numId="7">
    <w:abstractNumId w:val="3"/>
  </w:num>
  <w:num w:numId="8">
    <w:abstractNumId w:val="22"/>
  </w:num>
  <w:num w:numId="9">
    <w:abstractNumId w:val="10"/>
  </w:num>
  <w:num w:numId="10">
    <w:abstractNumId w:val="6"/>
  </w:num>
  <w:num w:numId="11">
    <w:abstractNumId w:val="18"/>
  </w:num>
  <w:num w:numId="12">
    <w:abstractNumId w:val="15"/>
  </w:num>
  <w:num w:numId="13">
    <w:abstractNumId w:val="4"/>
  </w:num>
  <w:num w:numId="14">
    <w:abstractNumId w:val="17"/>
  </w:num>
  <w:num w:numId="15">
    <w:abstractNumId w:val="0"/>
  </w:num>
  <w:num w:numId="16">
    <w:abstractNumId w:val="5"/>
  </w:num>
  <w:num w:numId="17">
    <w:abstractNumId w:val="16"/>
  </w:num>
  <w:num w:numId="18">
    <w:abstractNumId w:val="19"/>
  </w:num>
  <w:num w:numId="19">
    <w:abstractNumId w:val="7"/>
  </w:num>
  <w:num w:numId="20">
    <w:abstractNumId w:val="2"/>
  </w:num>
  <w:num w:numId="21">
    <w:abstractNumId w:val="1"/>
  </w:num>
  <w:num w:numId="22">
    <w:abstractNumId w:val="1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313CAA"/>
    <w:rsid w:val="00086A32"/>
    <w:rsid w:val="000B4C98"/>
    <w:rsid w:val="000E5FEB"/>
    <w:rsid w:val="001855B2"/>
    <w:rsid w:val="001F76AD"/>
    <w:rsid w:val="00255FB3"/>
    <w:rsid w:val="00270817"/>
    <w:rsid w:val="00283926"/>
    <w:rsid w:val="002D204C"/>
    <w:rsid w:val="002D4E6D"/>
    <w:rsid w:val="00313CAA"/>
    <w:rsid w:val="003303DD"/>
    <w:rsid w:val="003632B1"/>
    <w:rsid w:val="003B3DFA"/>
    <w:rsid w:val="003D6511"/>
    <w:rsid w:val="00410BE5"/>
    <w:rsid w:val="0041425C"/>
    <w:rsid w:val="00434F04"/>
    <w:rsid w:val="00455A35"/>
    <w:rsid w:val="004F304F"/>
    <w:rsid w:val="00525D5E"/>
    <w:rsid w:val="00540316"/>
    <w:rsid w:val="00593F54"/>
    <w:rsid w:val="0059657B"/>
    <w:rsid w:val="006117F3"/>
    <w:rsid w:val="00627F35"/>
    <w:rsid w:val="006B7EF7"/>
    <w:rsid w:val="007A72E6"/>
    <w:rsid w:val="007C5614"/>
    <w:rsid w:val="00826554"/>
    <w:rsid w:val="00827645"/>
    <w:rsid w:val="008672C2"/>
    <w:rsid w:val="008D4BDA"/>
    <w:rsid w:val="008E2CA1"/>
    <w:rsid w:val="00910517"/>
    <w:rsid w:val="009A1ECE"/>
    <w:rsid w:val="009D5122"/>
    <w:rsid w:val="00A43F06"/>
    <w:rsid w:val="00A8460D"/>
    <w:rsid w:val="00A94FAD"/>
    <w:rsid w:val="00AA54C1"/>
    <w:rsid w:val="00AD75F4"/>
    <w:rsid w:val="00AE1C15"/>
    <w:rsid w:val="00BB7B41"/>
    <w:rsid w:val="00BC2463"/>
    <w:rsid w:val="00BC7FD9"/>
    <w:rsid w:val="00C14AFD"/>
    <w:rsid w:val="00C70496"/>
    <w:rsid w:val="00CA2AA7"/>
    <w:rsid w:val="00CD2B8E"/>
    <w:rsid w:val="00D10919"/>
    <w:rsid w:val="00D32C0F"/>
    <w:rsid w:val="00D64156"/>
    <w:rsid w:val="00DF63D0"/>
    <w:rsid w:val="00E024B0"/>
    <w:rsid w:val="00E03BF1"/>
    <w:rsid w:val="00E847EA"/>
    <w:rsid w:val="00FB2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5FEB"/>
  </w:style>
  <w:style w:type="paragraph" w:styleId="1">
    <w:name w:val="heading 1"/>
    <w:basedOn w:val="a1"/>
    <w:link w:val="10"/>
    <w:uiPriority w:val="9"/>
    <w:qFormat/>
    <w:rsid w:val="00A43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1"/>
    <w:next w:val="a1"/>
    <w:link w:val="30"/>
    <w:uiPriority w:val="9"/>
    <w:unhideWhenUsed/>
    <w:qFormat/>
    <w:rsid w:val="00A43F06"/>
    <w:pPr>
      <w:keepNext/>
      <w:suppressAutoHyphens/>
      <w:spacing w:before="240" w:after="60" w:line="240" w:lineRule="auto"/>
      <w:outlineLvl w:val="2"/>
    </w:pPr>
    <w:rPr>
      <w:rFonts w:ascii="Cambria" w:eastAsia="Times New Roman" w:hAnsi="Cambria" w:cs="Times New Roman"/>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6"/>
    <w:uiPriority w:val="99"/>
    <w:unhideWhenUsed/>
    <w:qFormat/>
    <w:rsid w:val="00313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AD75F4"/>
    <w:pPr>
      <w:widowControl w:val="0"/>
      <w:suppressAutoHyphens/>
      <w:spacing w:after="0" w:line="240" w:lineRule="auto"/>
    </w:pPr>
    <w:rPr>
      <w:rFonts w:ascii="Times New Roman" w:eastAsia="Times New Roman" w:hAnsi="Times New Roman" w:cs="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BC2463"/>
    <w:rPr>
      <w:rFonts w:ascii="Times New Roman" w:eastAsia="Times New Roman" w:hAnsi="Times New Roman" w:cs="Times New Roman"/>
      <w:sz w:val="24"/>
      <w:szCs w:val="24"/>
    </w:rPr>
  </w:style>
  <w:style w:type="paragraph" w:styleId="a7">
    <w:name w:val="Body Text"/>
    <w:basedOn w:val="a1"/>
    <w:link w:val="a8"/>
    <w:rsid w:val="007A72E6"/>
    <w:pPr>
      <w:tabs>
        <w:tab w:val="left" w:pos="0"/>
      </w:tabs>
      <w:suppressAutoHyphens/>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2"/>
    <w:link w:val="a7"/>
    <w:rsid w:val="007A72E6"/>
    <w:rPr>
      <w:rFonts w:ascii="Times New Roman" w:eastAsia="Times New Roman" w:hAnsi="Times New Roman" w:cs="Times New Roman"/>
      <w:sz w:val="28"/>
      <w:szCs w:val="20"/>
    </w:rPr>
  </w:style>
  <w:style w:type="character" w:customStyle="1" w:styleId="10">
    <w:name w:val="Заголовок 1 Знак"/>
    <w:basedOn w:val="a2"/>
    <w:link w:val="1"/>
    <w:uiPriority w:val="9"/>
    <w:rsid w:val="00A43F06"/>
    <w:rPr>
      <w:rFonts w:ascii="Times New Roman" w:eastAsia="Times New Roman" w:hAnsi="Times New Roman" w:cs="Times New Roman"/>
      <w:b/>
      <w:bCs/>
      <w:kern w:val="36"/>
      <w:sz w:val="48"/>
      <w:szCs w:val="48"/>
    </w:rPr>
  </w:style>
  <w:style w:type="character" w:customStyle="1" w:styleId="30">
    <w:name w:val="Заголовок 3 Знак"/>
    <w:basedOn w:val="a2"/>
    <w:link w:val="3"/>
    <w:uiPriority w:val="9"/>
    <w:rsid w:val="00A43F06"/>
    <w:rPr>
      <w:rFonts w:ascii="Cambria" w:eastAsia="Times New Roman" w:hAnsi="Cambria" w:cs="Times New Roman"/>
      <w:b/>
      <w:bCs/>
      <w:sz w:val="26"/>
      <w:szCs w:val="26"/>
    </w:rPr>
  </w:style>
  <w:style w:type="paragraph" w:customStyle="1" w:styleId="WW-3">
    <w:name w:val="WW-Основной текст 3"/>
    <w:basedOn w:val="a1"/>
    <w:rsid w:val="00A43F06"/>
    <w:pPr>
      <w:tabs>
        <w:tab w:val="left" w:pos="284"/>
        <w:tab w:val="left" w:pos="709"/>
      </w:tabs>
      <w:suppressAutoHyphens/>
      <w:spacing w:after="0" w:line="240" w:lineRule="auto"/>
      <w:jc w:val="both"/>
    </w:pPr>
    <w:rPr>
      <w:rFonts w:ascii="Times New Roman" w:eastAsia="Times New Roman" w:hAnsi="Times New Roman" w:cs="Times New Roman"/>
      <w:sz w:val="24"/>
      <w:szCs w:val="20"/>
    </w:rPr>
  </w:style>
  <w:style w:type="paragraph" w:customStyle="1" w:styleId="31">
    <w:name w:val="Основной текст с отступом 31"/>
    <w:basedOn w:val="a1"/>
    <w:rsid w:val="00A43F06"/>
    <w:pPr>
      <w:suppressAutoHyphens/>
      <w:spacing w:after="0" w:line="240" w:lineRule="auto"/>
      <w:ind w:firstLine="720"/>
    </w:pPr>
    <w:rPr>
      <w:rFonts w:ascii="Times New Roman" w:eastAsia="Times New Roman" w:hAnsi="Times New Roman" w:cs="Times New Roman"/>
      <w:sz w:val="28"/>
      <w:szCs w:val="20"/>
    </w:rPr>
  </w:style>
  <w:style w:type="paragraph" w:styleId="a9">
    <w:name w:val="header"/>
    <w:basedOn w:val="a1"/>
    <w:link w:val="aa"/>
    <w:rsid w:val="00A43F06"/>
    <w:pPr>
      <w:tabs>
        <w:tab w:val="center" w:pos="4677"/>
        <w:tab w:val="right" w:pos="9355"/>
      </w:tabs>
      <w:suppressAutoHyphens/>
      <w:spacing w:after="0" w:line="240" w:lineRule="auto"/>
    </w:pPr>
    <w:rPr>
      <w:rFonts w:ascii="Times New Roman" w:eastAsia="Times New Roman" w:hAnsi="Times New Roman" w:cs="Times New Roman"/>
      <w:sz w:val="20"/>
      <w:szCs w:val="20"/>
      <w:lang/>
    </w:rPr>
  </w:style>
  <w:style w:type="character" w:customStyle="1" w:styleId="aa">
    <w:name w:val="Верхний колонтитул Знак"/>
    <w:basedOn w:val="a2"/>
    <w:link w:val="a9"/>
    <w:rsid w:val="00A43F06"/>
    <w:rPr>
      <w:rFonts w:ascii="Times New Roman" w:eastAsia="Times New Roman" w:hAnsi="Times New Roman" w:cs="Times New Roman"/>
      <w:sz w:val="20"/>
      <w:szCs w:val="20"/>
      <w:lang/>
    </w:rPr>
  </w:style>
  <w:style w:type="character" w:customStyle="1" w:styleId="s1">
    <w:name w:val="s1"/>
    <w:rsid w:val="00A43F06"/>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A43F06"/>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rsid w:val="00A43F06"/>
    <w:rPr>
      <w:rFonts w:ascii="Times New Roman" w:hAnsi="Times New Roman" w:cs="Times New Roman" w:hint="default"/>
      <w:color w:val="333399"/>
      <w:u w:val="single"/>
    </w:rPr>
  </w:style>
  <w:style w:type="paragraph" w:styleId="32">
    <w:name w:val="Body Text Indent 3"/>
    <w:basedOn w:val="a1"/>
    <w:link w:val="33"/>
    <w:rsid w:val="00A43F06"/>
    <w:pPr>
      <w:suppressAutoHyphens/>
      <w:spacing w:after="120" w:line="240" w:lineRule="auto"/>
      <w:ind w:left="283"/>
    </w:pPr>
    <w:rPr>
      <w:rFonts w:ascii="Times New Roman" w:eastAsia="Times New Roman" w:hAnsi="Times New Roman" w:cs="Times New Roman"/>
      <w:sz w:val="16"/>
      <w:szCs w:val="16"/>
      <w:lang/>
    </w:rPr>
  </w:style>
  <w:style w:type="character" w:customStyle="1" w:styleId="33">
    <w:name w:val="Основной текст с отступом 3 Знак"/>
    <w:basedOn w:val="a2"/>
    <w:link w:val="32"/>
    <w:rsid w:val="00A43F06"/>
    <w:rPr>
      <w:rFonts w:ascii="Times New Roman" w:eastAsia="Times New Roman" w:hAnsi="Times New Roman" w:cs="Times New Roman"/>
      <w:sz w:val="16"/>
      <w:szCs w:val="16"/>
      <w:lang/>
    </w:rPr>
  </w:style>
  <w:style w:type="paragraph" w:styleId="ac">
    <w:name w:val="Subtitle"/>
    <w:basedOn w:val="a1"/>
    <w:link w:val="ad"/>
    <w:qFormat/>
    <w:rsid w:val="00A43F06"/>
    <w:pPr>
      <w:autoSpaceDE w:val="0"/>
      <w:autoSpaceDN w:val="0"/>
      <w:spacing w:after="0" w:line="240" w:lineRule="auto"/>
      <w:jc w:val="center"/>
    </w:pPr>
    <w:rPr>
      <w:rFonts w:ascii="Times New Roman CYR" w:eastAsia="Times New Roman" w:hAnsi="Times New Roman CYR" w:cs="Times New Roman"/>
      <w:b/>
      <w:bCs/>
      <w:caps/>
      <w:sz w:val="24"/>
      <w:szCs w:val="24"/>
      <w:lang/>
    </w:rPr>
  </w:style>
  <w:style w:type="character" w:customStyle="1" w:styleId="ad">
    <w:name w:val="Подзаголовок Знак"/>
    <w:basedOn w:val="a2"/>
    <w:link w:val="ac"/>
    <w:rsid w:val="00A43F06"/>
    <w:rPr>
      <w:rFonts w:ascii="Times New Roman CYR" w:eastAsia="Times New Roman" w:hAnsi="Times New Roman CYR" w:cs="Times New Roman"/>
      <w:b/>
      <w:bCs/>
      <w:caps/>
      <w:sz w:val="24"/>
      <w:szCs w:val="24"/>
      <w:lang/>
    </w:rPr>
  </w:style>
  <w:style w:type="paragraph" w:styleId="ae">
    <w:name w:val="footer"/>
    <w:basedOn w:val="a1"/>
    <w:link w:val="af"/>
    <w:uiPriority w:val="99"/>
    <w:unhideWhenUsed/>
    <w:rsid w:val="00A43F06"/>
    <w:pPr>
      <w:tabs>
        <w:tab w:val="center" w:pos="4677"/>
        <w:tab w:val="right" w:pos="9355"/>
      </w:tabs>
      <w:suppressAutoHyphens/>
      <w:spacing w:after="0" w:line="240" w:lineRule="auto"/>
    </w:pPr>
    <w:rPr>
      <w:rFonts w:ascii="Times New Roman" w:eastAsia="Times New Roman" w:hAnsi="Times New Roman" w:cs="Times New Roman"/>
      <w:sz w:val="20"/>
      <w:szCs w:val="20"/>
      <w:lang/>
    </w:rPr>
  </w:style>
  <w:style w:type="character" w:customStyle="1" w:styleId="af">
    <w:name w:val="Нижний колонтитул Знак"/>
    <w:basedOn w:val="a2"/>
    <w:link w:val="ae"/>
    <w:uiPriority w:val="99"/>
    <w:rsid w:val="00A43F06"/>
    <w:rPr>
      <w:rFonts w:ascii="Times New Roman" w:eastAsia="Times New Roman" w:hAnsi="Times New Roman" w:cs="Times New Roman"/>
      <w:sz w:val="20"/>
      <w:szCs w:val="20"/>
      <w:lang/>
    </w:rPr>
  </w:style>
  <w:style w:type="character" w:styleId="af0">
    <w:name w:val="line number"/>
    <w:basedOn w:val="a2"/>
    <w:uiPriority w:val="99"/>
    <w:semiHidden/>
    <w:unhideWhenUsed/>
    <w:rsid w:val="00A43F06"/>
  </w:style>
  <w:style w:type="paragraph" w:styleId="af1">
    <w:name w:val="No Spacing"/>
    <w:link w:val="af2"/>
    <w:uiPriority w:val="1"/>
    <w:qFormat/>
    <w:rsid w:val="00A43F06"/>
    <w:pPr>
      <w:suppressAutoHyphens/>
      <w:spacing w:after="0" w:line="240" w:lineRule="auto"/>
    </w:pPr>
    <w:rPr>
      <w:rFonts w:ascii="Times New Roman" w:eastAsia="Times New Roman" w:hAnsi="Times New Roman" w:cs="Times New Roman"/>
      <w:sz w:val="20"/>
      <w:szCs w:val="20"/>
    </w:rPr>
  </w:style>
  <w:style w:type="paragraph" w:styleId="af3">
    <w:name w:val="Balloon Text"/>
    <w:basedOn w:val="a1"/>
    <w:link w:val="af4"/>
    <w:uiPriority w:val="99"/>
    <w:semiHidden/>
    <w:unhideWhenUsed/>
    <w:rsid w:val="00A43F06"/>
    <w:pPr>
      <w:suppressAutoHyphens/>
      <w:spacing w:after="0" w:line="240" w:lineRule="auto"/>
    </w:pPr>
    <w:rPr>
      <w:rFonts w:ascii="Tahoma" w:eastAsia="Times New Roman" w:hAnsi="Tahoma" w:cs="Times New Roman"/>
      <w:sz w:val="16"/>
      <w:szCs w:val="16"/>
      <w:lang/>
    </w:rPr>
  </w:style>
  <w:style w:type="character" w:customStyle="1" w:styleId="af4">
    <w:name w:val="Текст выноски Знак"/>
    <w:basedOn w:val="a2"/>
    <w:link w:val="af3"/>
    <w:uiPriority w:val="99"/>
    <w:semiHidden/>
    <w:rsid w:val="00A43F06"/>
    <w:rPr>
      <w:rFonts w:ascii="Tahoma" w:eastAsia="Times New Roman" w:hAnsi="Tahoma" w:cs="Times New Roman"/>
      <w:sz w:val="16"/>
      <w:szCs w:val="16"/>
      <w:lang/>
    </w:rPr>
  </w:style>
  <w:style w:type="character" w:customStyle="1" w:styleId="supplieriikkz">
    <w:name w:val="supplier_iik_kz"/>
    <w:basedOn w:val="a2"/>
    <w:rsid w:val="00A43F06"/>
  </w:style>
  <w:style w:type="character" w:customStyle="1" w:styleId="supplierbikkz">
    <w:name w:val="supplier_bik_kz"/>
    <w:basedOn w:val="a2"/>
    <w:rsid w:val="00A43F06"/>
  </w:style>
  <w:style w:type="character" w:customStyle="1" w:styleId="supplierbanknameru">
    <w:name w:val="supplier_bank_name_ru"/>
    <w:basedOn w:val="a2"/>
    <w:rsid w:val="00A43F06"/>
  </w:style>
  <w:style w:type="paragraph" w:customStyle="1" w:styleId="msonormalmailrucssattributepostfix">
    <w:name w:val="msonormal_mailru_css_attribute_postfix"/>
    <w:basedOn w:val="a1"/>
    <w:rsid w:val="00A43F06"/>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A43F06"/>
    <w:rPr>
      <w:b/>
      <w:bCs/>
    </w:rPr>
  </w:style>
  <w:style w:type="paragraph" w:customStyle="1" w:styleId="note">
    <w:name w:val="note"/>
    <w:basedOn w:val="a1"/>
    <w:rsid w:val="00A4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a2"/>
    <w:rsid w:val="00A43F06"/>
  </w:style>
  <w:style w:type="character" w:customStyle="1" w:styleId="af2">
    <w:name w:val="Без интервала Знак"/>
    <w:link w:val="af1"/>
    <w:uiPriority w:val="1"/>
    <w:rsid w:val="00A43F06"/>
    <w:rPr>
      <w:rFonts w:ascii="Times New Roman" w:eastAsia="Times New Roman" w:hAnsi="Times New Roman" w:cs="Times New Roman"/>
      <w:sz w:val="20"/>
      <w:szCs w:val="20"/>
    </w:rPr>
  </w:style>
  <w:style w:type="paragraph" w:customStyle="1" w:styleId="11">
    <w:name w:val="Абзац списка1"/>
    <w:basedOn w:val="a1"/>
    <w:qFormat/>
    <w:rsid w:val="00A43F06"/>
    <w:pPr>
      <w:suppressAutoHyphens/>
      <w:spacing w:after="0" w:line="240" w:lineRule="auto"/>
      <w:ind w:left="720"/>
    </w:pPr>
    <w:rPr>
      <w:rFonts w:ascii="Times New Roman" w:eastAsia="Times New Roman" w:hAnsi="Times New Roman" w:cs="Times New Roman"/>
      <w:color w:val="00000A"/>
      <w:sz w:val="24"/>
      <w:szCs w:val="24"/>
    </w:rPr>
  </w:style>
  <w:style w:type="paragraph" w:customStyle="1" w:styleId="a0">
    <w:name w:val="Статья"/>
    <w:basedOn w:val="a1"/>
    <w:link w:val="af6"/>
    <w:rsid w:val="00A43F06"/>
    <w:pPr>
      <w:widowControl w:val="0"/>
      <w:numPr>
        <w:numId w:val="8"/>
      </w:numPr>
      <w:tabs>
        <w:tab w:val="left" w:pos="0"/>
        <w:tab w:val="left" w:pos="993"/>
      </w:tabs>
      <w:adjustRightInd w:val="0"/>
      <w:spacing w:after="0" w:line="240" w:lineRule="auto"/>
      <w:jc w:val="both"/>
    </w:pPr>
    <w:rPr>
      <w:rFonts w:ascii="Arial" w:eastAsia="Times New Roman" w:hAnsi="Arial" w:cs="Times New Roman"/>
      <w:sz w:val="24"/>
      <w:szCs w:val="24"/>
      <w:lang/>
    </w:rPr>
  </w:style>
  <w:style w:type="paragraph" w:customStyle="1" w:styleId="j16">
    <w:name w:val="j16"/>
    <w:basedOn w:val="a1"/>
    <w:rsid w:val="00A43F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13">
    <w:name w:val="j13"/>
    <w:basedOn w:val="a1"/>
    <w:rsid w:val="00A43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Статья Знак"/>
    <w:link w:val="a0"/>
    <w:rsid w:val="00A43F06"/>
    <w:rPr>
      <w:rFonts w:ascii="Arial" w:eastAsia="Times New Roman" w:hAnsi="Arial" w:cs="Times New Roman"/>
      <w:sz w:val="24"/>
      <w:szCs w:val="24"/>
      <w:lang/>
    </w:rPr>
  </w:style>
  <w:style w:type="character" w:customStyle="1" w:styleId="apple-converted-space">
    <w:name w:val="apple-converted-space"/>
    <w:basedOn w:val="a2"/>
    <w:rsid w:val="00A43F06"/>
  </w:style>
  <w:style w:type="paragraph" w:customStyle="1" w:styleId="21">
    <w:name w:val="Средняя сетка 21"/>
    <w:link w:val="2"/>
    <w:uiPriority w:val="1"/>
    <w:qFormat/>
    <w:rsid w:val="00A43F06"/>
    <w:pPr>
      <w:spacing w:after="0" w:line="240" w:lineRule="auto"/>
    </w:pPr>
    <w:rPr>
      <w:rFonts w:ascii="Times New Roman" w:eastAsia="Times New Roman" w:hAnsi="Times New Roman" w:cs="Times New Roman"/>
      <w:sz w:val="24"/>
      <w:szCs w:val="24"/>
    </w:rPr>
  </w:style>
  <w:style w:type="character" w:customStyle="1" w:styleId="2">
    <w:name w:val="Средняя сетка 2 Знак"/>
    <w:link w:val="21"/>
    <w:uiPriority w:val="1"/>
    <w:locked/>
    <w:rsid w:val="00A43F06"/>
    <w:rPr>
      <w:rFonts w:ascii="Times New Roman" w:eastAsia="Times New Roman" w:hAnsi="Times New Roman" w:cs="Times New Roman"/>
      <w:sz w:val="24"/>
      <w:szCs w:val="24"/>
    </w:rPr>
  </w:style>
  <w:style w:type="paragraph" w:styleId="af7">
    <w:name w:val="List Paragraph"/>
    <w:basedOn w:val="a1"/>
    <w:uiPriority w:val="34"/>
    <w:qFormat/>
    <w:rsid w:val="00A43F06"/>
    <w:pPr>
      <w:ind w:left="720"/>
      <w:contextualSpacing/>
    </w:pPr>
    <w:rPr>
      <w:rFonts w:ascii="Calibri" w:eastAsia="Times New Roman" w:hAnsi="Calibri" w:cs="Times New Roman"/>
    </w:rPr>
  </w:style>
  <w:style w:type="character" w:styleId="af8">
    <w:name w:val="Emphasis"/>
    <w:qFormat/>
    <w:rsid w:val="00A43F06"/>
    <w:rPr>
      <w:i/>
      <w:iCs/>
    </w:rPr>
  </w:style>
  <w:style w:type="table" w:styleId="af9">
    <w:name w:val="Table Grid"/>
    <w:basedOn w:val="a3"/>
    <w:uiPriority w:val="59"/>
    <w:rsid w:val="00A43F06"/>
    <w:pPr>
      <w:spacing w:after="0" w:line="240" w:lineRule="auto"/>
    </w:pPr>
    <w:rPr>
      <w:rFonts w:ascii="Calibri" w:eastAsia="Calibri" w:hAnsi="Calibri"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uiPriority w:val="99"/>
    <w:unhideWhenUsed/>
    <w:rsid w:val="00A43F06"/>
    <w:pPr>
      <w:numPr>
        <w:numId w:val="15"/>
      </w:numPr>
      <w:spacing w:after="0" w:line="240" w:lineRule="auto"/>
      <w:contextualSpacing/>
    </w:pPr>
    <w:rPr>
      <w:rFonts w:ascii="Times New Roman" w:eastAsia="Times New Roman" w:hAnsi="Times New Roman" w:cs="Times New Roman"/>
      <w:sz w:val="24"/>
      <w:szCs w:val="24"/>
    </w:rPr>
  </w:style>
  <w:style w:type="paragraph" w:customStyle="1" w:styleId="layoutPosition">
    <w:name w:val="layout_Position"/>
    <w:basedOn w:val="a1"/>
    <w:rsid w:val="00A43F06"/>
    <w:pPr>
      <w:spacing w:after="0" w:line="240" w:lineRule="auto"/>
    </w:pPr>
    <w:rPr>
      <w:rFonts w:ascii="Arial" w:eastAsia="Times New Roman" w:hAnsi="Arial" w:cs="Times New Roman"/>
      <w:noProof/>
      <w:sz w:val="20"/>
      <w:szCs w:val="20"/>
      <w:lang w:val="de-DE" w:eastAsia="en-US"/>
    </w:rPr>
  </w:style>
  <w:style w:type="paragraph" w:customStyle="1" w:styleId="afa">
    <w:name w:val="Заголовок"/>
    <w:basedOn w:val="a1"/>
    <w:next w:val="a7"/>
    <w:rsid w:val="00A43F06"/>
    <w:pPr>
      <w:keepNext/>
      <w:widowControl w:val="0"/>
      <w:suppressAutoHyphens/>
      <w:spacing w:before="240" w:after="120" w:line="240" w:lineRule="auto"/>
    </w:pPr>
    <w:rPr>
      <w:rFonts w:ascii="Arial" w:eastAsia="MS Mincho" w:hAnsi="Arial" w:cs="Tahoma"/>
      <w:kern w:val="1"/>
      <w:sz w:val="28"/>
      <w:szCs w:val="28"/>
      <w:lang/>
    </w:rPr>
  </w:style>
  <w:style w:type="paragraph" w:customStyle="1" w:styleId="NoSpacing">
    <w:name w:val="No Spacing"/>
    <w:rsid w:val="00A43F06"/>
    <w:pPr>
      <w:suppressAutoHyphens/>
      <w:spacing w:after="0" w:line="240" w:lineRule="auto"/>
    </w:pPr>
    <w:rPr>
      <w:rFonts w:ascii="Calibri" w:eastAsia="Arial Unicode MS" w:hAnsi="Calibri" w:cs="Times New Roman"/>
      <w:kern w:val="1"/>
      <w:lang/>
    </w:rPr>
  </w:style>
  <w:style w:type="paragraph" w:customStyle="1" w:styleId="afb">
    <w:name w:val="Содержимое таблицы"/>
    <w:basedOn w:val="a1"/>
    <w:rsid w:val="00A43F06"/>
    <w:pPr>
      <w:widowControl w:val="0"/>
      <w:suppressLineNumbers/>
      <w:suppressAutoHyphens/>
      <w:spacing w:after="0" w:line="240" w:lineRule="auto"/>
    </w:pPr>
    <w:rPr>
      <w:rFonts w:ascii="Arial" w:eastAsia="Arial Unicode MS" w:hAnsi="Arial" w:cs="Times New Roman"/>
      <w:kern w:val="1"/>
      <w:sz w:val="20"/>
      <w:szCs w:val="24"/>
      <w:lang/>
    </w:rPr>
  </w:style>
  <w:style w:type="paragraph" w:customStyle="1" w:styleId="Vlastn">
    <w:name w:val="Vlastný"/>
    <w:basedOn w:val="a1"/>
    <w:link w:val="VlastnChar"/>
    <w:rsid w:val="00A43F06"/>
    <w:pPr>
      <w:spacing w:after="0" w:line="240" w:lineRule="auto"/>
      <w:ind w:left="-11" w:firstLine="495"/>
      <w:jc w:val="both"/>
    </w:pPr>
    <w:rPr>
      <w:rFonts w:ascii="Times New Roman" w:eastAsia="Times New Roman" w:hAnsi="Times New Roman" w:cs="Times New Roman"/>
      <w:szCs w:val="24"/>
      <w:lang w:val="sk-SK" w:eastAsia="sk-SK"/>
    </w:rPr>
  </w:style>
  <w:style w:type="character" w:customStyle="1" w:styleId="VlastnChar">
    <w:name w:val="Vlastný Char"/>
    <w:link w:val="Vlastn"/>
    <w:rsid w:val="00A43F06"/>
    <w:rPr>
      <w:rFonts w:ascii="Times New Roman" w:eastAsia="Times New Roman" w:hAnsi="Times New Roman" w:cs="Times New Roman"/>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0563893">
      <w:bodyDiv w:val="1"/>
      <w:marLeft w:val="0"/>
      <w:marRight w:val="0"/>
      <w:marTop w:val="0"/>
      <w:marBottom w:val="0"/>
      <w:divBdr>
        <w:top w:val="none" w:sz="0" w:space="0" w:color="auto"/>
        <w:left w:val="none" w:sz="0" w:space="0" w:color="auto"/>
        <w:bottom w:val="none" w:sz="0" w:space="0" w:color="auto"/>
        <w:right w:val="none" w:sz="0" w:space="0" w:color="auto"/>
      </w:divBdr>
    </w:div>
    <w:div w:id="688063344">
      <w:bodyDiv w:val="1"/>
      <w:marLeft w:val="0"/>
      <w:marRight w:val="0"/>
      <w:marTop w:val="0"/>
      <w:marBottom w:val="0"/>
      <w:divBdr>
        <w:top w:val="none" w:sz="0" w:space="0" w:color="auto"/>
        <w:left w:val="none" w:sz="0" w:space="0" w:color="auto"/>
        <w:bottom w:val="none" w:sz="0" w:space="0" w:color="auto"/>
        <w:right w:val="none" w:sz="0" w:space="0" w:color="auto"/>
      </w:divBdr>
    </w:div>
    <w:div w:id="1308366155">
      <w:bodyDiv w:val="1"/>
      <w:marLeft w:val="0"/>
      <w:marRight w:val="0"/>
      <w:marTop w:val="0"/>
      <w:marBottom w:val="0"/>
      <w:divBdr>
        <w:top w:val="none" w:sz="0" w:space="0" w:color="auto"/>
        <w:left w:val="none" w:sz="0" w:space="0" w:color="auto"/>
        <w:bottom w:val="none" w:sz="0" w:space="0" w:color="auto"/>
        <w:right w:val="none" w:sz="0" w:space="0" w:color="auto"/>
      </w:divBdr>
    </w:div>
    <w:div w:id="18839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900000347" TargetMode="External"/><Relationship Id="rId13" Type="http://schemas.openxmlformats.org/officeDocument/2006/relationships/hyperlink" Target="http://adilet.zan.kz/rus/docs/P090001729_"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dilet.zan.kz/rus/docs/K090000193_" TargetMode="External"/><Relationship Id="rId12" Type="http://schemas.openxmlformats.org/officeDocument/2006/relationships/hyperlink" Target="http://adilet.zan.kz/rus/docs/P090001729_"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rus/docs/K090000193_" TargetMode="External"/><Relationship Id="rId11" Type="http://schemas.openxmlformats.org/officeDocument/2006/relationships/hyperlink" Target="http://adilet.zan.kz/rus/docs/P090001729_" TargetMode="External"/><Relationship Id="rId5" Type="http://schemas.openxmlformats.org/officeDocument/2006/relationships/hyperlink" Target="http://adilet.zan.kz/rus/docs/K090000193_" TargetMode="External"/><Relationship Id="rId15" Type="http://schemas.openxmlformats.org/officeDocument/2006/relationships/hyperlink" Target="http://adilet.zan.kz/rus/docs/Z1400000202" TargetMode="External"/><Relationship Id="rId10" Type="http://schemas.openxmlformats.org/officeDocument/2006/relationships/hyperlink" Target="http://adilet.zan.kz/rus/docs/P1900000347" TargetMode="External"/><Relationship Id="rId4" Type="http://schemas.openxmlformats.org/officeDocument/2006/relationships/webSettings" Target="webSettings.xml"/><Relationship Id="rId9" Type="http://schemas.openxmlformats.org/officeDocument/2006/relationships/hyperlink" Target="http://adilet.zan.kz/rus/docs/P1900000347" TargetMode="External"/><Relationship Id="rId14" Type="http://schemas.openxmlformats.org/officeDocument/2006/relationships/hyperlink" Target="http://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75</Pages>
  <Words>24551</Words>
  <Characters>139947</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70</cp:revision>
  <cp:lastPrinted>2018-01-08T10:21:00Z</cp:lastPrinted>
  <dcterms:created xsi:type="dcterms:W3CDTF">2017-03-06T04:44:00Z</dcterms:created>
  <dcterms:modified xsi:type="dcterms:W3CDTF">2019-07-19T12:38:00Z</dcterms:modified>
</cp:coreProperties>
</file>