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A80187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A80187" w:rsidRPr="00A80187">
        <w:rPr>
          <w:rFonts w:ascii="Times New Roman" w:hAnsi="Times New Roman" w:cs="Times New Roman"/>
          <w:b/>
          <w:sz w:val="24"/>
          <w:szCs w:val="24"/>
          <w:lang w:val="kk-KZ"/>
        </w:rPr>
        <w:t>Термокоробка/термобокс</w:t>
      </w:r>
    </w:p>
    <w:tbl>
      <w:tblPr>
        <w:tblStyle w:val="TableStyle1"/>
        <w:tblW w:w="100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29"/>
        <w:gridCol w:w="1078"/>
        <w:gridCol w:w="1451"/>
        <w:gridCol w:w="4056"/>
        <w:gridCol w:w="504"/>
        <w:gridCol w:w="633"/>
        <w:gridCol w:w="709"/>
        <w:gridCol w:w="852"/>
      </w:tblGrid>
      <w:tr w:rsidR="0026271A" w:rsidRPr="00A874A8" w:rsidTr="003B69DF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1B000E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="0033041A"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405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Pr="00ED736C" w:rsidRDefault="001B000E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Техническая </w:t>
            </w:r>
            <w:r w:rsidR="00ED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3606A6" w:rsidRDefault="003606A6" w:rsidP="003606A6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360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271A" w:rsidRPr="00A874A8" w:rsidTr="003B69DF">
        <w:trPr>
          <w:trHeight w:val="264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1B000E" w:rsidRDefault="00F67747" w:rsidP="001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Сумка –холодильник медицинская с электронным индикатором </w:t>
            </w: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1A" w:rsidRDefault="00F872B2" w:rsidP="00262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специального программного обеспечения. Обеспечена индикация возникновения нарушения температурного режима, продолжительности нарушения и индикация экстремальных значений температуры, с момента запуска цикла транспортирования.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Сумка –холодильник медицинская с электронным индикатором в комплекте : Сумка -холодильник-1 шт,охлаждающие элементы-10 больших (0,3 л), электронный индикатор-1.</w:t>
            </w:r>
          </w:p>
          <w:p w:rsidR="00CC6A99" w:rsidRPr="001B000E" w:rsidRDefault="0026271A" w:rsidP="00262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12 литров,внешние габариты 310х240х380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6F059A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CC6A99" w:rsidP="00F87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2627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70525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6F059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211575</w:t>
            </w:r>
          </w:p>
        </w:tc>
      </w:tr>
      <w:tr w:rsidR="000C4913" w:rsidRPr="00A874A8" w:rsidTr="003B69DF">
        <w:trPr>
          <w:trHeight w:val="265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0C4913" w:rsidRPr="00A874A8" w:rsidRDefault="000C4913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C4913" w:rsidRPr="000C4913" w:rsidRDefault="000C4913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E1C07" w:rsidRPr="006E1C07" w:rsidRDefault="000C4913" w:rsidP="006E1C07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7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Сумка –холодильник медицинская с электронным индикатором</w:t>
            </w:r>
            <w:bookmarkStart w:id="0" w:name="_GoBack"/>
            <w:bookmarkEnd w:id="0"/>
          </w:p>
          <w:p w:rsidR="000C4913" w:rsidRPr="006E1C07" w:rsidRDefault="000C4913" w:rsidP="001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C4913" w:rsidRDefault="000C4913" w:rsidP="001B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6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</w:t>
            </w:r>
            <w:r w:rsidR="003B6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специального программного обеспечения. Обеспечена индикация возникновения нарушения температурного режима, продолжительности нарушения и индикация экстремальных значений температуры, с момента запуска цикла транспортирования.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Сумка –холодильник медицинская с электронным индикатором в комплекте : Сумка -холодильн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ик-1 шт,охлаждающие элементы-9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больших (0,3 л)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+ 8 малых (0,15л)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электронный индикатор-1.</w:t>
            </w:r>
          </w:p>
          <w:p w:rsidR="000C4913" w:rsidRDefault="000C4913" w:rsidP="00262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литров,внешние габариты 3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0х2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0х</w:t>
            </w:r>
            <w:r w:rsidR="00262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4913" w:rsidRDefault="006F059A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4913" w:rsidRDefault="000C4913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C4913" w:rsidRPr="00A874A8" w:rsidRDefault="002627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86730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C4913" w:rsidRPr="00A874A8" w:rsidRDefault="006F059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433650</w:t>
            </w:r>
          </w:p>
        </w:tc>
      </w:tr>
      <w:tr w:rsidR="0026271A" w:rsidRPr="00A874A8" w:rsidTr="003B69DF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6271A" w:rsidRPr="00A874A8" w:rsidRDefault="002627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6271A" w:rsidRDefault="002627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6E1C0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Итого</w:t>
            </w: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6271A" w:rsidRDefault="0026271A" w:rsidP="001B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36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6E1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6271A" w:rsidRDefault="002627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6271A" w:rsidRDefault="006F059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645225</w:t>
            </w:r>
          </w:p>
        </w:tc>
      </w:tr>
      <w:tr w:rsidR="0026271A" w:rsidRPr="00A874A8" w:rsidTr="003B69DF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A" w:rsidRPr="00A874A8" w:rsidTr="003B69DF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41A" w:rsidRPr="00A874A8" w:rsidTr="003B69DF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913" w:rsidRPr="00A874A8" w:rsidTr="003B69DF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0C4913" w:rsidRPr="00A874A8" w:rsidRDefault="000C4913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26271A" w:rsidRPr="0026271A">
        <w:rPr>
          <w:rFonts w:ascii="Times New Roman" w:hAnsi="Times New Roman" w:cs="Times New Roman"/>
          <w:lang w:val="kk-KZ"/>
        </w:rPr>
        <w:t>25</w:t>
      </w:r>
      <w:r w:rsidRPr="0026271A">
        <w:rPr>
          <w:rFonts w:ascii="Times New Roman" w:hAnsi="Times New Roman" w:cs="Times New Roman"/>
        </w:rPr>
        <w:t>.</w:t>
      </w:r>
      <w:r w:rsidR="0026271A" w:rsidRPr="0026271A">
        <w:rPr>
          <w:rFonts w:ascii="Times New Roman" w:hAnsi="Times New Roman" w:cs="Times New Roman"/>
          <w:lang w:val="kk-KZ"/>
        </w:rPr>
        <w:t>01.</w:t>
      </w:r>
      <w:r w:rsidRPr="0026271A">
        <w:rPr>
          <w:rFonts w:ascii="Times New Roman" w:hAnsi="Times New Roman" w:cs="Times New Roman"/>
        </w:rPr>
        <w:t>20</w:t>
      </w:r>
      <w:r w:rsidR="00F52CD2" w:rsidRPr="0026271A">
        <w:rPr>
          <w:rFonts w:ascii="Times New Roman" w:hAnsi="Times New Roman" w:cs="Times New Roman"/>
          <w:lang w:val="kk-KZ"/>
        </w:rPr>
        <w:t>20</w:t>
      </w:r>
      <w:r w:rsidRPr="0026271A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7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30617F" w:rsidRPr="00CE71A4" w:rsidTr="00A80187">
        <w:trPr>
          <w:trHeight w:val="614"/>
        </w:trPr>
        <w:tc>
          <w:tcPr>
            <w:tcW w:w="9731" w:type="dxa"/>
            <w:shd w:val="clear" w:color="FFFFFF" w:fill="auto"/>
          </w:tcPr>
          <w:p w:rsidR="0030617F" w:rsidRPr="0026271A" w:rsidRDefault="0030617F" w:rsidP="006F059A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6F0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645225 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3B69DF">
              <w:rPr>
                <w:rFonts w:ascii="Times New Roman" w:hAnsi="Times New Roman"/>
                <w:sz w:val="24"/>
                <w:szCs w:val="24"/>
                <w:lang w:val="kk-KZ"/>
              </w:rPr>
              <w:t>Шестьсот сорок пять тысяча двести двадцать пять</w:t>
            </w:r>
            <w:r w:rsidR="00B6461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3B69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6271A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0B" w:rsidRDefault="00E96E0B" w:rsidP="001B000E">
      <w:pPr>
        <w:spacing w:after="0" w:line="240" w:lineRule="auto"/>
      </w:pPr>
      <w:r>
        <w:separator/>
      </w:r>
    </w:p>
  </w:endnote>
  <w:endnote w:type="continuationSeparator" w:id="0">
    <w:p w:rsidR="00E96E0B" w:rsidRDefault="00E96E0B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0B" w:rsidRDefault="00E96E0B" w:rsidP="001B000E">
      <w:pPr>
        <w:spacing w:after="0" w:line="240" w:lineRule="auto"/>
      </w:pPr>
      <w:r>
        <w:separator/>
      </w:r>
    </w:p>
  </w:footnote>
  <w:footnote w:type="continuationSeparator" w:id="0">
    <w:p w:rsidR="00E96E0B" w:rsidRDefault="00E96E0B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427DA"/>
    <w:rsid w:val="00082306"/>
    <w:rsid w:val="000A2570"/>
    <w:rsid w:val="000A6F4B"/>
    <w:rsid w:val="000C4913"/>
    <w:rsid w:val="001137C9"/>
    <w:rsid w:val="001349FB"/>
    <w:rsid w:val="0019103E"/>
    <w:rsid w:val="001954BC"/>
    <w:rsid w:val="001B000E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6E1C07"/>
    <w:rsid w:val="006F059A"/>
    <w:rsid w:val="00725486"/>
    <w:rsid w:val="007615F5"/>
    <w:rsid w:val="00786022"/>
    <w:rsid w:val="007C6F7A"/>
    <w:rsid w:val="008067BA"/>
    <w:rsid w:val="008754ED"/>
    <w:rsid w:val="00876628"/>
    <w:rsid w:val="008F2D1C"/>
    <w:rsid w:val="009157B1"/>
    <w:rsid w:val="00947F6B"/>
    <w:rsid w:val="009A4D0F"/>
    <w:rsid w:val="009A5EE0"/>
    <w:rsid w:val="00A41292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B335FD"/>
    <w:rsid w:val="00B408C5"/>
    <w:rsid w:val="00B64612"/>
    <w:rsid w:val="00B702A8"/>
    <w:rsid w:val="00B73045"/>
    <w:rsid w:val="00BC0727"/>
    <w:rsid w:val="00BF3A1D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96E0B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C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F20A-F8EB-437E-A86A-1FF84F3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430</cp:revision>
  <cp:lastPrinted>2018-02-09T11:04:00Z</cp:lastPrinted>
  <dcterms:created xsi:type="dcterms:W3CDTF">2019-09-18T05:30:00Z</dcterms:created>
  <dcterms:modified xsi:type="dcterms:W3CDTF">2021-01-20T12:44:00Z</dcterms:modified>
</cp:coreProperties>
</file>