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46412F" w:rsidRDefault="00327383" w:rsidP="00AF6F7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8741A4">
        <w:rPr>
          <w:rFonts w:ascii="Times New Roman" w:hAnsi="Times New Roman" w:cs="Times New Roman"/>
          <w:b/>
          <w:sz w:val="24"/>
          <w:szCs w:val="24"/>
        </w:rPr>
        <w:t>Организатор закупа:</w:t>
      </w:r>
      <w:r w:rsidRPr="00AB6E8E">
        <w:rPr>
          <w:rFonts w:ascii="Times New Roman" w:hAnsi="Times New Roman" w:cs="Times New Roman"/>
          <w:sz w:val="24"/>
          <w:szCs w:val="24"/>
        </w:rPr>
        <w:t xml:space="preserve"> </w:t>
      </w:r>
      <w:r w:rsidR="000427DA" w:rsidRPr="00AB6E8E">
        <w:rPr>
          <w:rFonts w:ascii="Times New Roman" w:hAnsi="Times New Roman" w:cs="Times New Roman"/>
          <w:sz w:val="24"/>
          <w:szCs w:val="24"/>
        </w:rPr>
        <w:t xml:space="preserve">ГКП </w:t>
      </w:r>
      <w:r w:rsidR="008741A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0427DA" w:rsidRPr="00AB6E8E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="008741A4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AB6E8E">
        <w:rPr>
          <w:rFonts w:ascii="Times New Roman" w:hAnsi="Times New Roman" w:cs="Times New Roman"/>
          <w:sz w:val="24"/>
          <w:szCs w:val="24"/>
        </w:rPr>
        <w:t xml:space="preserve"> на ПХВ, Актюбинская область, </w:t>
      </w:r>
      <w:proofErr w:type="spellStart"/>
      <w:r w:rsidR="000427DA" w:rsidRPr="00AB6E8E">
        <w:rPr>
          <w:rFonts w:ascii="Times New Roman" w:hAnsi="Times New Roman" w:cs="Times New Roman"/>
          <w:sz w:val="24"/>
          <w:szCs w:val="24"/>
        </w:rPr>
        <w:t>Байганин</w:t>
      </w:r>
      <w:r w:rsidRPr="00AB6E8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B78D6" w:rsidRPr="00AB6E8E">
        <w:rPr>
          <w:rFonts w:ascii="Times New Roman" w:hAnsi="Times New Roman" w:cs="Times New Roman"/>
          <w:sz w:val="24"/>
          <w:szCs w:val="24"/>
        </w:rPr>
        <w:t>c</w:t>
      </w:r>
      <w:r w:rsidRPr="00AB6E8E">
        <w:rPr>
          <w:rFonts w:ascii="Times New Roman" w:hAnsi="Times New Roman" w:cs="Times New Roman"/>
          <w:sz w:val="24"/>
          <w:szCs w:val="24"/>
        </w:rPr>
        <w:t>.</w:t>
      </w:r>
      <w:r w:rsidR="000427DA" w:rsidRPr="00AB6E8E">
        <w:rPr>
          <w:rFonts w:ascii="Times New Roman" w:hAnsi="Times New Roman" w:cs="Times New Roman"/>
          <w:sz w:val="24"/>
          <w:szCs w:val="24"/>
        </w:rPr>
        <w:t>Карау</w:t>
      </w:r>
      <w:r w:rsidR="00DB78D6" w:rsidRPr="00AB6E8E">
        <w:rPr>
          <w:rFonts w:ascii="Times New Roman" w:hAnsi="Times New Roman" w:cs="Times New Roman"/>
          <w:sz w:val="24"/>
          <w:szCs w:val="24"/>
        </w:rPr>
        <w:t>ылк</w:t>
      </w:r>
      <w:r w:rsidR="000427DA" w:rsidRPr="00AB6E8E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>,</w:t>
      </w:r>
      <w:r w:rsidR="00DB78D6" w:rsidRPr="00AB6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7DA" w:rsidRPr="00AB6E8E">
        <w:rPr>
          <w:rFonts w:ascii="Times New Roman" w:hAnsi="Times New Roman" w:cs="Times New Roman"/>
          <w:sz w:val="24"/>
          <w:szCs w:val="24"/>
        </w:rPr>
        <w:t>ул.Асау</w:t>
      </w:r>
      <w:proofErr w:type="spellEnd"/>
      <w:r w:rsidR="000427DA" w:rsidRPr="00AB6E8E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AB6E8E">
        <w:rPr>
          <w:rFonts w:ascii="Times New Roman" w:hAnsi="Times New Roman" w:cs="Times New Roman"/>
          <w:sz w:val="24"/>
          <w:szCs w:val="24"/>
        </w:rPr>
        <w:t xml:space="preserve"> дом </w:t>
      </w:r>
      <w:r w:rsidR="000427DA" w:rsidRPr="00AB6E8E">
        <w:rPr>
          <w:rFonts w:ascii="Times New Roman" w:hAnsi="Times New Roman" w:cs="Times New Roman"/>
          <w:sz w:val="24"/>
          <w:szCs w:val="24"/>
        </w:rPr>
        <w:t>10</w:t>
      </w:r>
      <w:r w:rsidRPr="00AB6E8E">
        <w:rPr>
          <w:rFonts w:ascii="Times New Roman" w:hAnsi="Times New Roman" w:cs="Times New Roman"/>
          <w:sz w:val="24"/>
          <w:szCs w:val="24"/>
        </w:rPr>
        <w:t>.</w:t>
      </w:r>
      <w:r w:rsidRPr="00AB6E8E">
        <w:rPr>
          <w:rFonts w:ascii="Times New Roman" w:hAnsi="Times New Roman" w:cs="Times New Roman"/>
          <w:sz w:val="24"/>
          <w:szCs w:val="24"/>
        </w:rPr>
        <w:br/>
        <w:t>     </w:t>
      </w:r>
      <w:r w:rsidR="000217A3" w:rsidRPr="00AB6E8E">
        <w:rPr>
          <w:rFonts w:ascii="Times New Roman" w:hAnsi="Times New Roman" w:cs="Times New Roman"/>
          <w:sz w:val="24"/>
          <w:szCs w:val="24"/>
        </w:rPr>
        <w:t xml:space="preserve">     Международные непатентованные наименования закупаемых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услуг: </w:t>
      </w:r>
    </w:p>
    <w:p w:rsidR="00763C35" w:rsidRPr="00AB6E8E" w:rsidRDefault="00763C35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7229"/>
        <w:gridCol w:w="567"/>
        <w:gridCol w:w="1559"/>
        <w:gridCol w:w="709"/>
        <w:gridCol w:w="1134"/>
        <w:gridCol w:w="1134"/>
      </w:tblGrid>
      <w:tr w:rsidR="00C94303" w:rsidRPr="00CD5E64" w:rsidTr="00C2119D">
        <w:tc>
          <w:tcPr>
            <w:tcW w:w="992" w:type="dxa"/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03" w:rsidRPr="00CD5E64" w:rsidRDefault="00C94303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94303" w:rsidRPr="00CD5E64" w:rsidRDefault="00C94303" w:rsidP="00CD5E64">
            <w:pPr>
              <w:ind w:left="-2092" w:firstLine="209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Техническая характеристика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94303" w:rsidRPr="00CD5E64" w:rsidTr="00C2119D">
        <w:tc>
          <w:tcPr>
            <w:tcW w:w="992" w:type="dxa"/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2119D" w:rsidRPr="002C2550" w:rsidRDefault="00C2119D" w:rsidP="00C2119D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50">
              <w:rPr>
                <w:b/>
                <w:bCs/>
                <w:sz w:val="24"/>
                <w:szCs w:val="24"/>
              </w:rPr>
              <w:t>Электрокардиограф одно-трехканальный миниатюрный ЭК 3Т-01-«Р-Д»/1 (с бумагой 57 мм) и ЭК 3Т-01-«Р-Д»/2 (с бумагой 80 мм)</w:t>
            </w:r>
          </w:p>
          <w:p w:rsidR="00C94303" w:rsidRPr="00AF6F73" w:rsidRDefault="00C94303" w:rsidP="00C2119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C2119D" w:rsidRPr="002C2550" w:rsidRDefault="00C2119D" w:rsidP="00C2119D">
            <w:pPr>
              <w:numPr>
                <w:ilvl w:val="0"/>
                <w:numId w:val="3"/>
              </w:numPr>
            </w:pPr>
            <w:r w:rsidRPr="002C2550">
              <w:rPr>
                <w:b/>
                <w:bCs/>
              </w:rPr>
              <w:t>Встроенный</w:t>
            </w:r>
            <w:r w:rsidRPr="002C2550">
              <w:t> автоматический анализ ЭКГ в базовом комплекте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</w:pPr>
            <w:r w:rsidRPr="002C2550">
              <w:rPr>
                <w:b/>
                <w:bCs/>
              </w:rPr>
              <w:t>Разъем USB</w:t>
            </w:r>
            <w:r w:rsidRPr="002C2550">
              <w:t> для подключения к компьютеру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</w:pPr>
            <w:r w:rsidRPr="002C2550">
              <w:rPr>
                <w:b/>
                <w:bCs/>
              </w:rPr>
              <w:t>Режим записи и печати</w:t>
            </w:r>
            <w:r w:rsidRPr="002C2550">
              <w:t> одного или трех отведений ритма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</w:pPr>
            <w:r w:rsidRPr="002C2550">
              <w:rPr>
                <w:b/>
                <w:bCs/>
              </w:rPr>
              <w:t>Возможность</w:t>
            </w:r>
            <w:r w:rsidRPr="002C2550">
              <w:t> одновременного просмотра 12 отведений ЭКГ в 2 столбца на цветном TFT дисплее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</w:pPr>
            <w:r w:rsidRPr="002C2550">
              <w:rPr>
                <w:b/>
                <w:bCs/>
              </w:rPr>
              <w:t>Автоматический</w:t>
            </w:r>
            <w:r w:rsidRPr="002C2550">
              <w:t> старт записи при обнаружении аритмии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</w:pPr>
            <w:r w:rsidRPr="002C2550">
              <w:rPr>
                <w:b/>
                <w:bCs/>
              </w:rPr>
              <w:t>Режим проб</w:t>
            </w:r>
            <w:r w:rsidRPr="002C2550">
              <w:t> (периодическая печать)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</w:pPr>
            <w:r w:rsidRPr="002C2550">
              <w:rPr>
                <w:b/>
                <w:bCs/>
              </w:rPr>
              <w:t>Ввод и печать</w:t>
            </w:r>
            <w:r w:rsidRPr="002C2550">
              <w:t> данных пациента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</w:pPr>
            <w:r w:rsidRPr="002C2550">
              <w:rPr>
                <w:b/>
                <w:bCs/>
              </w:rPr>
              <w:t>Настройка</w:t>
            </w:r>
            <w:r w:rsidRPr="002C2550">
              <w:t> всех параметров для каждого пользователя (10 заданных пользовательских профилей)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</w:pPr>
            <w:r w:rsidRPr="002C2550">
              <w:rPr>
                <w:b/>
                <w:bCs/>
              </w:rPr>
              <w:t>Возможность</w:t>
            </w:r>
            <w:r w:rsidRPr="002C2550">
              <w:t xml:space="preserve"> обнаружения сигналов кардиостимулятора и защита от </w:t>
            </w:r>
            <w:proofErr w:type="spellStart"/>
            <w:r w:rsidRPr="002C2550">
              <w:t>дефибрилляции</w:t>
            </w:r>
            <w:proofErr w:type="spellEnd"/>
          </w:p>
          <w:p w:rsidR="00C2119D" w:rsidRPr="002C2550" w:rsidRDefault="00C2119D" w:rsidP="00C2119D">
            <w:pPr>
              <w:numPr>
                <w:ilvl w:val="0"/>
                <w:numId w:val="3"/>
              </w:numPr>
            </w:pPr>
            <w:r w:rsidRPr="002C2550">
              <w:rPr>
                <w:b/>
                <w:bCs/>
              </w:rPr>
              <w:t xml:space="preserve">Интерфейсы LAN или </w:t>
            </w:r>
            <w:proofErr w:type="spellStart"/>
            <w:r w:rsidRPr="002C2550">
              <w:rPr>
                <w:b/>
                <w:bCs/>
              </w:rPr>
              <w:t>Wi-Fi</w:t>
            </w:r>
            <w:proofErr w:type="spellEnd"/>
            <w:r w:rsidRPr="002C2550">
              <w:t> для включения кардиографа в больничную компьютерную сеть (опция)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</w:pPr>
            <w:r w:rsidRPr="002C2550">
              <w:rPr>
                <w:b/>
                <w:bCs/>
              </w:rPr>
              <w:t>Подключение</w:t>
            </w:r>
            <w:r w:rsidRPr="002C2550">
              <w:t> внешнего лазерного принтера, клавиатуры и сканера штрих-кодов через встроенный USB порт (опция)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  <w:spacing w:after="160"/>
            </w:pPr>
            <w:r w:rsidRPr="002C2550">
              <w:rPr>
                <w:b/>
                <w:bCs/>
              </w:rPr>
              <w:t>Возможность</w:t>
            </w:r>
            <w:r w:rsidRPr="002C2550">
              <w:t> снятия ЭКГ с детей (опция)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  <w:spacing w:after="160"/>
            </w:pPr>
            <w:r w:rsidRPr="002C2550">
              <w:rPr>
                <w:b/>
                <w:bCs/>
              </w:rPr>
              <w:t>Расширенные возможности</w:t>
            </w:r>
            <w:r w:rsidRPr="002C2550">
              <w:t xml:space="preserve"> анализа с </w:t>
            </w:r>
            <w:proofErr w:type="spellStart"/>
            <w:r w:rsidRPr="002C2550">
              <w:t>синдромальными</w:t>
            </w:r>
            <w:proofErr w:type="spellEnd"/>
            <w:r w:rsidRPr="002C2550">
              <w:t xml:space="preserve"> заключениями с встроенным </w:t>
            </w:r>
            <w:proofErr w:type="gramStart"/>
            <w:r w:rsidRPr="002C2550">
              <w:t>ПО анализа</w:t>
            </w:r>
            <w:proofErr w:type="gramEnd"/>
            <w:r w:rsidRPr="002C2550">
              <w:t xml:space="preserve"> ЭКГ покоя «</w:t>
            </w:r>
            <w:proofErr w:type="spellStart"/>
            <w:r w:rsidRPr="002C2550">
              <w:t>ArMaSoft</w:t>
            </w:r>
            <w:proofErr w:type="spellEnd"/>
            <w:r w:rsidRPr="002C2550">
              <w:t>» (опция)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  <w:spacing w:after="160"/>
            </w:pPr>
            <w:r w:rsidRPr="002C2550">
              <w:rPr>
                <w:b/>
                <w:bCs/>
              </w:rPr>
              <w:t>Вывод информации на ПК</w:t>
            </w:r>
            <w:r w:rsidRPr="002C2550">
              <w:t xml:space="preserve"> и анализ с </w:t>
            </w:r>
            <w:proofErr w:type="spellStart"/>
            <w:r w:rsidRPr="002C2550">
              <w:t>синдромальными</w:t>
            </w:r>
            <w:proofErr w:type="spellEnd"/>
            <w:r w:rsidRPr="002C2550">
              <w:t xml:space="preserve"> </w:t>
            </w:r>
            <w:r w:rsidRPr="002C2550">
              <w:lastRenderedPageBreak/>
              <w:t>заключениями с программным модулем Анализа ЭКГ покоя «ArMaSoft-12-Cardio» (опция)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  <w:spacing w:after="160"/>
            </w:pPr>
            <w:r w:rsidRPr="002C2550">
              <w:rPr>
                <w:b/>
                <w:bCs/>
              </w:rPr>
              <w:t>Передача</w:t>
            </w:r>
            <w:r w:rsidRPr="002C2550">
              <w:t> по каналу GSM на центральный пульт (опция)</w:t>
            </w:r>
          </w:p>
          <w:p w:rsidR="00C2119D" w:rsidRPr="002C2550" w:rsidRDefault="00C2119D" w:rsidP="00C2119D">
            <w:pPr>
              <w:numPr>
                <w:ilvl w:val="0"/>
                <w:numId w:val="3"/>
              </w:numPr>
              <w:spacing w:after="160"/>
            </w:pPr>
            <w:r w:rsidRPr="002C2550">
              <w:rPr>
                <w:b/>
                <w:bCs/>
              </w:rPr>
              <w:t>Возможность</w:t>
            </w:r>
            <w:r w:rsidRPr="002C2550">
              <w:t> работы в составе комплекса для проведения нагрузочных проб (опция)</w:t>
            </w:r>
          </w:p>
          <w:p w:rsidR="00C94303" w:rsidRPr="00CD5E64" w:rsidRDefault="00C94303" w:rsidP="00C2119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4303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4303" w:rsidRPr="00CD5E64" w:rsidRDefault="00C2119D" w:rsidP="00C211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</w:t>
            </w:r>
            <w:r w:rsidR="00C94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с принадлежностями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4303" w:rsidRPr="00CD5E64" w:rsidRDefault="00C2119D" w:rsidP="00C21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303" w:rsidRPr="00CD5E64" w:rsidRDefault="00C2119D" w:rsidP="00C21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303" w:rsidRPr="00CD5E64" w:rsidRDefault="00C2119D" w:rsidP="00C21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1900000</w:t>
            </w:r>
          </w:p>
        </w:tc>
      </w:tr>
    </w:tbl>
    <w:p w:rsidR="004D063F" w:rsidRDefault="004D063F" w:rsidP="00C2119D">
      <w:pPr>
        <w:ind w:firstLine="426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Стоимость включает монтаж и обучение.</w:t>
      </w:r>
    </w:p>
    <w:p w:rsidR="0095268F" w:rsidRDefault="0095268F" w:rsidP="00C2119D">
      <w:pPr>
        <w:ind w:firstLine="426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color w:val="000000"/>
        </w:rPr>
        <w:t>Гарантийный срок: 12 месяцев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3C35FA">
        <w:rPr>
          <w:rFonts w:ascii="Times New Roman" w:hAnsi="Times New Roman" w:cs="Times New Roman"/>
          <w:lang w:val="kk-KZ"/>
        </w:rPr>
        <w:t xml:space="preserve"> 1</w:t>
      </w:r>
      <w:r w:rsidR="00AF6F73">
        <w:rPr>
          <w:rFonts w:ascii="Times New Roman" w:hAnsi="Times New Roman" w:cs="Times New Roman"/>
          <w:lang w:val="kk-KZ"/>
        </w:rPr>
        <w:t>0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AF6F73">
        <w:rPr>
          <w:rFonts w:ascii="Times New Roman" w:hAnsi="Times New Roman" w:cs="Times New Roman"/>
          <w:lang w:val="kk-KZ"/>
        </w:rPr>
        <w:t xml:space="preserve">рабочих </w:t>
      </w:r>
      <w:r w:rsidR="003C35FA">
        <w:rPr>
          <w:rFonts w:ascii="Times New Roman" w:hAnsi="Times New Roman" w:cs="Times New Roman"/>
          <w:lang w:val="kk-KZ"/>
        </w:rPr>
        <w:t>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Место представления (приема) документов и окончательный срок подачи </w:t>
      </w:r>
      <w:proofErr w:type="gramStart"/>
      <w:r w:rsidRPr="0084388B">
        <w:rPr>
          <w:rFonts w:ascii="Times New Roman" w:hAnsi="Times New Roman" w:cs="Times New Roman"/>
          <w:b/>
        </w:rPr>
        <w:t>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>Актюбинская</w:t>
      </w:r>
      <w:proofErr w:type="gramEnd"/>
      <w:r w:rsidR="00DB78D6" w:rsidRPr="0084388B">
        <w:rPr>
          <w:rFonts w:ascii="Times New Roman" w:hAnsi="Times New Roman" w:cs="Times New Roman"/>
        </w:rPr>
        <w:t xml:space="preserve">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Дата, </w:t>
      </w:r>
      <w:proofErr w:type="gramStart"/>
      <w:r w:rsidRPr="0084388B">
        <w:rPr>
          <w:rFonts w:ascii="Times New Roman" w:hAnsi="Times New Roman" w:cs="Times New Roman"/>
          <w:b/>
        </w:rPr>
        <w:t>время  и</w:t>
      </w:r>
      <w:proofErr w:type="gramEnd"/>
      <w:r w:rsidRPr="0084388B">
        <w:rPr>
          <w:rFonts w:ascii="Times New Roman" w:hAnsi="Times New Roman" w:cs="Times New Roman"/>
          <w:b/>
        </w:rPr>
        <w:t xml:space="preserve">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2119D">
        <w:rPr>
          <w:rFonts w:ascii="Times New Roman" w:hAnsi="Times New Roman" w:cs="Times New Roman"/>
          <w:lang w:val="kk-KZ"/>
        </w:rPr>
        <w:t>17</w:t>
      </w:r>
      <w:r w:rsidRPr="00E2347B">
        <w:rPr>
          <w:rFonts w:ascii="Times New Roman" w:hAnsi="Times New Roman" w:cs="Times New Roman"/>
        </w:rPr>
        <w:t>.0</w:t>
      </w:r>
      <w:r w:rsidR="00F52F04" w:rsidRPr="00F52F04">
        <w:rPr>
          <w:rFonts w:ascii="Times New Roman" w:hAnsi="Times New Roman" w:cs="Times New Roman"/>
        </w:rPr>
        <w:t>5</w:t>
      </w:r>
      <w:r w:rsidR="00F52F04">
        <w:rPr>
          <w:rFonts w:ascii="Times New Roman" w:hAnsi="Times New Roman" w:cs="Times New Roman"/>
        </w:rPr>
        <w:t>.</w:t>
      </w:r>
      <w:r w:rsidRPr="00E2347B">
        <w:rPr>
          <w:rFonts w:ascii="Times New Roman" w:hAnsi="Times New Roman" w:cs="Times New Roman"/>
        </w:rPr>
        <w:t>20</w:t>
      </w:r>
      <w:r w:rsidR="00855222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>Выделе</w:t>
      </w:r>
      <w:r w:rsidR="0095268F">
        <w:rPr>
          <w:rFonts w:ascii="Times New Roman" w:hAnsi="Times New Roman"/>
          <w:sz w:val="24"/>
          <w:szCs w:val="24"/>
        </w:rPr>
        <w:t xml:space="preserve">нная сумма на закупу медицинской </w:t>
      </w:r>
      <w:proofErr w:type="gramStart"/>
      <w:r w:rsidR="0095268F">
        <w:rPr>
          <w:rFonts w:ascii="Times New Roman" w:hAnsi="Times New Roman"/>
          <w:sz w:val="24"/>
          <w:szCs w:val="24"/>
        </w:rPr>
        <w:t xml:space="preserve">техники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C2119D">
        <w:rPr>
          <w:rFonts w:ascii="Times New Roman" w:hAnsi="Times New Roman"/>
          <w:sz w:val="24"/>
          <w:szCs w:val="24"/>
        </w:rPr>
        <w:t xml:space="preserve">1900000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95268F">
      <w:pgSz w:w="16838" w:h="11906" w:orient="landscape"/>
      <w:pgMar w:top="850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42F"/>
    <w:multiLevelType w:val="multilevel"/>
    <w:tmpl w:val="AD2E3A6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B66D3"/>
    <w:rsid w:val="00112FFC"/>
    <w:rsid w:val="00115894"/>
    <w:rsid w:val="001220BE"/>
    <w:rsid w:val="00131264"/>
    <w:rsid w:val="00147801"/>
    <w:rsid w:val="00193615"/>
    <w:rsid w:val="00195CA2"/>
    <w:rsid w:val="001B5EEE"/>
    <w:rsid w:val="001E2884"/>
    <w:rsid w:val="00214B87"/>
    <w:rsid w:val="00227EF6"/>
    <w:rsid w:val="00285E99"/>
    <w:rsid w:val="002E2524"/>
    <w:rsid w:val="00314587"/>
    <w:rsid w:val="00327383"/>
    <w:rsid w:val="00357F7F"/>
    <w:rsid w:val="00367DA9"/>
    <w:rsid w:val="00380DB0"/>
    <w:rsid w:val="003C35FA"/>
    <w:rsid w:val="00404421"/>
    <w:rsid w:val="0046412F"/>
    <w:rsid w:val="00472BAA"/>
    <w:rsid w:val="004931B2"/>
    <w:rsid w:val="004A55BE"/>
    <w:rsid w:val="004D063F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6156C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E0099"/>
    <w:rsid w:val="00812CF6"/>
    <w:rsid w:val="00822781"/>
    <w:rsid w:val="008232B0"/>
    <w:rsid w:val="00855222"/>
    <w:rsid w:val="008741A4"/>
    <w:rsid w:val="008754ED"/>
    <w:rsid w:val="008A1E8F"/>
    <w:rsid w:val="008F2D1C"/>
    <w:rsid w:val="00943933"/>
    <w:rsid w:val="00946508"/>
    <w:rsid w:val="0095268F"/>
    <w:rsid w:val="00970BB3"/>
    <w:rsid w:val="009C0276"/>
    <w:rsid w:val="009C4022"/>
    <w:rsid w:val="009D316C"/>
    <w:rsid w:val="009E5115"/>
    <w:rsid w:val="009F70F7"/>
    <w:rsid w:val="00A7622E"/>
    <w:rsid w:val="00A767A5"/>
    <w:rsid w:val="00AB4CA0"/>
    <w:rsid w:val="00AB6E8E"/>
    <w:rsid w:val="00AF6F73"/>
    <w:rsid w:val="00B13352"/>
    <w:rsid w:val="00B2149D"/>
    <w:rsid w:val="00B702A8"/>
    <w:rsid w:val="00B718EC"/>
    <w:rsid w:val="00B81079"/>
    <w:rsid w:val="00BA7842"/>
    <w:rsid w:val="00BC13BB"/>
    <w:rsid w:val="00BC5BC8"/>
    <w:rsid w:val="00BC6C1C"/>
    <w:rsid w:val="00BE016D"/>
    <w:rsid w:val="00BE50B7"/>
    <w:rsid w:val="00BF7938"/>
    <w:rsid w:val="00C2119D"/>
    <w:rsid w:val="00C504AE"/>
    <w:rsid w:val="00C575A6"/>
    <w:rsid w:val="00C75CBC"/>
    <w:rsid w:val="00C923E5"/>
    <w:rsid w:val="00C927DD"/>
    <w:rsid w:val="00C94303"/>
    <w:rsid w:val="00C9785B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74B57"/>
    <w:rsid w:val="00E82B44"/>
    <w:rsid w:val="00EC3219"/>
    <w:rsid w:val="00F030F0"/>
    <w:rsid w:val="00F224EA"/>
    <w:rsid w:val="00F36B9E"/>
    <w:rsid w:val="00F52F04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5DC1"/>
  <w15:docId w15:val="{62BB8F72-751B-47AC-9C2B-C7349A88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F6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9C11-E7C5-435C-A7AC-0CD1D222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345</cp:revision>
  <cp:lastPrinted>2018-02-09T11:04:00Z</cp:lastPrinted>
  <dcterms:created xsi:type="dcterms:W3CDTF">2018-02-15T11:29:00Z</dcterms:created>
  <dcterms:modified xsi:type="dcterms:W3CDTF">2022-05-13T13:12:00Z</dcterms:modified>
</cp:coreProperties>
</file>