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123D26">
      <w:pPr>
        <w:ind w:firstLine="708"/>
        <w:jc w:val="center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</w:p>
    <w:tbl>
      <w:tblPr>
        <w:tblW w:w="1332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3332"/>
        <w:gridCol w:w="3970"/>
        <w:gridCol w:w="1558"/>
        <w:gridCol w:w="1418"/>
        <w:gridCol w:w="993"/>
        <w:gridCol w:w="1418"/>
      </w:tblGrid>
      <w:tr w:rsidR="008A17AD" w:rsidRPr="00253B95" w:rsidTr="008A17AD">
        <w:trPr>
          <w:trHeight w:val="2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AD" w:rsidRPr="00515E66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AD" w:rsidRPr="00515E66" w:rsidRDefault="008A17AD" w:rsidP="00515E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5C24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D" w:rsidRPr="008A17AD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характеристика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AD" w:rsidRPr="00515E66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AD" w:rsidRPr="00515E66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AD" w:rsidRPr="00515E66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AD" w:rsidRPr="00515E66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8A17AD" w:rsidRPr="00253B95" w:rsidTr="008A17AD">
        <w:trPr>
          <w:trHeight w:val="2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7AD" w:rsidRPr="00515E66" w:rsidRDefault="008A17AD" w:rsidP="009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15E66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AD" w:rsidRPr="008A17AD" w:rsidRDefault="008A17AD" w:rsidP="008A1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8A17A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Стоматологическая установка многофункциональная</w:t>
            </w:r>
          </w:p>
          <w:p w:rsidR="008A17AD" w:rsidRPr="008A17AD" w:rsidRDefault="008A17AD" w:rsidP="008A1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1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комплекте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b/>
                <w:bCs/>
                <w:color w:val="333333"/>
                <w:sz w:val="21"/>
              </w:rPr>
              <w:t>установка стоматологическая</w:t>
            </w: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 оснащена: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proofErr w:type="gram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электромеханическое</w:t>
            </w:r>
            <w:proofErr w:type="gram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креслом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блоком управления с нижней подачей на три инструмента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плевательницой</w:t>
            </w:r>
            <w:proofErr w:type="spellEnd"/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слюноотсосом</w:t>
            </w:r>
            <w:proofErr w:type="spellEnd"/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пылесосом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системой чистой воды с подогревом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светильником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bookmarkStart w:id="0" w:name="_GoBack"/>
            <w:bookmarkEnd w:id="0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стулом врача.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Наконечник турбинный 4х канальный -1шт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Наконечник угловой с </w:t>
            </w:r>
            <w:proofErr w:type="gram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поворотной</w:t>
            </w:r>
            <w:proofErr w:type="gram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зещелкой</w:t>
            </w:r>
            <w:proofErr w:type="spell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-1шт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Микромотор  пневматический-1шт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Световая лампа беспроводная-1шт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Скалер</w:t>
            </w:r>
            <w:proofErr w:type="spell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для снятия зубных отложений- 1шт</w:t>
            </w:r>
          </w:p>
          <w:p w:rsidR="008A17AD" w:rsidRPr="00730615" w:rsidRDefault="008A17AD" w:rsidP="008A17A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Компресоссор</w:t>
            </w:r>
            <w:proofErr w:type="spell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</w:t>
            </w: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безмасленный</w:t>
            </w:r>
            <w:proofErr w:type="spell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35л – 1шт</w:t>
            </w:r>
          </w:p>
          <w:p w:rsidR="008A17AD" w:rsidRPr="00730615" w:rsidRDefault="008A17AD" w:rsidP="008A17AD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</w:p>
          <w:p w:rsidR="008A17AD" w:rsidRPr="00730615" w:rsidRDefault="008A17AD" w:rsidP="008A17AD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 </w:t>
            </w:r>
            <w:r w:rsidRPr="00730615">
              <w:rPr>
                <w:rFonts w:ascii="Century Schoolbook" w:eastAsia="Times New Roman" w:hAnsi="Century Schoolbook" w:cs="Arial"/>
                <w:b/>
                <w:bCs/>
                <w:color w:val="333333"/>
                <w:sz w:val="21"/>
              </w:rPr>
              <w:t>Блок врача на 5 инструментов с нижней подачей:</w:t>
            </w:r>
          </w:p>
          <w:p w:rsidR="008A17AD" w:rsidRPr="00730615" w:rsidRDefault="008A17AD" w:rsidP="008A17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Негатоскоп</w:t>
            </w:r>
            <w:proofErr w:type="spell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.</w:t>
            </w:r>
          </w:p>
          <w:p w:rsidR="008A17AD" w:rsidRPr="00730615" w:rsidRDefault="008A17AD" w:rsidP="008A17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Модуль для подключения турбинного наконечника со шлангом четырехканальный – два.</w:t>
            </w:r>
          </w:p>
          <w:p w:rsidR="008A17AD" w:rsidRPr="00730615" w:rsidRDefault="008A17AD" w:rsidP="008A17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Модуль для подключения воздушного мотора со шлангом четырехканальный – один.</w:t>
            </w:r>
          </w:p>
          <w:p w:rsidR="008A17AD" w:rsidRPr="00730615" w:rsidRDefault="008A17AD" w:rsidP="008A17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Свободное место для установки дополнительного инструмента – одно.</w:t>
            </w:r>
          </w:p>
          <w:p w:rsidR="008A17AD" w:rsidRPr="00730615" w:rsidRDefault="008A17AD" w:rsidP="008A17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Пистолет вода – воздух</w:t>
            </w:r>
            <w:proofErr w:type="gram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.</w:t>
            </w:r>
            <w:proofErr w:type="gram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/</w:t>
            </w:r>
            <w:proofErr w:type="gram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</w:t>
            </w:r>
            <w:proofErr w:type="gram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прей.</w:t>
            </w:r>
          </w:p>
          <w:p w:rsidR="008A17AD" w:rsidRPr="00730615" w:rsidRDefault="008A17AD" w:rsidP="008A17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Панель управления креслом и инструментами врача.</w:t>
            </w:r>
          </w:p>
          <w:p w:rsidR="008A17AD" w:rsidRPr="00730615" w:rsidRDefault="008A17AD" w:rsidP="008A17AD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Столик врача для инструмента.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 </w:t>
            </w:r>
            <w:r w:rsidRPr="00730615">
              <w:rPr>
                <w:rFonts w:ascii="Century Schoolbook" w:eastAsia="Times New Roman" w:hAnsi="Century Schoolbook" w:cs="Arial"/>
                <w:b/>
                <w:bCs/>
                <w:color w:val="333333"/>
                <w:sz w:val="21"/>
              </w:rPr>
              <w:t>Кресло пациента:</w:t>
            </w:r>
          </w:p>
          <w:p w:rsidR="008A17AD" w:rsidRPr="00730615" w:rsidRDefault="008A17AD" w:rsidP="008A17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Кресло электромеханическое.</w:t>
            </w:r>
          </w:p>
          <w:p w:rsidR="008A17AD" w:rsidRPr="00730615" w:rsidRDefault="008A17AD" w:rsidP="008A17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Многофункциональная педаль управления креслом и инструментами.</w:t>
            </w:r>
          </w:p>
          <w:p w:rsidR="008A17AD" w:rsidRPr="00730615" w:rsidRDefault="008A17AD" w:rsidP="008A17AD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Артикуляционный подголовник.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 </w:t>
            </w:r>
            <w:r w:rsidRPr="00730615">
              <w:rPr>
                <w:rFonts w:ascii="Century Schoolbook" w:eastAsia="Times New Roman" w:hAnsi="Century Schoolbook" w:cs="Arial"/>
                <w:b/>
                <w:bCs/>
                <w:color w:val="333333"/>
                <w:sz w:val="21"/>
              </w:rPr>
              <w:t>Гидроблок:</w:t>
            </w:r>
          </w:p>
          <w:p w:rsidR="008A17AD" w:rsidRPr="00730615" w:rsidRDefault="008A17AD" w:rsidP="008A17A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Система наполнения водой стакана пациента и смыва плевательницы.</w:t>
            </w:r>
          </w:p>
          <w:p w:rsidR="008A17AD" w:rsidRPr="00730615" w:rsidRDefault="008A17AD" w:rsidP="008A17A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lastRenderedPageBreak/>
              <w:t>Система автономной подачи воды на инструменты с подогревом.</w:t>
            </w:r>
          </w:p>
          <w:p w:rsidR="008A17AD" w:rsidRPr="00730615" w:rsidRDefault="008A17AD" w:rsidP="008A17AD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гигиеническая плевательница.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b/>
                <w:bCs/>
                <w:color w:val="333333"/>
                <w:sz w:val="21"/>
              </w:rPr>
              <w:t>Бестеневой светильник: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Имеет два положения (15000-20000 люкс)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b/>
                <w:bCs/>
                <w:color w:val="333333"/>
                <w:sz w:val="21"/>
              </w:rPr>
              <w:t>Блок ассистента: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Поворотная консоль блока ассистента.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Система аспирации, оборудованная </w:t>
            </w: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слюноотсосом</w:t>
            </w:r>
            <w:proofErr w:type="spell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и пылесосом </w:t>
            </w:r>
            <w:r w:rsidR="002A6BCC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  <w:lang w:val="kk-KZ"/>
              </w:rPr>
              <w:t>ин</w:t>
            </w:r>
            <w:proofErr w:type="spell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жекторного</w:t>
            </w:r>
            <w:proofErr w:type="spell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типа.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</w:pPr>
            <w:r w:rsidRPr="00730615">
              <w:rPr>
                <w:rFonts w:ascii="Century Schoolbook" w:eastAsia="Times New Roman" w:hAnsi="Century Schoolbook" w:cs="Arial"/>
                <w:b/>
                <w:bCs/>
                <w:color w:val="333333"/>
                <w:sz w:val="21"/>
              </w:rPr>
              <w:t>Стул врача:</w:t>
            </w:r>
          </w:p>
          <w:p w:rsidR="008A17AD" w:rsidRPr="00730615" w:rsidRDefault="008A17AD" w:rsidP="008A17AD">
            <w:pPr>
              <w:shd w:val="clear" w:color="auto" w:fill="FFFFFF"/>
              <w:spacing w:after="150" w:line="240" w:lineRule="auto"/>
              <w:rPr>
                <w:rFonts w:ascii="Century Schoolbook" w:hAnsi="Century Schoolbook"/>
              </w:rPr>
            </w:pPr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Передвижной, </w:t>
            </w:r>
            <w:proofErr w:type="gramStart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>регулируемый</w:t>
            </w:r>
            <w:proofErr w:type="gramEnd"/>
            <w:r w:rsidRPr="00730615">
              <w:rPr>
                <w:rFonts w:ascii="Century Schoolbook" w:eastAsia="Times New Roman" w:hAnsi="Century Schoolbook" w:cs="Arial"/>
                <w:color w:val="333333"/>
                <w:sz w:val="21"/>
                <w:szCs w:val="21"/>
              </w:rPr>
              <w:t xml:space="preserve"> по высоте с гигиеническим покрытием</w:t>
            </w:r>
            <w:r w:rsidRPr="00730615">
              <w:rPr>
                <w:rFonts w:ascii="Century Schoolbook" w:hAnsi="Century Schoolbook"/>
              </w:rPr>
              <w:tab/>
            </w:r>
          </w:p>
          <w:p w:rsidR="008A17AD" w:rsidRPr="00515E66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AD" w:rsidRPr="008A17AD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комплект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AD" w:rsidRPr="008A17AD" w:rsidRDefault="008A17AD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AD" w:rsidRPr="00515E66" w:rsidRDefault="00485543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7AD" w:rsidRPr="00485543" w:rsidRDefault="00485543" w:rsidP="00515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3000000</w:t>
            </w:r>
          </w:p>
        </w:tc>
      </w:tr>
    </w:tbl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lastRenderedPageBreak/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8A17A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8A17AD" w:rsidRDefault="008A17AD" w:rsidP="008A17AD">
      <w:pPr>
        <w:spacing w:after="0"/>
        <w:jc w:val="both"/>
        <w:rPr>
          <w:rFonts w:ascii="Century Schoolbook" w:eastAsia="Calibri" w:hAnsi="Century Schoolbook" w:cs="Times New Roman"/>
          <w:b/>
          <w:sz w:val="24"/>
          <w:szCs w:val="24"/>
          <w:lang w:val="kk-KZ"/>
        </w:rPr>
      </w:pPr>
      <w:r w:rsidRPr="00730615">
        <w:rPr>
          <w:rFonts w:ascii="Century Schoolbook" w:eastAsia="Calibri" w:hAnsi="Century Schoolbook" w:cs="Times New Roman"/>
          <w:b/>
          <w:sz w:val="24"/>
          <w:szCs w:val="24"/>
        </w:rPr>
        <w:t xml:space="preserve">В цену </w:t>
      </w:r>
      <w:proofErr w:type="gramStart"/>
      <w:r w:rsidRPr="00730615">
        <w:rPr>
          <w:rFonts w:ascii="Century Schoolbook" w:eastAsia="Calibri" w:hAnsi="Century Schoolbook" w:cs="Times New Roman"/>
          <w:b/>
          <w:sz w:val="24"/>
          <w:szCs w:val="24"/>
        </w:rPr>
        <w:t>включены</w:t>
      </w:r>
      <w:proofErr w:type="gramEnd"/>
      <w:r w:rsidRPr="00730615">
        <w:rPr>
          <w:rFonts w:ascii="Century Schoolbook" w:eastAsia="Calibri" w:hAnsi="Century Schoolbook" w:cs="Times New Roman"/>
          <w:b/>
          <w:sz w:val="24"/>
          <w:szCs w:val="24"/>
        </w:rPr>
        <w:t xml:space="preserve"> монтаж и доставка</w:t>
      </w:r>
    </w:p>
    <w:p w:rsidR="008A17AD" w:rsidRPr="00730615" w:rsidRDefault="008A17AD" w:rsidP="008A17AD">
      <w:pPr>
        <w:tabs>
          <w:tab w:val="left" w:pos="7179"/>
        </w:tabs>
        <w:rPr>
          <w:rFonts w:ascii="Century Schoolbook" w:hAnsi="Century Schoolbook"/>
          <w:b/>
          <w:sz w:val="28"/>
          <w:szCs w:val="28"/>
        </w:rPr>
      </w:pPr>
      <w:r w:rsidRPr="00730615">
        <w:rPr>
          <w:rFonts w:ascii="Century Schoolbook" w:eastAsia="Calibri" w:hAnsi="Century Schoolbook" w:cs="Times New Roman"/>
          <w:b/>
          <w:sz w:val="24"/>
          <w:szCs w:val="24"/>
        </w:rPr>
        <w:t>Гарантийный срок обслуживания – 12 месяцев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485543"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405C2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485543" w:rsidRPr="00485543">
        <w:rPr>
          <w:rFonts w:ascii="Times New Roman" w:hAnsi="Times New Roman"/>
          <w:b/>
          <w:sz w:val="24"/>
          <w:szCs w:val="24"/>
          <w:lang w:val="kk-KZ"/>
        </w:rPr>
        <w:t>3 000 000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8A17AD">
      <w:pgSz w:w="16838" w:h="11906" w:orient="landscape"/>
      <w:pgMar w:top="850" w:right="0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E01FC"/>
    <w:multiLevelType w:val="multilevel"/>
    <w:tmpl w:val="C206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2413"/>
    <w:multiLevelType w:val="multilevel"/>
    <w:tmpl w:val="BC4E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31687"/>
    <w:multiLevelType w:val="multilevel"/>
    <w:tmpl w:val="E95E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03221"/>
    <w:multiLevelType w:val="multilevel"/>
    <w:tmpl w:val="BCE4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23D26"/>
    <w:rsid w:val="00131264"/>
    <w:rsid w:val="00137A16"/>
    <w:rsid w:val="001454D4"/>
    <w:rsid w:val="0014625F"/>
    <w:rsid w:val="00147801"/>
    <w:rsid w:val="00193615"/>
    <w:rsid w:val="00195CA2"/>
    <w:rsid w:val="00196C6E"/>
    <w:rsid w:val="001A0F33"/>
    <w:rsid w:val="001A2BAE"/>
    <w:rsid w:val="001B5E03"/>
    <w:rsid w:val="001B5EEE"/>
    <w:rsid w:val="001D3852"/>
    <w:rsid w:val="001E2884"/>
    <w:rsid w:val="002010FB"/>
    <w:rsid w:val="00205C21"/>
    <w:rsid w:val="00212E41"/>
    <w:rsid w:val="00214B87"/>
    <w:rsid w:val="00222114"/>
    <w:rsid w:val="00227EF6"/>
    <w:rsid w:val="00264A30"/>
    <w:rsid w:val="002705E9"/>
    <w:rsid w:val="00285E99"/>
    <w:rsid w:val="00287839"/>
    <w:rsid w:val="00296842"/>
    <w:rsid w:val="002A3EAA"/>
    <w:rsid w:val="002A6BCC"/>
    <w:rsid w:val="002B626B"/>
    <w:rsid w:val="002B6DF3"/>
    <w:rsid w:val="002C117E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36207"/>
    <w:rsid w:val="00351626"/>
    <w:rsid w:val="00353312"/>
    <w:rsid w:val="00357F7F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60ABC"/>
    <w:rsid w:val="00472BAA"/>
    <w:rsid w:val="004771B2"/>
    <w:rsid w:val="00482EBC"/>
    <w:rsid w:val="00483629"/>
    <w:rsid w:val="00485543"/>
    <w:rsid w:val="004931B2"/>
    <w:rsid w:val="004A55BE"/>
    <w:rsid w:val="004C47DA"/>
    <w:rsid w:val="004D3066"/>
    <w:rsid w:val="004E1745"/>
    <w:rsid w:val="004E550C"/>
    <w:rsid w:val="005013B4"/>
    <w:rsid w:val="005017C6"/>
    <w:rsid w:val="00515E66"/>
    <w:rsid w:val="005324A4"/>
    <w:rsid w:val="005426E4"/>
    <w:rsid w:val="00551937"/>
    <w:rsid w:val="00556A72"/>
    <w:rsid w:val="005623FC"/>
    <w:rsid w:val="00562C4F"/>
    <w:rsid w:val="0057155F"/>
    <w:rsid w:val="005755C4"/>
    <w:rsid w:val="00575B52"/>
    <w:rsid w:val="00576DB4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53787"/>
    <w:rsid w:val="00855222"/>
    <w:rsid w:val="00863A9C"/>
    <w:rsid w:val="00874DF8"/>
    <w:rsid w:val="008754ED"/>
    <w:rsid w:val="00875ADD"/>
    <w:rsid w:val="00886A7E"/>
    <w:rsid w:val="00892D64"/>
    <w:rsid w:val="008A17AD"/>
    <w:rsid w:val="008A1E8F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74BA"/>
    <w:rsid w:val="009A1C74"/>
    <w:rsid w:val="009B1AE8"/>
    <w:rsid w:val="009B7852"/>
    <w:rsid w:val="009C0276"/>
    <w:rsid w:val="009C4022"/>
    <w:rsid w:val="009C558F"/>
    <w:rsid w:val="009D244E"/>
    <w:rsid w:val="009D316C"/>
    <w:rsid w:val="009E620D"/>
    <w:rsid w:val="009E7078"/>
    <w:rsid w:val="009F2E84"/>
    <w:rsid w:val="009F70F7"/>
    <w:rsid w:val="00A0209B"/>
    <w:rsid w:val="00A61F25"/>
    <w:rsid w:val="00A64373"/>
    <w:rsid w:val="00A7525C"/>
    <w:rsid w:val="00A7622E"/>
    <w:rsid w:val="00A767A5"/>
    <w:rsid w:val="00A8345C"/>
    <w:rsid w:val="00AA7ABE"/>
    <w:rsid w:val="00AB4CA0"/>
    <w:rsid w:val="00AD7759"/>
    <w:rsid w:val="00AE4B49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5BC8"/>
    <w:rsid w:val="00BC6C1C"/>
    <w:rsid w:val="00BE016D"/>
    <w:rsid w:val="00BE29BC"/>
    <w:rsid w:val="00BE50B7"/>
    <w:rsid w:val="00BF1858"/>
    <w:rsid w:val="00BF5997"/>
    <w:rsid w:val="00BF7767"/>
    <w:rsid w:val="00BF7938"/>
    <w:rsid w:val="00C0748F"/>
    <w:rsid w:val="00C209FF"/>
    <w:rsid w:val="00C24A2C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537A4"/>
    <w:rsid w:val="00E64056"/>
    <w:rsid w:val="00E647C9"/>
    <w:rsid w:val="00E82B44"/>
    <w:rsid w:val="00E95E77"/>
    <w:rsid w:val="00EC04FD"/>
    <w:rsid w:val="00EC3219"/>
    <w:rsid w:val="00EC3CB2"/>
    <w:rsid w:val="00ED699B"/>
    <w:rsid w:val="00F030F0"/>
    <w:rsid w:val="00F03521"/>
    <w:rsid w:val="00F224EA"/>
    <w:rsid w:val="00F277E2"/>
    <w:rsid w:val="00F467D5"/>
    <w:rsid w:val="00F62083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D9224-523D-40B5-8424-EA1DEE10D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612</cp:revision>
  <cp:lastPrinted>2018-02-09T11:04:00Z</cp:lastPrinted>
  <dcterms:created xsi:type="dcterms:W3CDTF">2022-06-01T11:53:00Z</dcterms:created>
  <dcterms:modified xsi:type="dcterms:W3CDTF">2023-05-24T11:23:00Z</dcterms:modified>
</cp:coreProperties>
</file>