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CA2642" w:rsidRDefault="00C61453" w:rsidP="00C61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с фиолетовой крышкой К2 ЕДТА 2,0 мл.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6145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6145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6145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68,48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6145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273920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0951FA">
        <w:rPr>
          <w:rFonts w:ascii="Times New Roman" w:hAnsi="Times New Roman" w:cs="Times New Roman"/>
          <w:lang w:val="kk-KZ"/>
        </w:rPr>
        <w:t>5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E620D">
        <w:rPr>
          <w:rFonts w:ascii="Times New Roman" w:hAnsi="Times New Roman" w:cs="Times New Roman"/>
          <w:lang w:val="kk-KZ"/>
        </w:rPr>
        <w:t>0</w:t>
      </w:r>
      <w:r w:rsidR="000951F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.0</w:t>
      </w:r>
      <w:r w:rsidR="009E620D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C61453" w:rsidRPr="00C61453">
        <w:rPr>
          <w:rFonts w:ascii="Times New Roman" w:hAnsi="Times New Roman"/>
          <w:b/>
          <w:sz w:val="24"/>
          <w:szCs w:val="24"/>
          <w:lang w:val="kk-KZ"/>
        </w:rPr>
        <w:t>273 920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94A5-A17C-44EF-A1C3-F32E7DB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333</cp:revision>
  <cp:lastPrinted>2018-02-09T11:04:00Z</cp:lastPrinted>
  <dcterms:created xsi:type="dcterms:W3CDTF">2018-02-15T11:29:00Z</dcterms:created>
  <dcterms:modified xsi:type="dcterms:W3CDTF">2022-04-29T12:28:00Z</dcterms:modified>
</cp:coreProperties>
</file>