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393" w:rsidRDefault="001E5393" w:rsidP="0032738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27383" w:rsidRDefault="00327383" w:rsidP="0032738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42255">
        <w:rPr>
          <w:rFonts w:ascii="Times New Roman" w:hAnsi="Times New Roman" w:cs="Times New Roman"/>
          <w:b/>
          <w:sz w:val="24"/>
          <w:szCs w:val="24"/>
        </w:rPr>
        <w:t>Объявление о проведении закупа способом запроса ценовых предложений</w:t>
      </w:r>
    </w:p>
    <w:p w:rsidR="00ED2D3E" w:rsidRDefault="00327383" w:rsidP="00327383">
      <w:pPr>
        <w:ind w:firstLine="708"/>
        <w:jc w:val="both"/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 xml:space="preserve">Организатор закупа: </w:t>
      </w:r>
      <w:r w:rsidR="000427DA">
        <w:rPr>
          <w:rFonts w:ascii="Times New Roman" w:hAnsi="Times New Roman" w:cs="Times New Roman"/>
        </w:rPr>
        <w:t xml:space="preserve">ГКП </w:t>
      </w:r>
      <w:proofErr w:type="spellStart"/>
      <w:r w:rsidR="000427DA">
        <w:rPr>
          <w:rFonts w:ascii="Times New Roman" w:hAnsi="Times New Roman" w:cs="Times New Roman"/>
        </w:rPr>
        <w:t>Байганинская</w:t>
      </w:r>
      <w:proofErr w:type="spellEnd"/>
      <w:r w:rsidRPr="0084388B">
        <w:rPr>
          <w:rFonts w:ascii="Times New Roman" w:hAnsi="Times New Roman" w:cs="Times New Roman"/>
        </w:rPr>
        <w:t xml:space="preserve"> районная больница на ПХВ, Актюбинская область, </w:t>
      </w:r>
      <w:proofErr w:type="spellStart"/>
      <w:r w:rsidR="000427DA">
        <w:rPr>
          <w:rFonts w:ascii="Times New Roman" w:hAnsi="Times New Roman" w:cs="Times New Roman"/>
        </w:rPr>
        <w:t>Байганин</w:t>
      </w:r>
      <w:r w:rsidRPr="0084388B">
        <w:rPr>
          <w:rFonts w:ascii="Times New Roman" w:hAnsi="Times New Roman" w:cs="Times New Roman"/>
        </w:rPr>
        <w:t>ский</w:t>
      </w:r>
      <w:proofErr w:type="spellEnd"/>
      <w:r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Pr="0084388B">
        <w:rPr>
          <w:rFonts w:ascii="Times New Roman" w:hAnsi="Times New Roman" w:cs="Times New Roman"/>
        </w:rPr>
        <w:t>.</w:t>
      </w:r>
      <w:proofErr w:type="spellStart"/>
      <w:r w:rsidR="000427DA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0427DA">
        <w:rPr>
          <w:rFonts w:ascii="Times New Roman" w:hAnsi="Times New Roman" w:cs="Times New Roman"/>
        </w:rPr>
        <w:t>елды</w:t>
      </w:r>
      <w:proofErr w:type="spellEnd"/>
      <w:r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0427DA">
        <w:rPr>
          <w:rFonts w:ascii="Times New Roman" w:hAnsi="Times New Roman" w:cs="Times New Roman"/>
        </w:rPr>
        <w:t>ул.Асау</w:t>
      </w:r>
      <w:proofErr w:type="spellEnd"/>
      <w:r w:rsidR="000427DA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0427DA">
        <w:rPr>
          <w:rFonts w:ascii="Times New Roman" w:hAnsi="Times New Roman" w:cs="Times New Roman"/>
        </w:rPr>
        <w:t>10</w:t>
      </w:r>
      <w:r w:rsidRPr="0084388B">
        <w:rPr>
          <w:rFonts w:ascii="Times New Roman" w:hAnsi="Times New Roman" w:cs="Times New Roman"/>
        </w:rPr>
        <w:t>.</w:t>
      </w:r>
      <w:r w:rsidRPr="0084388B">
        <w:rPr>
          <w:rFonts w:ascii="Times New Roman" w:hAnsi="Times New Roman" w:cs="Times New Roman"/>
        </w:rPr>
        <w:br/>
        <w:t xml:space="preserve">      </w:t>
      </w:r>
      <w:r w:rsidRPr="0084388B">
        <w:rPr>
          <w:rFonts w:ascii="Times New Roman" w:hAnsi="Times New Roman" w:cs="Times New Roman"/>
          <w:b/>
        </w:rPr>
        <w:t>Международные непатент</w:t>
      </w:r>
      <w:r>
        <w:rPr>
          <w:rFonts w:ascii="Times New Roman" w:hAnsi="Times New Roman" w:cs="Times New Roman"/>
          <w:b/>
        </w:rPr>
        <w:t xml:space="preserve">ованные наименования закупаемых лекарственных </w:t>
      </w:r>
      <w:r w:rsidRPr="0084388B">
        <w:rPr>
          <w:rFonts w:ascii="Times New Roman" w:hAnsi="Times New Roman" w:cs="Times New Roman"/>
          <w:b/>
        </w:rPr>
        <w:t>средств (торговое название</w:t>
      </w:r>
      <w:r w:rsidRPr="0084388B">
        <w:rPr>
          <w:rFonts w:ascii="Times New Roman" w:hAnsi="Times New Roman" w:cs="Times New Roman"/>
          <w:b/>
        </w:rPr>
        <w:tab/>
        <w:t xml:space="preserve"> - в </w:t>
      </w:r>
      <w:r>
        <w:rPr>
          <w:rFonts w:ascii="Times New Roman" w:hAnsi="Times New Roman" w:cs="Times New Roman"/>
          <w:b/>
        </w:rPr>
        <w:t xml:space="preserve">  </w:t>
      </w:r>
      <w:r w:rsidRPr="0084388B">
        <w:rPr>
          <w:rFonts w:ascii="Times New Roman" w:hAnsi="Times New Roman" w:cs="Times New Roman"/>
          <w:b/>
        </w:rPr>
        <w:t>случае   индивидуальной   непереносимости), наименования изделий медицинского назначения</w:t>
      </w:r>
      <w:r w:rsidRPr="0084388B">
        <w:rPr>
          <w:rFonts w:ascii="Times New Roman" w:hAnsi="Times New Roman" w:cs="Times New Roman"/>
        </w:rPr>
        <w:t>:</w:t>
      </w:r>
    </w:p>
    <w:tbl>
      <w:tblPr>
        <w:tblStyle w:val="TableStyle1"/>
        <w:tblW w:w="11016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05"/>
        <w:gridCol w:w="630"/>
        <w:gridCol w:w="1273"/>
        <w:gridCol w:w="4513"/>
        <w:gridCol w:w="1134"/>
        <w:gridCol w:w="1020"/>
        <w:gridCol w:w="1012"/>
        <w:gridCol w:w="1329"/>
      </w:tblGrid>
      <w:tr w:rsidR="00ED2D3E" w:rsidRPr="00ED2D3E" w:rsidTr="00AF3054">
        <w:tc>
          <w:tcPr>
            <w:tcW w:w="105" w:type="dxa"/>
            <w:shd w:val="clear" w:color="FFFFFF" w:fill="auto"/>
            <w:vAlign w:val="bottom"/>
          </w:tcPr>
          <w:p w:rsidR="00ED2D3E" w:rsidRPr="00ED2D3E" w:rsidRDefault="00ED2D3E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ED2D3E" w:rsidRPr="00ED2D3E" w:rsidRDefault="00ED2D3E" w:rsidP="008E3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86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D2D3E" w:rsidRPr="00ED2D3E" w:rsidRDefault="00ED2D3E" w:rsidP="008E3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D2D3E" w:rsidRPr="00ED2D3E" w:rsidRDefault="00ED2D3E" w:rsidP="008E3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020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D2D3E" w:rsidRPr="00ED2D3E" w:rsidRDefault="00ED2D3E" w:rsidP="008E3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1012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D2D3E" w:rsidRPr="00ED2D3E" w:rsidRDefault="00ED2D3E" w:rsidP="008E3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329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D2D3E" w:rsidRPr="00ED2D3E" w:rsidRDefault="00ED2D3E" w:rsidP="008E3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1F7314" w:rsidRPr="00ED2D3E" w:rsidTr="00AF3054">
        <w:tc>
          <w:tcPr>
            <w:tcW w:w="105" w:type="dxa"/>
            <w:shd w:val="clear" w:color="FFFFFF" w:fill="auto"/>
            <w:vAlign w:val="bottom"/>
          </w:tcPr>
          <w:p w:rsidR="001F7314" w:rsidRPr="00ED2D3E" w:rsidRDefault="001F7314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F7314" w:rsidRDefault="00D22D7D" w:rsidP="008E3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786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F7314" w:rsidRPr="001F7314" w:rsidRDefault="00292FFD" w:rsidP="001F73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Атропин раствора для иньекций 1,0% 1,0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F7314" w:rsidRDefault="00D845A3" w:rsidP="000D48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02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F7314" w:rsidRDefault="00292FFD" w:rsidP="006247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Ампула</w:t>
            </w:r>
          </w:p>
        </w:tc>
        <w:tc>
          <w:tcPr>
            <w:tcW w:w="101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F7314" w:rsidRDefault="00292FFD" w:rsidP="001F731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14,45</w:t>
            </w:r>
          </w:p>
        </w:tc>
        <w:tc>
          <w:tcPr>
            <w:tcW w:w="1329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F7314" w:rsidRPr="00046D1A" w:rsidRDefault="00D845A3" w:rsidP="008E3D5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2890</w:t>
            </w:r>
          </w:p>
        </w:tc>
      </w:tr>
      <w:tr w:rsidR="001F7314" w:rsidRPr="00ED2D3E" w:rsidTr="00AF3054">
        <w:tc>
          <w:tcPr>
            <w:tcW w:w="105" w:type="dxa"/>
            <w:shd w:val="clear" w:color="FFFFFF" w:fill="auto"/>
            <w:vAlign w:val="bottom"/>
          </w:tcPr>
          <w:p w:rsidR="001F7314" w:rsidRPr="00ED2D3E" w:rsidRDefault="001F7314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F7314" w:rsidRDefault="00D22D7D" w:rsidP="008E3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786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F7314" w:rsidRPr="001F7314" w:rsidRDefault="00292FFD" w:rsidP="001F73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Система для инфузии одноразовые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F7314" w:rsidRDefault="00D845A3" w:rsidP="00D845A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D22D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000</w:t>
            </w:r>
          </w:p>
        </w:tc>
        <w:tc>
          <w:tcPr>
            <w:tcW w:w="102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F7314" w:rsidRDefault="00292FFD" w:rsidP="006247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01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F7314" w:rsidRDefault="00292FFD" w:rsidP="001F731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46,86</w:t>
            </w:r>
          </w:p>
        </w:tc>
        <w:tc>
          <w:tcPr>
            <w:tcW w:w="1329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F7314" w:rsidRPr="00046D1A" w:rsidRDefault="00D845A3" w:rsidP="008E3D5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234300</w:t>
            </w:r>
          </w:p>
        </w:tc>
      </w:tr>
      <w:tr w:rsidR="00642ACB" w:rsidRPr="00ED2D3E" w:rsidTr="00AF3054">
        <w:tc>
          <w:tcPr>
            <w:tcW w:w="105" w:type="dxa"/>
            <w:shd w:val="clear" w:color="FFFFFF" w:fill="auto"/>
            <w:vAlign w:val="bottom"/>
          </w:tcPr>
          <w:p w:rsidR="00642ACB" w:rsidRPr="00ED2D3E" w:rsidRDefault="00642ACB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642ACB" w:rsidRDefault="00D22D7D" w:rsidP="008E3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786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42ACB" w:rsidRDefault="00642ACB" w:rsidP="001F73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Система для переливания крови, компонентов крови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42ACB" w:rsidRDefault="00D845A3" w:rsidP="000D48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02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42ACB" w:rsidRDefault="00642ACB" w:rsidP="006247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01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42ACB" w:rsidRDefault="00642ACB" w:rsidP="001F731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81,79</w:t>
            </w:r>
          </w:p>
        </w:tc>
        <w:tc>
          <w:tcPr>
            <w:tcW w:w="1329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642ACB" w:rsidRDefault="00D845A3" w:rsidP="008E3D5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8179</w:t>
            </w:r>
          </w:p>
        </w:tc>
      </w:tr>
      <w:tr w:rsidR="00642ACB" w:rsidRPr="00ED2D3E" w:rsidTr="00AF3054">
        <w:tc>
          <w:tcPr>
            <w:tcW w:w="105" w:type="dxa"/>
            <w:shd w:val="clear" w:color="FFFFFF" w:fill="auto"/>
            <w:vAlign w:val="bottom"/>
          </w:tcPr>
          <w:p w:rsidR="00642ACB" w:rsidRPr="00ED2D3E" w:rsidRDefault="00642ACB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642ACB" w:rsidRDefault="004E7A45" w:rsidP="008E3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786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42ACB" w:rsidRDefault="004E7A45" w:rsidP="005679A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Шприц 10</w:t>
            </w:r>
            <w:r w:rsidR="005679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42ACB" w:rsidRDefault="00D845A3" w:rsidP="00D845A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="004E7A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000</w:t>
            </w:r>
          </w:p>
        </w:tc>
        <w:tc>
          <w:tcPr>
            <w:tcW w:w="102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42ACB" w:rsidRDefault="004E7A45" w:rsidP="006247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01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42ACB" w:rsidRDefault="002D200B" w:rsidP="001F731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16,17</w:t>
            </w:r>
          </w:p>
        </w:tc>
        <w:tc>
          <w:tcPr>
            <w:tcW w:w="1329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642ACB" w:rsidRDefault="00D845A3" w:rsidP="008E3D5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113190</w:t>
            </w:r>
          </w:p>
        </w:tc>
      </w:tr>
      <w:tr w:rsidR="004E7A45" w:rsidRPr="00ED2D3E" w:rsidTr="00AF3054">
        <w:tc>
          <w:tcPr>
            <w:tcW w:w="105" w:type="dxa"/>
            <w:shd w:val="clear" w:color="FFFFFF" w:fill="auto"/>
            <w:vAlign w:val="bottom"/>
          </w:tcPr>
          <w:p w:rsidR="004E7A45" w:rsidRPr="00ED2D3E" w:rsidRDefault="004E7A45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4E7A45" w:rsidRDefault="004E7A45" w:rsidP="008E3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786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4E7A45" w:rsidRDefault="004E7A45" w:rsidP="005679A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Шприц 5</w:t>
            </w:r>
            <w:r w:rsidR="005679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4E7A45" w:rsidRDefault="00D845A3" w:rsidP="00616C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="004E7A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000</w:t>
            </w:r>
          </w:p>
        </w:tc>
        <w:tc>
          <w:tcPr>
            <w:tcW w:w="102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4E7A45" w:rsidRDefault="004E7A45" w:rsidP="006247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01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4E7A45" w:rsidRDefault="002D200B" w:rsidP="001F731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10,40</w:t>
            </w:r>
          </w:p>
        </w:tc>
        <w:tc>
          <w:tcPr>
            <w:tcW w:w="1329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4E7A45" w:rsidRDefault="00D845A3" w:rsidP="008E3D5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104000</w:t>
            </w:r>
          </w:p>
        </w:tc>
      </w:tr>
      <w:tr w:rsidR="004E7A45" w:rsidRPr="00ED2D3E" w:rsidTr="00AF3054">
        <w:tc>
          <w:tcPr>
            <w:tcW w:w="105" w:type="dxa"/>
            <w:shd w:val="clear" w:color="FFFFFF" w:fill="auto"/>
            <w:vAlign w:val="bottom"/>
          </w:tcPr>
          <w:p w:rsidR="004E7A45" w:rsidRPr="00ED2D3E" w:rsidRDefault="004E7A45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4E7A45" w:rsidRDefault="000D485C" w:rsidP="008E3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786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4E7A45" w:rsidRDefault="004E7A45" w:rsidP="005679A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Шприц 20</w:t>
            </w:r>
            <w:r w:rsidR="005679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4E7A45" w:rsidRDefault="00616CE0" w:rsidP="00616C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4E7A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000</w:t>
            </w:r>
          </w:p>
        </w:tc>
        <w:tc>
          <w:tcPr>
            <w:tcW w:w="102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4E7A45" w:rsidRDefault="004E7A45" w:rsidP="006247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01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4E7A45" w:rsidRDefault="002D200B" w:rsidP="001F731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22,27</w:t>
            </w:r>
          </w:p>
        </w:tc>
        <w:tc>
          <w:tcPr>
            <w:tcW w:w="1329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4E7A45" w:rsidRDefault="00D845A3" w:rsidP="008E3D5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22270</w:t>
            </w:r>
          </w:p>
        </w:tc>
      </w:tr>
      <w:tr w:rsidR="00616CE0" w:rsidRPr="00ED2D3E" w:rsidTr="00AF3054">
        <w:tc>
          <w:tcPr>
            <w:tcW w:w="105" w:type="dxa"/>
            <w:shd w:val="clear" w:color="FFFFFF" w:fill="auto"/>
            <w:vAlign w:val="bottom"/>
          </w:tcPr>
          <w:p w:rsidR="00616CE0" w:rsidRPr="00ED2D3E" w:rsidRDefault="00616CE0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616CE0" w:rsidRDefault="00616CE0" w:rsidP="008E3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786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16CE0" w:rsidRDefault="00E216D3" w:rsidP="00D628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Бесконтактный инфракрасный термометр (бесконтактного измерения температуры тела человека</w:t>
            </w:r>
            <w:r w:rsidR="00D628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путем на коже лба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 основании вза</w:t>
            </w:r>
            <w:r w:rsidR="00D628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мосвязи между температурой и измеряемым инфракрасным излучением). Термометр состоит из следующих основных блоков: инфракрасный датчик, процессор, принимающий сигнал, кнопки, ЖК дисплей, зуммер, батарея 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16CE0" w:rsidRDefault="00E216D3" w:rsidP="00616C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02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16CE0" w:rsidRDefault="00E216D3" w:rsidP="006247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01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16CE0" w:rsidRDefault="00E216D3" w:rsidP="001F731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45000</w:t>
            </w:r>
          </w:p>
        </w:tc>
        <w:tc>
          <w:tcPr>
            <w:tcW w:w="1329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616CE0" w:rsidRDefault="00E216D3" w:rsidP="008E3D5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90000</w:t>
            </w:r>
          </w:p>
        </w:tc>
      </w:tr>
      <w:tr w:rsidR="008700B4" w:rsidRPr="00ED2D3E" w:rsidTr="00AF3054">
        <w:tc>
          <w:tcPr>
            <w:tcW w:w="105" w:type="dxa"/>
            <w:shd w:val="clear" w:color="FFFFFF" w:fill="auto"/>
            <w:vAlign w:val="bottom"/>
          </w:tcPr>
          <w:p w:rsidR="008700B4" w:rsidRPr="00ED2D3E" w:rsidRDefault="008700B4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8700B4" w:rsidRDefault="008700B4" w:rsidP="008E3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786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8700B4" w:rsidRPr="008700B4" w:rsidRDefault="008700B4" w:rsidP="00D628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Пентоксифиллин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 мл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8700B4" w:rsidRDefault="00D845A3" w:rsidP="00D845A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7704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000</w:t>
            </w:r>
          </w:p>
        </w:tc>
        <w:tc>
          <w:tcPr>
            <w:tcW w:w="102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8700B4" w:rsidRDefault="008700B4" w:rsidP="006247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ампула</w:t>
            </w:r>
          </w:p>
        </w:tc>
        <w:tc>
          <w:tcPr>
            <w:tcW w:w="101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8700B4" w:rsidRDefault="00770404" w:rsidP="001F731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51,46</w:t>
            </w:r>
          </w:p>
        </w:tc>
        <w:tc>
          <w:tcPr>
            <w:tcW w:w="1329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8700B4" w:rsidRDefault="00D845A3" w:rsidP="008E3D5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154380</w:t>
            </w:r>
          </w:p>
        </w:tc>
      </w:tr>
      <w:tr w:rsidR="00194AB4" w:rsidRPr="00ED2D3E" w:rsidTr="00AF3054">
        <w:tc>
          <w:tcPr>
            <w:tcW w:w="105" w:type="dxa"/>
            <w:shd w:val="clear" w:color="FFFFFF" w:fill="auto"/>
            <w:vAlign w:val="bottom"/>
          </w:tcPr>
          <w:p w:rsidR="00194AB4" w:rsidRPr="00ED2D3E" w:rsidRDefault="00194AB4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94AB4" w:rsidRDefault="00194AB4" w:rsidP="008E3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5786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94AB4" w:rsidRDefault="00194AB4" w:rsidP="00D628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Тропонин тест</w:t>
            </w:r>
            <w:r w:rsidR="007704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(иммунохромотаграфический одноэтапный тест для определения сердечного тропонина в сыворотке и плазме крови)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94AB4" w:rsidRDefault="00770404" w:rsidP="00616C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2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94AB4" w:rsidRDefault="00770404" w:rsidP="006247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упак</w:t>
            </w:r>
          </w:p>
        </w:tc>
        <w:tc>
          <w:tcPr>
            <w:tcW w:w="101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94AB4" w:rsidRDefault="00770404" w:rsidP="001F731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49500</w:t>
            </w:r>
          </w:p>
        </w:tc>
        <w:tc>
          <w:tcPr>
            <w:tcW w:w="1329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94AB4" w:rsidRDefault="00770404" w:rsidP="008E3D5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49500</w:t>
            </w:r>
          </w:p>
        </w:tc>
      </w:tr>
      <w:tr w:rsidR="004E7A45" w:rsidRPr="00ED2D3E" w:rsidTr="00AF3054">
        <w:trPr>
          <w:trHeight w:hRule="exact" w:val="140"/>
        </w:trPr>
        <w:tc>
          <w:tcPr>
            <w:tcW w:w="105" w:type="dxa"/>
            <w:shd w:val="clear" w:color="FFFFFF" w:fill="auto"/>
            <w:vAlign w:val="bottom"/>
          </w:tcPr>
          <w:p w:rsidR="004E7A45" w:rsidRDefault="004E7A45" w:rsidP="008E3D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E7A45" w:rsidRPr="00ED2D3E" w:rsidRDefault="004E7A45" w:rsidP="008E3D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4E7A45" w:rsidRPr="00ED2D3E" w:rsidRDefault="004E7A45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4E7A45" w:rsidRPr="00ED2D3E" w:rsidRDefault="004E7A45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4E7A45" w:rsidRPr="00ED2D3E" w:rsidRDefault="004E7A45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4E7A45" w:rsidRPr="00ED2D3E" w:rsidRDefault="004E7A45" w:rsidP="000D4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4E7A45" w:rsidRPr="00ED2D3E" w:rsidRDefault="004E7A45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4E7A45" w:rsidRPr="00ED2D3E" w:rsidRDefault="004E7A45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4E7A45" w:rsidRPr="00ED2D3E" w:rsidRDefault="004E7A45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A45" w:rsidRPr="00ED2D3E" w:rsidTr="00AF3054">
        <w:tc>
          <w:tcPr>
            <w:tcW w:w="9687" w:type="dxa"/>
            <w:gridSpan w:val="7"/>
            <w:shd w:val="clear" w:color="FFFFFF" w:fill="auto"/>
          </w:tcPr>
          <w:p w:rsidR="004E7A45" w:rsidRPr="00ED2D3E" w:rsidRDefault="004E7A45" w:rsidP="008E3D5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9" w:type="dxa"/>
            <w:shd w:val="clear" w:color="FFFFFF" w:fill="auto"/>
          </w:tcPr>
          <w:p w:rsidR="004E7A45" w:rsidRPr="00ED2D3E" w:rsidRDefault="004E7A45" w:rsidP="008E3D5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7A45" w:rsidRPr="00ED2D3E" w:rsidTr="00AF3054">
        <w:tc>
          <w:tcPr>
            <w:tcW w:w="9687" w:type="dxa"/>
            <w:gridSpan w:val="7"/>
            <w:shd w:val="clear" w:color="FFFFFF" w:fill="auto"/>
          </w:tcPr>
          <w:p w:rsidR="004E7A45" w:rsidRPr="00ED2D3E" w:rsidRDefault="004E7A45" w:rsidP="008E3D5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9" w:type="dxa"/>
            <w:shd w:val="clear" w:color="FFFFFF" w:fill="auto"/>
          </w:tcPr>
          <w:p w:rsidR="004E7A45" w:rsidRPr="00ED2D3E" w:rsidRDefault="004E7A45" w:rsidP="008E3D5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поставки</w:t>
      </w:r>
      <w:r w:rsidRPr="0084388B">
        <w:rPr>
          <w:rFonts w:ascii="Times New Roman" w:hAnsi="Times New Roman" w:cs="Times New Roman"/>
        </w:rPr>
        <w:t xml:space="preserve">: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Сроки и условия поставки</w:t>
      </w:r>
      <w:r w:rsidRPr="0084388B">
        <w:rPr>
          <w:rFonts w:ascii="Times New Roman" w:hAnsi="Times New Roman" w:cs="Times New Roman"/>
        </w:rPr>
        <w:t xml:space="preserve">: </w:t>
      </w:r>
      <w:r w:rsidR="001D6E32">
        <w:rPr>
          <w:rFonts w:ascii="Times New Roman" w:hAnsi="Times New Roman" w:cs="Times New Roman"/>
          <w:lang w:val="kk-KZ"/>
        </w:rPr>
        <w:t xml:space="preserve"> </w:t>
      </w:r>
      <w:r w:rsidR="00180AD6">
        <w:rPr>
          <w:rFonts w:ascii="Times New Roman" w:hAnsi="Times New Roman" w:cs="Times New Roman"/>
          <w:lang w:val="kk-KZ"/>
        </w:rPr>
        <w:t>20</w:t>
      </w:r>
      <w:r w:rsidR="001D6E32">
        <w:rPr>
          <w:rFonts w:ascii="Times New Roman" w:hAnsi="Times New Roman" w:cs="Times New Roman"/>
          <w:lang w:val="kk-KZ"/>
        </w:rPr>
        <w:t xml:space="preserve"> календарных дней после заключени</w:t>
      </w:r>
      <w:r w:rsidR="0038368E">
        <w:rPr>
          <w:rFonts w:ascii="Times New Roman" w:hAnsi="Times New Roman" w:cs="Times New Roman"/>
          <w:lang w:val="kk-KZ"/>
        </w:rPr>
        <w:t>я</w:t>
      </w:r>
      <w:r w:rsidR="001D6E32">
        <w:rPr>
          <w:rFonts w:ascii="Times New Roman" w:hAnsi="Times New Roman" w:cs="Times New Roman"/>
          <w:lang w:val="kk-KZ"/>
        </w:rPr>
        <w:t xml:space="preserve"> договора.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представления (приема) документов и окончательный срок подачи заявок</w:t>
      </w:r>
      <w:proofErr w:type="gramStart"/>
      <w:r w:rsidRPr="0084388B">
        <w:rPr>
          <w:rFonts w:ascii="Times New Roman" w:hAnsi="Times New Roman" w:cs="Times New Roman"/>
          <w:b/>
        </w:rPr>
        <w:t xml:space="preserve"> </w:t>
      </w:r>
      <w:r w:rsidRPr="0084388B">
        <w:rPr>
          <w:rFonts w:ascii="Times New Roman" w:hAnsi="Times New Roman" w:cs="Times New Roman"/>
        </w:rPr>
        <w:t>:</w:t>
      </w:r>
      <w:proofErr w:type="gramEnd"/>
      <w:r w:rsidRPr="0084388B">
        <w:rPr>
          <w:rFonts w:ascii="Times New Roman" w:hAnsi="Times New Roman" w:cs="Times New Roman"/>
        </w:rPr>
        <w:t xml:space="preserve"> 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DB78D6" w:rsidRDefault="00327383" w:rsidP="00DB78D6">
      <w:pPr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Дата, время  и место вскрытия конвертов с заявками</w:t>
      </w:r>
      <w:r w:rsidRPr="0084388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4410EB">
        <w:rPr>
          <w:rFonts w:ascii="Times New Roman" w:hAnsi="Times New Roman" w:cs="Times New Roman"/>
          <w:lang w:val="kk-KZ"/>
        </w:rPr>
        <w:t>2</w:t>
      </w:r>
      <w:r w:rsidR="00180AD6">
        <w:rPr>
          <w:rFonts w:ascii="Times New Roman" w:hAnsi="Times New Roman" w:cs="Times New Roman"/>
          <w:lang w:val="kk-KZ"/>
        </w:rPr>
        <w:t>1</w:t>
      </w:r>
      <w:r w:rsidRPr="00E2347B">
        <w:rPr>
          <w:rFonts w:ascii="Times New Roman" w:hAnsi="Times New Roman" w:cs="Times New Roman"/>
        </w:rPr>
        <w:t>.</w:t>
      </w:r>
      <w:r w:rsidR="00135FB3">
        <w:rPr>
          <w:rFonts w:ascii="Times New Roman" w:hAnsi="Times New Roman" w:cs="Times New Roman"/>
          <w:lang w:val="kk-KZ"/>
        </w:rPr>
        <w:t>0</w:t>
      </w:r>
      <w:r w:rsidR="004410EB">
        <w:rPr>
          <w:rFonts w:ascii="Times New Roman" w:hAnsi="Times New Roman" w:cs="Times New Roman"/>
          <w:lang w:val="kk-KZ"/>
        </w:rPr>
        <w:t>6</w:t>
      </w:r>
      <w:r w:rsidRPr="00E2347B">
        <w:rPr>
          <w:rFonts w:ascii="Times New Roman" w:hAnsi="Times New Roman" w:cs="Times New Roman"/>
        </w:rPr>
        <w:t>.20</w:t>
      </w:r>
      <w:r w:rsidR="005317C7">
        <w:rPr>
          <w:rFonts w:ascii="Times New Roman" w:hAnsi="Times New Roman" w:cs="Times New Roman"/>
          <w:lang w:val="kk-KZ"/>
        </w:rPr>
        <w:t>2</w:t>
      </w:r>
      <w:r w:rsidR="00135FB3">
        <w:rPr>
          <w:rFonts w:ascii="Times New Roman" w:hAnsi="Times New Roman" w:cs="Times New Roman"/>
          <w:lang w:val="kk-KZ"/>
        </w:rPr>
        <w:t>1</w:t>
      </w:r>
      <w:r w:rsidRPr="00E2347B">
        <w:rPr>
          <w:rFonts w:ascii="Times New Roman" w:hAnsi="Times New Roman" w:cs="Times New Roman"/>
        </w:rPr>
        <w:t xml:space="preserve"> г </w:t>
      </w:r>
      <w:r w:rsidRPr="00E2347B">
        <w:rPr>
          <w:rFonts w:ascii="Times New Roman" w:hAnsi="Times New Roman" w:cs="Times New Roman"/>
          <w:lang w:val="kk-KZ"/>
        </w:rPr>
        <w:t>, 1</w:t>
      </w:r>
      <w:r w:rsidR="00E2347B" w:rsidRPr="00E2347B">
        <w:rPr>
          <w:rFonts w:ascii="Times New Roman" w:hAnsi="Times New Roman" w:cs="Times New Roman"/>
        </w:rPr>
        <w:t>0</w:t>
      </w:r>
      <w:r w:rsidRPr="00E2347B">
        <w:rPr>
          <w:rFonts w:ascii="Times New Roman" w:hAnsi="Times New Roman" w:cs="Times New Roman"/>
          <w:lang w:val="kk-KZ"/>
        </w:rPr>
        <w:t>: 00 м. вр</w:t>
      </w:r>
      <w:r w:rsidRPr="0084388B">
        <w:rPr>
          <w:rFonts w:ascii="Times New Roman" w:hAnsi="Times New Roman" w:cs="Times New Roman"/>
          <w:lang w:val="kk-KZ"/>
        </w:rPr>
        <w:t xml:space="preserve">,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E2347B" w:rsidRPr="00E2347B" w:rsidRDefault="00E2347B" w:rsidP="00E2347B">
      <w:pPr>
        <w:rPr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Выделенная сумма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закупу</w:t>
      </w:r>
      <w:proofErr w:type="gramEnd"/>
      <w:r>
        <w:rPr>
          <w:rFonts w:ascii="Times New Roman" w:hAnsi="Times New Roman"/>
          <w:sz w:val="24"/>
          <w:szCs w:val="24"/>
        </w:rPr>
        <w:t xml:space="preserve"> медицинских изделий и  товаров:  </w:t>
      </w:r>
      <w:r w:rsidR="00D13F75" w:rsidRPr="00D13F75">
        <w:rPr>
          <w:rFonts w:ascii="Times New Roman" w:hAnsi="Times New Roman"/>
          <w:b/>
          <w:sz w:val="24"/>
          <w:szCs w:val="24"/>
          <w:lang w:val="kk-KZ"/>
        </w:rPr>
        <w:t>7</w:t>
      </w:r>
      <w:r w:rsidR="0039523B">
        <w:rPr>
          <w:rFonts w:ascii="Times New Roman" w:hAnsi="Times New Roman"/>
          <w:b/>
          <w:sz w:val="24"/>
          <w:szCs w:val="24"/>
          <w:lang w:val="kk-KZ"/>
        </w:rPr>
        <w:t>78</w:t>
      </w:r>
      <w:r w:rsidR="00D13F75" w:rsidRPr="00D13F7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9523B">
        <w:rPr>
          <w:rFonts w:ascii="Times New Roman" w:hAnsi="Times New Roman"/>
          <w:b/>
          <w:sz w:val="24"/>
          <w:szCs w:val="24"/>
          <w:lang w:val="kk-KZ"/>
        </w:rPr>
        <w:t>7</w:t>
      </w:r>
      <w:r w:rsidR="00D13F75" w:rsidRPr="00D13F75">
        <w:rPr>
          <w:rFonts w:ascii="Times New Roman" w:hAnsi="Times New Roman"/>
          <w:b/>
          <w:sz w:val="24"/>
          <w:szCs w:val="24"/>
          <w:lang w:val="kk-KZ"/>
        </w:rPr>
        <w:t>09</w:t>
      </w:r>
      <w:r w:rsidR="00A0402A" w:rsidRPr="00A0402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9523B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bookmarkStart w:id="0" w:name="_GoBack"/>
      <w:bookmarkEnd w:id="0"/>
      <w:r w:rsidRPr="00B2149D">
        <w:rPr>
          <w:rFonts w:ascii="Times New Roman" w:hAnsi="Times New Roman"/>
          <w:sz w:val="24"/>
          <w:szCs w:val="24"/>
          <w:lang w:val="kk-KZ"/>
        </w:rPr>
        <w:t>тенге</w:t>
      </w:r>
      <w:r w:rsidR="000820C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108E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1D6E32">
        <w:rPr>
          <w:rFonts w:ascii="Times New Roman" w:hAnsi="Times New Roman"/>
          <w:sz w:val="24"/>
          <w:szCs w:val="24"/>
          <w:lang w:val="kk-KZ"/>
        </w:rPr>
        <w:t xml:space="preserve"> </w:t>
      </w:r>
    </w:p>
    <w:sectPr w:rsidR="00E2347B" w:rsidRPr="00E2347B" w:rsidSect="00763C3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3"/>
    <w:rsid w:val="000108EC"/>
    <w:rsid w:val="00037438"/>
    <w:rsid w:val="000427DA"/>
    <w:rsid w:val="00042AE9"/>
    <w:rsid w:val="00046D1A"/>
    <w:rsid w:val="00073A65"/>
    <w:rsid w:val="00074EAC"/>
    <w:rsid w:val="000820C7"/>
    <w:rsid w:val="00082306"/>
    <w:rsid w:val="0008261D"/>
    <w:rsid w:val="000847DA"/>
    <w:rsid w:val="00085191"/>
    <w:rsid w:val="000C7E5B"/>
    <w:rsid w:val="000D485C"/>
    <w:rsid w:val="000D7D24"/>
    <w:rsid w:val="000E700C"/>
    <w:rsid w:val="00115894"/>
    <w:rsid w:val="001220BE"/>
    <w:rsid w:val="00131264"/>
    <w:rsid w:val="00135FB3"/>
    <w:rsid w:val="00142255"/>
    <w:rsid w:val="00147801"/>
    <w:rsid w:val="00177020"/>
    <w:rsid w:val="00180AD6"/>
    <w:rsid w:val="00191D43"/>
    <w:rsid w:val="00193615"/>
    <w:rsid w:val="00194AB4"/>
    <w:rsid w:val="00195CA2"/>
    <w:rsid w:val="00196350"/>
    <w:rsid w:val="001D6E32"/>
    <w:rsid w:val="001E5393"/>
    <w:rsid w:val="001F7314"/>
    <w:rsid w:val="002039ED"/>
    <w:rsid w:val="00204A5B"/>
    <w:rsid w:val="0021439F"/>
    <w:rsid w:val="00214B87"/>
    <w:rsid w:val="00227EF6"/>
    <w:rsid w:val="0023114C"/>
    <w:rsid w:val="00234811"/>
    <w:rsid w:val="00252568"/>
    <w:rsid w:val="00255C70"/>
    <w:rsid w:val="002732B1"/>
    <w:rsid w:val="00285E99"/>
    <w:rsid w:val="00287620"/>
    <w:rsid w:val="00292FFD"/>
    <w:rsid w:val="0029523C"/>
    <w:rsid w:val="002A6F83"/>
    <w:rsid w:val="002C0DFC"/>
    <w:rsid w:val="002D200B"/>
    <w:rsid w:val="002D76C9"/>
    <w:rsid w:val="002D785E"/>
    <w:rsid w:val="002E2524"/>
    <w:rsid w:val="00314587"/>
    <w:rsid w:val="00327383"/>
    <w:rsid w:val="0034082B"/>
    <w:rsid w:val="00355F8A"/>
    <w:rsid w:val="00357F7F"/>
    <w:rsid w:val="00380DB0"/>
    <w:rsid w:val="0038368E"/>
    <w:rsid w:val="0039523B"/>
    <w:rsid w:val="003958AC"/>
    <w:rsid w:val="003B23B0"/>
    <w:rsid w:val="003B36B9"/>
    <w:rsid w:val="004410EB"/>
    <w:rsid w:val="00472BAA"/>
    <w:rsid w:val="004931B2"/>
    <w:rsid w:val="004A1CE4"/>
    <w:rsid w:val="004A55BE"/>
    <w:rsid w:val="004A6B86"/>
    <w:rsid w:val="004D4E7A"/>
    <w:rsid w:val="004D6655"/>
    <w:rsid w:val="004E7A45"/>
    <w:rsid w:val="004F31F4"/>
    <w:rsid w:val="005027BE"/>
    <w:rsid w:val="00514D56"/>
    <w:rsid w:val="005317C7"/>
    <w:rsid w:val="005426E4"/>
    <w:rsid w:val="00544066"/>
    <w:rsid w:val="005623FC"/>
    <w:rsid w:val="005636CA"/>
    <w:rsid w:val="00563F27"/>
    <w:rsid w:val="005679A3"/>
    <w:rsid w:val="0057155F"/>
    <w:rsid w:val="0058414E"/>
    <w:rsid w:val="0058676C"/>
    <w:rsid w:val="005A059C"/>
    <w:rsid w:val="005A352B"/>
    <w:rsid w:val="005C5074"/>
    <w:rsid w:val="005E0FDB"/>
    <w:rsid w:val="005F35AF"/>
    <w:rsid w:val="005F51AC"/>
    <w:rsid w:val="006013CB"/>
    <w:rsid w:val="0061093E"/>
    <w:rsid w:val="00616CE0"/>
    <w:rsid w:val="00621AEB"/>
    <w:rsid w:val="00623D43"/>
    <w:rsid w:val="00624A6A"/>
    <w:rsid w:val="00633FB2"/>
    <w:rsid w:val="00642ACB"/>
    <w:rsid w:val="00651DD6"/>
    <w:rsid w:val="006A5DE2"/>
    <w:rsid w:val="006C2DB0"/>
    <w:rsid w:val="006C4DC2"/>
    <w:rsid w:val="006D5775"/>
    <w:rsid w:val="006D634E"/>
    <w:rsid w:val="00703B29"/>
    <w:rsid w:val="007041CB"/>
    <w:rsid w:val="00742604"/>
    <w:rsid w:val="00754FF6"/>
    <w:rsid w:val="007615F5"/>
    <w:rsid w:val="00763C35"/>
    <w:rsid w:val="00770404"/>
    <w:rsid w:val="007757CA"/>
    <w:rsid w:val="007823ED"/>
    <w:rsid w:val="007B6A74"/>
    <w:rsid w:val="007E0099"/>
    <w:rsid w:val="00822781"/>
    <w:rsid w:val="0084667A"/>
    <w:rsid w:val="00855C95"/>
    <w:rsid w:val="008700B4"/>
    <w:rsid w:val="008754ED"/>
    <w:rsid w:val="008A1E8F"/>
    <w:rsid w:val="008B6A61"/>
    <w:rsid w:val="008C4860"/>
    <w:rsid w:val="008D067C"/>
    <w:rsid w:val="008D3C20"/>
    <w:rsid w:val="008E3BCE"/>
    <w:rsid w:val="008F2D1C"/>
    <w:rsid w:val="00921000"/>
    <w:rsid w:val="00943933"/>
    <w:rsid w:val="00970BB3"/>
    <w:rsid w:val="00973135"/>
    <w:rsid w:val="0097346E"/>
    <w:rsid w:val="009C15D8"/>
    <w:rsid w:val="009C3ADF"/>
    <w:rsid w:val="009C4022"/>
    <w:rsid w:val="009F70F7"/>
    <w:rsid w:val="00A01BBB"/>
    <w:rsid w:val="00A0402A"/>
    <w:rsid w:val="00A242D6"/>
    <w:rsid w:val="00A46BD4"/>
    <w:rsid w:val="00A53C54"/>
    <w:rsid w:val="00A62BC4"/>
    <w:rsid w:val="00A7622E"/>
    <w:rsid w:val="00A767A5"/>
    <w:rsid w:val="00A9011E"/>
    <w:rsid w:val="00A9539F"/>
    <w:rsid w:val="00A953D3"/>
    <w:rsid w:val="00A96080"/>
    <w:rsid w:val="00AB4CA0"/>
    <w:rsid w:val="00AE7908"/>
    <w:rsid w:val="00AF2C44"/>
    <w:rsid w:val="00AF3054"/>
    <w:rsid w:val="00B13352"/>
    <w:rsid w:val="00B2149D"/>
    <w:rsid w:val="00B253EC"/>
    <w:rsid w:val="00B53160"/>
    <w:rsid w:val="00B702A8"/>
    <w:rsid w:val="00B81079"/>
    <w:rsid w:val="00BA7842"/>
    <w:rsid w:val="00BC13BB"/>
    <w:rsid w:val="00BC7A30"/>
    <w:rsid w:val="00BD6CC4"/>
    <w:rsid w:val="00BE016D"/>
    <w:rsid w:val="00BE419F"/>
    <w:rsid w:val="00BE50B7"/>
    <w:rsid w:val="00BE7ACF"/>
    <w:rsid w:val="00BF7938"/>
    <w:rsid w:val="00C15B85"/>
    <w:rsid w:val="00C75233"/>
    <w:rsid w:val="00C75CBC"/>
    <w:rsid w:val="00C75D08"/>
    <w:rsid w:val="00CB0F64"/>
    <w:rsid w:val="00CC56A7"/>
    <w:rsid w:val="00CC69FF"/>
    <w:rsid w:val="00CD1462"/>
    <w:rsid w:val="00CD77C1"/>
    <w:rsid w:val="00D13F75"/>
    <w:rsid w:val="00D22D7D"/>
    <w:rsid w:val="00D33AF5"/>
    <w:rsid w:val="00D41216"/>
    <w:rsid w:val="00D574CC"/>
    <w:rsid w:val="00D6288A"/>
    <w:rsid w:val="00D67B72"/>
    <w:rsid w:val="00D703D0"/>
    <w:rsid w:val="00D74812"/>
    <w:rsid w:val="00D80C27"/>
    <w:rsid w:val="00D845A3"/>
    <w:rsid w:val="00D858FF"/>
    <w:rsid w:val="00D87361"/>
    <w:rsid w:val="00D87E99"/>
    <w:rsid w:val="00DA5046"/>
    <w:rsid w:val="00DB78D6"/>
    <w:rsid w:val="00DE76CF"/>
    <w:rsid w:val="00E216D3"/>
    <w:rsid w:val="00E2347B"/>
    <w:rsid w:val="00E31135"/>
    <w:rsid w:val="00E537A4"/>
    <w:rsid w:val="00E647C9"/>
    <w:rsid w:val="00E64840"/>
    <w:rsid w:val="00E73C9C"/>
    <w:rsid w:val="00E82B44"/>
    <w:rsid w:val="00EB59F1"/>
    <w:rsid w:val="00EC3219"/>
    <w:rsid w:val="00ED2D3E"/>
    <w:rsid w:val="00EE4F65"/>
    <w:rsid w:val="00EE58E9"/>
    <w:rsid w:val="00F030F0"/>
    <w:rsid w:val="00F069E1"/>
    <w:rsid w:val="00F1432A"/>
    <w:rsid w:val="00F224EA"/>
    <w:rsid w:val="00F549B9"/>
    <w:rsid w:val="00F6708A"/>
    <w:rsid w:val="00F81BC8"/>
    <w:rsid w:val="00FA73E6"/>
    <w:rsid w:val="00FB1008"/>
    <w:rsid w:val="00FD0B80"/>
    <w:rsid w:val="00FD2FBE"/>
    <w:rsid w:val="00FE6454"/>
    <w:rsid w:val="00FF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Style1"/>
    <w:rsid w:val="00ED2D3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Style1"/>
    <w:rsid w:val="00ED2D3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81486-F98B-44FF-9C93-4C736331E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ДАУРЕНБЕК</cp:lastModifiedBy>
  <cp:revision>120</cp:revision>
  <cp:lastPrinted>2021-01-21T05:20:00Z</cp:lastPrinted>
  <dcterms:created xsi:type="dcterms:W3CDTF">2021-06-15T12:09:00Z</dcterms:created>
  <dcterms:modified xsi:type="dcterms:W3CDTF">2021-06-16T07:27:00Z</dcterms:modified>
</cp:coreProperties>
</file>